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Default="001619E7">
      <w:pPr>
        <w:jc w:val="center"/>
        <w:rPr>
          <w:rFonts w:ascii="Arial" w:hAnsi="Arial" w:cs="Arial"/>
          <w:sz w:val="22"/>
          <w:szCs w:val="22"/>
        </w:rPr>
      </w:pPr>
    </w:p>
    <w:p w:rsidR="00B66C19" w:rsidRDefault="00B66C19">
      <w:pPr>
        <w:jc w:val="center"/>
        <w:rPr>
          <w:rFonts w:ascii="Arial" w:hAnsi="Arial" w:cs="Arial"/>
          <w:sz w:val="22"/>
          <w:szCs w:val="22"/>
        </w:rPr>
      </w:pPr>
    </w:p>
    <w:p w:rsidR="00AF083C" w:rsidRPr="00306995" w:rsidRDefault="00AF083C" w:rsidP="00AF083C">
      <w:pPr>
        <w:shd w:val="clear" w:color="auto" w:fill="FFFFFF"/>
        <w:jc w:val="center"/>
        <w:rPr>
          <w:rFonts w:ascii="Arial" w:hAnsi="Arial" w:cs="Arial"/>
          <w:sz w:val="22"/>
          <w:szCs w:val="22"/>
        </w:rPr>
      </w:pPr>
      <w:r w:rsidRPr="00306995">
        <w:rPr>
          <w:rFonts w:ascii="Arial" w:hAnsi="Arial" w:cs="Arial"/>
          <w:sz w:val="22"/>
          <w:szCs w:val="22"/>
        </w:rPr>
        <w:t>Opšta bolnica „ Đorđe Joanović“ Zrenjanin</w:t>
      </w:r>
    </w:p>
    <w:p w:rsidR="00B66C19" w:rsidRDefault="00B66C19">
      <w:pPr>
        <w:jc w:val="center"/>
        <w:rPr>
          <w:rFonts w:ascii="Arial" w:hAnsi="Arial" w:cs="Arial"/>
          <w:sz w:val="22"/>
          <w:szCs w:val="22"/>
        </w:rPr>
      </w:pPr>
    </w:p>
    <w:p w:rsidR="00B66C19" w:rsidRDefault="00B66C19">
      <w:pPr>
        <w:jc w:val="center"/>
        <w:rPr>
          <w:rFonts w:ascii="Arial" w:hAnsi="Arial" w:cs="Arial"/>
          <w:sz w:val="22"/>
          <w:szCs w:val="22"/>
        </w:rPr>
      </w:pPr>
    </w:p>
    <w:p w:rsidR="00B66C19" w:rsidRDefault="00B66C19">
      <w:pPr>
        <w:jc w:val="center"/>
        <w:rPr>
          <w:rFonts w:ascii="Arial" w:hAnsi="Arial" w:cs="Arial"/>
          <w:sz w:val="22"/>
          <w:szCs w:val="22"/>
        </w:rPr>
      </w:pPr>
    </w:p>
    <w:p w:rsidR="00B66C19" w:rsidRDefault="00B66C19">
      <w:pPr>
        <w:jc w:val="center"/>
        <w:rPr>
          <w:rFonts w:ascii="Arial" w:hAnsi="Arial" w:cs="Arial"/>
          <w:sz w:val="22"/>
          <w:szCs w:val="22"/>
        </w:rPr>
      </w:pPr>
    </w:p>
    <w:p w:rsidR="00B66C19" w:rsidRPr="00306995" w:rsidRDefault="00B66C19">
      <w:pPr>
        <w:jc w:val="center"/>
        <w:rPr>
          <w:rFonts w:ascii="Arial" w:hAnsi="Arial" w:cs="Arial"/>
          <w:sz w:val="22"/>
          <w:szCs w:val="22"/>
        </w:rPr>
      </w:pPr>
    </w:p>
    <w:p w:rsidR="00312A53" w:rsidRPr="00306995" w:rsidRDefault="00312A53" w:rsidP="00312A53">
      <w:pPr>
        <w:shd w:val="clear" w:color="auto" w:fill="FFFFFF"/>
        <w:rPr>
          <w:rFonts w:ascii="Arial" w:hAnsi="Arial" w:cs="Arial"/>
          <w:sz w:val="22"/>
          <w:szCs w:val="22"/>
        </w:rPr>
      </w:pPr>
    </w:p>
    <w:p w:rsidR="00312A53" w:rsidRPr="00306995"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12A53">
      <w:pPr>
        <w:shd w:val="clear" w:color="auto" w:fill="FFFFFF"/>
        <w:jc w:val="center"/>
        <w:rPr>
          <w:rFonts w:ascii="Arial" w:hAnsi="Arial" w:cs="Arial"/>
          <w:sz w:val="22"/>
          <w:szCs w:val="22"/>
        </w:rPr>
      </w:pPr>
    </w:p>
    <w:p w:rsidR="00312A53" w:rsidRPr="00306995" w:rsidRDefault="00312A53" w:rsidP="00312A53">
      <w:pPr>
        <w:rPr>
          <w:rFonts w:ascii="Arial" w:hAnsi="Arial" w:cs="Arial"/>
          <w:b/>
          <w:bCs/>
          <w:i/>
          <w:iCs/>
          <w:sz w:val="22"/>
          <w:szCs w:val="22"/>
        </w:rPr>
      </w:pPr>
    </w:p>
    <w:p w:rsidR="00312A53" w:rsidRPr="00306995" w:rsidRDefault="00312A53" w:rsidP="00312A53">
      <w:pPr>
        <w:jc w:val="center"/>
        <w:rPr>
          <w:rFonts w:ascii="Arial" w:hAnsi="Arial" w:cs="Arial"/>
          <w:b/>
          <w:bCs/>
          <w:i/>
          <w:iCs/>
          <w:sz w:val="22"/>
          <w:szCs w:val="22"/>
        </w:rPr>
      </w:pPr>
    </w:p>
    <w:p w:rsidR="00AF083C" w:rsidRPr="00306995" w:rsidRDefault="00312A53" w:rsidP="00AF083C">
      <w:pPr>
        <w:jc w:val="center"/>
        <w:rPr>
          <w:rFonts w:ascii="Arial" w:hAnsi="Arial" w:cs="Arial"/>
          <w:i/>
          <w:iCs/>
          <w:sz w:val="22"/>
          <w:szCs w:val="22"/>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00D31040">
        <w:rPr>
          <w:rFonts w:ascii="Arial" w:hAnsi="Arial" w:cs="Arial"/>
          <w:b/>
          <w:bCs/>
          <w:sz w:val="22"/>
          <w:szCs w:val="22"/>
          <w:lang w:val="sr-Latn-CS"/>
        </w:rPr>
        <w:t>DOBARA</w:t>
      </w:r>
      <w:r w:rsidR="00AF083C">
        <w:rPr>
          <w:rFonts w:ascii="Arial" w:hAnsi="Arial" w:cs="Arial"/>
          <w:b/>
          <w:bCs/>
          <w:sz w:val="22"/>
          <w:szCs w:val="22"/>
          <w:lang w:val="sr-Latn-CS"/>
        </w:rPr>
        <w:t xml:space="preserve"> </w:t>
      </w:r>
      <w:r w:rsidR="00AF083C" w:rsidRPr="00306995">
        <w:rPr>
          <w:rFonts w:ascii="Arial" w:hAnsi="Arial" w:cs="Arial"/>
          <w:b/>
          <w:bCs/>
          <w:sz w:val="22"/>
          <w:szCs w:val="22"/>
        </w:rPr>
        <w:t>br</w:t>
      </w:r>
      <w:r w:rsidR="00551C8D">
        <w:rPr>
          <w:rFonts w:ascii="Arial" w:hAnsi="Arial" w:cs="Arial"/>
          <w:b/>
          <w:bCs/>
          <w:sz w:val="22"/>
          <w:szCs w:val="22"/>
        </w:rPr>
        <w:t>. 11</w:t>
      </w:r>
      <w:r w:rsidR="00AF083C">
        <w:rPr>
          <w:rFonts w:ascii="Arial" w:hAnsi="Arial" w:cs="Arial"/>
          <w:b/>
          <w:bCs/>
          <w:sz w:val="22"/>
          <w:szCs w:val="22"/>
        </w:rPr>
        <w:t>/20</w:t>
      </w:r>
      <w:r w:rsidR="00551C8D">
        <w:rPr>
          <w:rFonts w:ascii="Arial" w:hAnsi="Arial" w:cs="Arial"/>
          <w:b/>
          <w:bCs/>
          <w:sz w:val="22"/>
          <w:szCs w:val="22"/>
        </w:rPr>
        <w:t>20</w:t>
      </w:r>
    </w:p>
    <w:p w:rsidR="00D31040" w:rsidRDefault="00D31040" w:rsidP="00D31040">
      <w:pPr>
        <w:jc w:val="center"/>
        <w:rPr>
          <w:rFonts w:ascii="Arial" w:hAnsi="Arial" w:cs="Arial"/>
          <w:b/>
          <w:bCs/>
          <w:sz w:val="22"/>
          <w:szCs w:val="22"/>
          <w:lang w:val="sr-Latn-CS"/>
        </w:rPr>
      </w:pPr>
    </w:p>
    <w:p w:rsidR="00ED15DD" w:rsidRPr="00AF083C" w:rsidRDefault="00AF083C" w:rsidP="00D31040">
      <w:pPr>
        <w:jc w:val="center"/>
        <w:rPr>
          <w:rFonts w:ascii="Arial" w:hAnsi="Arial" w:cs="Arial"/>
          <w:b/>
          <w:bCs/>
          <w:sz w:val="28"/>
          <w:szCs w:val="28"/>
          <w:lang w:val="sr-Latn-CS"/>
        </w:rPr>
      </w:pPr>
      <w:r w:rsidRPr="00AF083C">
        <w:rPr>
          <w:rFonts w:ascii="Arial" w:hAnsi="Arial" w:cs="Arial"/>
          <w:b/>
          <w:bCs/>
          <w:sz w:val="28"/>
          <w:szCs w:val="28"/>
          <w:lang w:val="sr-Latn-CS"/>
        </w:rPr>
        <w:t>MATERIJAL ZA ANGIO SALU</w:t>
      </w:r>
    </w:p>
    <w:p w:rsidR="00312A53" w:rsidRDefault="00312A53" w:rsidP="00312A53">
      <w:pPr>
        <w:jc w:val="center"/>
        <w:rPr>
          <w:rFonts w:ascii="Arial" w:hAnsi="Arial" w:cs="Arial"/>
          <w:b/>
          <w:bCs/>
          <w:i/>
          <w:iCs/>
          <w:sz w:val="22"/>
          <w:szCs w:val="22"/>
        </w:rPr>
      </w:pPr>
    </w:p>
    <w:p w:rsidR="00D31040" w:rsidRPr="00306995" w:rsidRDefault="00D31040" w:rsidP="00312A53">
      <w:pPr>
        <w:jc w:val="center"/>
        <w:rPr>
          <w:rFonts w:ascii="Arial" w:hAnsi="Arial" w:cs="Arial"/>
          <w:b/>
          <w:bCs/>
          <w:i/>
          <w:iCs/>
          <w:sz w:val="22"/>
          <w:szCs w:val="22"/>
        </w:rPr>
      </w:pPr>
    </w:p>
    <w:p w:rsidR="00312A53" w:rsidRPr="00306995" w:rsidRDefault="00312A53" w:rsidP="00312A53">
      <w:pPr>
        <w:jc w:val="center"/>
        <w:rPr>
          <w:rFonts w:ascii="Arial" w:hAnsi="Arial" w:cs="Arial"/>
          <w:b/>
          <w:bCs/>
          <w:sz w:val="22"/>
          <w:szCs w:val="22"/>
        </w:rPr>
      </w:pPr>
      <w:r w:rsidRPr="00306995">
        <w:rPr>
          <w:rFonts w:ascii="Arial" w:hAnsi="Arial" w:cs="Arial"/>
          <w:b/>
          <w:bCs/>
          <w:sz w:val="22"/>
          <w:szCs w:val="22"/>
          <w:lang w:val="sr-Cyrl-CS"/>
        </w:rPr>
        <w:t>OTVORENI POSTUPAK</w:t>
      </w:r>
    </w:p>
    <w:p w:rsidR="00312A53" w:rsidRDefault="002014C9" w:rsidP="00312A53">
      <w:pPr>
        <w:jc w:val="center"/>
        <w:rPr>
          <w:rFonts w:ascii="Arial" w:hAnsi="Arial" w:cs="Arial"/>
          <w:b/>
          <w:bCs/>
          <w:sz w:val="22"/>
          <w:szCs w:val="22"/>
        </w:rPr>
      </w:pPr>
      <w:r>
        <w:rPr>
          <w:rFonts w:ascii="Arial" w:hAnsi="Arial" w:cs="Arial"/>
          <w:b/>
          <w:bCs/>
          <w:sz w:val="22"/>
          <w:szCs w:val="22"/>
        </w:rPr>
        <w:t>s</w:t>
      </w:r>
      <w:r w:rsidR="00D31040">
        <w:rPr>
          <w:rFonts w:ascii="Arial" w:hAnsi="Arial" w:cs="Arial"/>
          <w:b/>
          <w:bCs/>
          <w:sz w:val="22"/>
          <w:szCs w:val="22"/>
        </w:rPr>
        <w:t>a zaključenje</w:t>
      </w:r>
      <w:r>
        <w:rPr>
          <w:rFonts w:ascii="Arial" w:hAnsi="Arial" w:cs="Arial"/>
          <w:b/>
          <w:bCs/>
          <w:sz w:val="22"/>
          <w:szCs w:val="22"/>
        </w:rPr>
        <w:t>m</w:t>
      </w:r>
      <w:r w:rsidR="00D31040">
        <w:rPr>
          <w:rFonts w:ascii="Arial" w:hAnsi="Arial" w:cs="Arial"/>
          <w:b/>
          <w:bCs/>
          <w:sz w:val="22"/>
          <w:szCs w:val="22"/>
        </w:rPr>
        <w:t xml:space="preserve"> okvirnog sporazuma</w:t>
      </w:r>
    </w:p>
    <w:p w:rsidR="00D31040" w:rsidRPr="00306995" w:rsidRDefault="00D31040" w:rsidP="00312A53">
      <w:pPr>
        <w:jc w:val="center"/>
        <w:rPr>
          <w:rFonts w:ascii="Arial" w:hAnsi="Arial" w:cs="Arial"/>
          <w:b/>
          <w:bCs/>
          <w:sz w:val="22"/>
          <w:szCs w:val="22"/>
        </w:rPr>
      </w:pPr>
    </w:p>
    <w:p w:rsidR="00312A53" w:rsidRPr="00306995" w:rsidRDefault="00312A53" w:rsidP="00AF083C">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1C5A0C" w:rsidP="00312A53">
      <w:pPr>
        <w:jc w:val="center"/>
        <w:rPr>
          <w:rFonts w:ascii="Arial" w:hAnsi="Arial" w:cs="Arial"/>
          <w:i/>
          <w:iCs/>
          <w:sz w:val="22"/>
          <w:szCs w:val="22"/>
        </w:rPr>
      </w:pPr>
      <w:r>
        <w:rPr>
          <w:rFonts w:ascii="Arial" w:hAnsi="Arial" w:cs="Arial"/>
          <w:i/>
          <w:iCs/>
          <w:noProof/>
          <w:lang w:eastAsia="en-US"/>
        </w:rPr>
        <w:drawing>
          <wp:anchor distT="0" distB="0" distL="114300" distR="114300" simplePos="0" relativeHeight="251656192"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3"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cstate="print"/>
                    <a:srcRect/>
                    <a:stretch>
                      <a:fillRect/>
                    </a:stretch>
                  </pic:blipFill>
                  <pic:spPr bwMode="auto">
                    <a:xfrm>
                      <a:off x="0" y="0"/>
                      <a:ext cx="2851150" cy="1756410"/>
                    </a:xfrm>
                    <a:prstGeom prst="rect">
                      <a:avLst/>
                    </a:prstGeom>
                    <a:noFill/>
                    <a:ln w="9525">
                      <a:noFill/>
                      <a:miter lim="800000"/>
                      <a:headEnd/>
                      <a:tailEnd/>
                    </a:ln>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66C19" w:rsidRDefault="00B66C19" w:rsidP="00205641">
      <w:pPr>
        <w:shd w:val="clear" w:color="auto" w:fill="FFFFFF"/>
        <w:jc w:val="center"/>
        <w:rPr>
          <w:rFonts w:ascii="Arial" w:hAnsi="Arial" w:cs="Arial"/>
          <w:i/>
          <w:iCs/>
          <w:sz w:val="22"/>
          <w:szCs w:val="22"/>
        </w:rPr>
      </w:pPr>
    </w:p>
    <w:p w:rsidR="00312A53" w:rsidRPr="00306995" w:rsidRDefault="00205641" w:rsidP="00205641">
      <w:pPr>
        <w:shd w:val="clear" w:color="auto" w:fill="FFFFFF"/>
        <w:jc w:val="center"/>
        <w:rPr>
          <w:rFonts w:ascii="Arial" w:hAnsi="Arial" w:cs="Arial"/>
          <w:i/>
          <w:iCs/>
          <w:sz w:val="22"/>
          <w:szCs w:val="22"/>
        </w:rPr>
      </w:pPr>
      <w:r w:rsidRPr="00205641">
        <w:rPr>
          <w:rFonts w:ascii="Arial" w:hAnsi="Arial" w:cs="Arial"/>
          <w:i/>
          <w:iCs/>
          <w:sz w:val="22"/>
          <w:szCs w:val="22"/>
          <w:shd w:val="clear" w:color="auto" w:fill="FF0000"/>
        </w:rPr>
        <w:t>DRUGA</w:t>
      </w:r>
      <w:r w:rsidR="00602478" w:rsidRPr="00205641">
        <w:rPr>
          <w:rFonts w:ascii="Arial" w:hAnsi="Arial" w:cs="Arial"/>
          <w:i/>
          <w:iCs/>
          <w:sz w:val="22"/>
          <w:szCs w:val="22"/>
          <w:shd w:val="clear" w:color="auto" w:fill="FF0000"/>
        </w:rPr>
        <w:t xml:space="preserve"> IZMENA KONKURSNE DOKUMENTACIJE</w:t>
      </w:r>
    </w:p>
    <w:p w:rsidR="00312A53" w:rsidRPr="00306995" w:rsidRDefault="00312A53">
      <w:pPr>
        <w:jc w:val="center"/>
        <w:rPr>
          <w:rFonts w:ascii="Arial" w:hAnsi="Arial" w:cs="Arial"/>
          <w:i/>
          <w:iCs/>
          <w:sz w:val="22"/>
          <w:szCs w:val="22"/>
        </w:rPr>
      </w:pPr>
    </w:p>
    <w:p w:rsidR="00AF083C" w:rsidRDefault="00E534B5" w:rsidP="00E534B5">
      <w:pPr>
        <w:rPr>
          <w:rFonts w:ascii="Arial" w:hAnsi="Arial" w:cs="Arial"/>
          <w:b/>
          <w:iCs/>
          <w:sz w:val="22"/>
          <w:szCs w:val="22"/>
        </w:rPr>
      </w:pPr>
      <w:r>
        <w:rPr>
          <w:rFonts w:ascii="Arial" w:hAnsi="Arial" w:cs="Arial"/>
          <w:b/>
          <w:iCs/>
          <w:sz w:val="22"/>
          <w:szCs w:val="22"/>
        </w:rPr>
        <w:t xml:space="preserve">                                        </w:t>
      </w:r>
    </w:p>
    <w:p w:rsidR="00AF083C" w:rsidRDefault="00AF083C" w:rsidP="00E534B5">
      <w:pPr>
        <w:rPr>
          <w:rFonts w:ascii="Arial" w:hAnsi="Arial" w:cs="Arial"/>
          <w:b/>
          <w:iCs/>
          <w:sz w:val="22"/>
          <w:szCs w:val="22"/>
        </w:rPr>
      </w:pPr>
    </w:p>
    <w:p w:rsidR="00AF083C" w:rsidRDefault="00AF083C" w:rsidP="00E534B5">
      <w:pPr>
        <w:rPr>
          <w:rFonts w:ascii="Arial" w:hAnsi="Arial" w:cs="Arial"/>
          <w:b/>
          <w:iCs/>
          <w:sz w:val="22"/>
          <w:szCs w:val="22"/>
        </w:rPr>
      </w:pPr>
    </w:p>
    <w:p w:rsidR="001619E7" w:rsidRPr="00306995" w:rsidRDefault="00AF083C" w:rsidP="00E534B5">
      <w:pPr>
        <w:rPr>
          <w:rFonts w:ascii="Arial" w:hAnsi="Arial" w:cs="Arial"/>
          <w:b/>
          <w:bCs/>
          <w:sz w:val="22"/>
          <w:szCs w:val="22"/>
        </w:rPr>
      </w:pPr>
      <w:r>
        <w:rPr>
          <w:rFonts w:ascii="Arial" w:hAnsi="Arial" w:cs="Arial"/>
          <w:b/>
          <w:iCs/>
          <w:sz w:val="22"/>
          <w:szCs w:val="22"/>
        </w:rPr>
        <w:t xml:space="preserve">                                       </w:t>
      </w:r>
      <w:r w:rsidR="00E534B5">
        <w:rPr>
          <w:rFonts w:ascii="Arial" w:hAnsi="Arial" w:cs="Arial"/>
          <w:b/>
          <w:iCs/>
          <w:sz w:val="22"/>
          <w:szCs w:val="22"/>
        </w:rPr>
        <w:t xml:space="preserve">                    </w:t>
      </w:r>
      <w:r>
        <w:rPr>
          <w:rFonts w:ascii="Arial" w:hAnsi="Arial" w:cs="Arial"/>
          <w:b/>
          <w:iCs/>
          <w:color w:val="auto"/>
          <w:sz w:val="22"/>
          <w:szCs w:val="22"/>
        </w:rPr>
        <w:t xml:space="preserve">Februar </w:t>
      </w:r>
      <w:r w:rsidR="00B13A40">
        <w:rPr>
          <w:rFonts w:ascii="Arial" w:hAnsi="Arial" w:cs="Arial"/>
          <w:b/>
          <w:bCs/>
          <w:sz w:val="22"/>
          <w:szCs w:val="22"/>
        </w:rPr>
        <w:t>2020</w:t>
      </w:r>
      <w:r w:rsidR="00312A53" w:rsidRPr="00306995">
        <w:rPr>
          <w:rFonts w:ascii="Arial" w:hAnsi="Arial" w:cs="Arial"/>
          <w:b/>
          <w:bCs/>
          <w:sz w:val="22"/>
          <w:szCs w:val="22"/>
        </w:rPr>
        <w:t xml:space="preserve">. </w:t>
      </w:r>
      <w:r w:rsidR="00CE029D" w:rsidRPr="00306995">
        <w:rPr>
          <w:rFonts w:ascii="Arial" w:hAnsi="Arial" w:cs="Arial"/>
          <w:b/>
          <w:bCs/>
          <w:sz w:val="22"/>
          <w:szCs w:val="22"/>
        </w:rPr>
        <w:t>g</w:t>
      </w:r>
      <w:r w:rsidR="00312A53" w:rsidRPr="00306995">
        <w:rPr>
          <w:rFonts w:ascii="Arial" w:hAnsi="Arial" w:cs="Arial"/>
          <w:b/>
          <w:bCs/>
          <w:sz w:val="22"/>
          <w:szCs w:val="22"/>
        </w:rPr>
        <w:t>odine</w:t>
      </w:r>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C31990">
        <w:rPr>
          <w:rFonts w:ascii="Arial" w:hAnsi="Arial" w:cs="Arial"/>
          <w:sz w:val="22"/>
          <w:szCs w:val="22"/>
        </w:rPr>
        <w:t xml:space="preserve"> nabavke </w:t>
      </w:r>
      <w:r w:rsidR="00CC3A1C" w:rsidRPr="00EF73D3">
        <w:rPr>
          <w:rFonts w:ascii="Arial" w:hAnsi="Arial" w:cs="Arial"/>
          <w:color w:val="auto"/>
          <w:sz w:val="22"/>
          <w:szCs w:val="22"/>
        </w:rPr>
        <w:t>11/2020</w:t>
      </w:r>
      <w:r w:rsidR="00C31990" w:rsidRPr="00EF73D3">
        <w:rPr>
          <w:rFonts w:ascii="Arial" w:hAnsi="Arial" w:cs="Arial"/>
          <w:color w:val="auto"/>
          <w:sz w:val="22"/>
          <w:szCs w:val="22"/>
        </w:rPr>
        <w:t xml:space="preserve"> del.broj 13-</w:t>
      </w:r>
      <w:r w:rsidR="00EF73D3">
        <w:rPr>
          <w:rFonts w:ascii="Arial" w:hAnsi="Arial" w:cs="Arial"/>
          <w:color w:val="auto"/>
          <w:sz w:val="22"/>
          <w:szCs w:val="22"/>
        </w:rPr>
        <w:t>386</w:t>
      </w:r>
      <w:r w:rsidR="00C31990" w:rsidRPr="00EF73D3">
        <w:rPr>
          <w:rFonts w:ascii="Arial" w:hAnsi="Arial" w:cs="Arial"/>
          <w:color w:val="auto"/>
          <w:sz w:val="22"/>
          <w:szCs w:val="22"/>
        </w:rPr>
        <w:t xml:space="preserve"> od </w:t>
      </w:r>
      <w:r w:rsidR="00EF73D3">
        <w:rPr>
          <w:rFonts w:ascii="Arial" w:hAnsi="Arial" w:cs="Arial"/>
          <w:color w:val="auto"/>
          <w:sz w:val="22"/>
          <w:szCs w:val="22"/>
        </w:rPr>
        <w:t>27</w:t>
      </w:r>
      <w:r w:rsidR="007E1243" w:rsidRPr="00EF73D3">
        <w:rPr>
          <w:rFonts w:ascii="Arial" w:hAnsi="Arial" w:cs="Arial"/>
          <w:color w:val="auto"/>
          <w:sz w:val="22"/>
          <w:szCs w:val="22"/>
        </w:rPr>
        <w:t>.02</w:t>
      </w:r>
      <w:r w:rsidR="00D66F5B" w:rsidRPr="00EF73D3">
        <w:rPr>
          <w:rFonts w:ascii="Arial" w:hAnsi="Arial" w:cs="Arial"/>
          <w:color w:val="auto"/>
          <w:sz w:val="22"/>
          <w:szCs w:val="22"/>
        </w:rPr>
        <w:t>.</w:t>
      </w:r>
      <w:r w:rsidR="00CC3A1C" w:rsidRPr="00EF73D3">
        <w:rPr>
          <w:rFonts w:ascii="Arial" w:hAnsi="Arial" w:cs="Arial"/>
          <w:color w:val="auto"/>
          <w:sz w:val="22"/>
          <w:szCs w:val="22"/>
        </w:rPr>
        <w:t>2020</w:t>
      </w:r>
      <w:r w:rsidR="00ED15DD" w:rsidRPr="00EF73D3">
        <w:rPr>
          <w:rFonts w:ascii="Arial" w:hAnsi="Arial" w:cs="Arial"/>
          <w:color w:val="auto"/>
          <w:sz w:val="22"/>
          <w:szCs w:val="22"/>
        </w:rPr>
        <w:t>.</w:t>
      </w:r>
      <w:r w:rsidR="008D23E7" w:rsidRPr="00EF73D3">
        <w:rPr>
          <w:rFonts w:ascii="Arial" w:hAnsi="Arial" w:cs="Arial"/>
          <w:color w:val="auto"/>
          <w:sz w:val="22"/>
          <w:szCs w:val="22"/>
        </w:rPr>
        <w:t xml:space="preserve"> </w:t>
      </w:r>
      <w:r w:rsidR="00312A53" w:rsidRPr="00EF73D3">
        <w:rPr>
          <w:rFonts w:ascii="Arial" w:hAnsi="Arial" w:cs="Arial"/>
          <w:color w:val="auto"/>
          <w:sz w:val="22"/>
          <w:szCs w:val="22"/>
        </w:rPr>
        <w:t>i</w:t>
      </w:r>
      <w:r w:rsidR="00312A53" w:rsidRPr="00D66F5B">
        <w:rPr>
          <w:rFonts w:ascii="Arial" w:hAnsi="Arial" w:cs="Arial"/>
          <w:color w:val="auto"/>
          <w:sz w:val="22"/>
          <w:szCs w:val="22"/>
        </w:rPr>
        <w:t xml:space="preserve"> Rešenja o obrazovanju komisije za javnu</w:t>
      </w:r>
      <w:r w:rsidR="00C31990" w:rsidRPr="00D66F5B">
        <w:rPr>
          <w:rFonts w:ascii="Arial" w:hAnsi="Arial" w:cs="Arial"/>
          <w:color w:val="auto"/>
          <w:sz w:val="22"/>
          <w:szCs w:val="22"/>
        </w:rPr>
        <w:t xml:space="preserve"> nabavku </w:t>
      </w:r>
      <w:r w:rsidR="00CC3A1C" w:rsidRPr="00EF73D3">
        <w:rPr>
          <w:rFonts w:ascii="Arial" w:hAnsi="Arial" w:cs="Arial"/>
          <w:color w:val="auto"/>
          <w:sz w:val="22"/>
          <w:szCs w:val="22"/>
        </w:rPr>
        <w:t>11/2020</w:t>
      </w:r>
      <w:r w:rsidR="00C31990" w:rsidRPr="00EF73D3">
        <w:rPr>
          <w:rFonts w:ascii="Arial" w:hAnsi="Arial" w:cs="Arial"/>
          <w:color w:val="auto"/>
          <w:sz w:val="22"/>
          <w:szCs w:val="22"/>
        </w:rPr>
        <w:t xml:space="preserve"> del.broj 13-</w:t>
      </w:r>
      <w:r w:rsidR="00EF73D3">
        <w:rPr>
          <w:rFonts w:ascii="Arial" w:hAnsi="Arial" w:cs="Arial"/>
          <w:color w:val="auto"/>
          <w:sz w:val="22"/>
          <w:szCs w:val="22"/>
        </w:rPr>
        <w:t>387</w:t>
      </w:r>
      <w:r w:rsidR="00D66F5B" w:rsidRPr="00EF73D3">
        <w:rPr>
          <w:rFonts w:ascii="Arial" w:hAnsi="Arial" w:cs="Arial"/>
          <w:color w:val="auto"/>
          <w:sz w:val="22"/>
          <w:szCs w:val="22"/>
        </w:rPr>
        <w:t xml:space="preserve"> </w:t>
      </w:r>
      <w:r w:rsidR="00C31990" w:rsidRPr="00EF73D3">
        <w:rPr>
          <w:rFonts w:ascii="Arial" w:hAnsi="Arial" w:cs="Arial"/>
          <w:color w:val="auto"/>
          <w:sz w:val="22"/>
          <w:szCs w:val="22"/>
        </w:rPr>
        <w:t xml:space="preserve">od </w:t>
      </w:r>
      <w:r w:rsidR="00EF73D3">
        <w:rPr>
          <w:rFonts w:ascii="Arial" w:hAnsi="Arial" w:cs="Arial"/>
          <w:color w:val="auto"/>
          <w:sz w:val="22"/>
          <w:szCs w:val="22"/>
        </w:rPr>
        <w:t>27</w:t>
      </w:r>
      <w:r w:rsidR="00CC3A1C" w:rsidRPr="00EF73D3">
        <w:rPr>
          <w:rFonts w:ascii="Arial" w:hAnsi="Arial" w:cs="Arial"/>
          <w:color w:val="auto"/>
          <w:sz w:val="22"/>
          <w:szCs w:val="22"/>
        </w:rPr>
        <w:t>.</w:t>
      </w:r>
      <w:r w:rsidR="007E1243" w:rsidRPr="00EF73D3">
        <w:rPr>
          <w:rFonts w:ascii="Arial" w:hAnsi="Arial" w:cs="Arial"/>
          <w:color w:val="auto"/>
          <w:sz w:val="22"/>
          <w:szCs w:val="22"/>
        </w:rPr>
        <w:t>02</w:t>
      </w:r>
      <w:r w:rsidR="00ED15DD" w:rsidRPr="00EF73D3">
        <w:rPr>
          <w:rFonts w:ascii="Arial" w:hAnsi="Arial" w:cs="Arial"/>
          <w:color w:val="auto"/>
          <w:sz w:val="22"/>
          <w:szCs w:val="22"/>
        </w:rPr>
        <w:t>.20</w:t>
      </w:r>
      <w:r w:rsidR="00CC3A1C" w:rsidRPr="00EF73D3">
        <w:rPr>
          <w:rFonts w:ascii="Arial" w:hAnsi="Arial" w:cs="Arial"/>
          <w:color w:val="auto"/>
          <w:sz w:val="22"/>
          <w:szCs w:val="22"/>
        </w:rPr>
        <w:t>20</w:t>
      </w:r>
      <w:r w:rsidR="00ED15DD" w:rsidRPr="00EF73D3">
        <w:rPr>
          <w:rFonts w:ascii="Arial" w:hAnsi="Arial" w:cs="Arial"/>
          <w:sz w:val="22"/>
          <w:szCs w:val="22"/>
        </w:rPr>
        <w:t>.</w:t>
      </w:r>
      <w:r w:rsidR="00150CB3">
        <w:rPr>
          <w:rFonts w:ascii="Arial" w:hAnsi="Arial" w:cs="Arial"/>
          <w:sz w:val="22"/>
          <w:szCs w:val="22"/>
        </w:rPr>
        <w:t xml:space="preserve"> </w:t>
      </w:r>
      <w:r w:rsidR="00312A53" w:rsidRPr="00306995">
        <w:rPr>
          <w:rFonts w:ascii="Arial" w:hAnsi="Arial" w:cs="Arial"/>
          <w:color w:val="auto"/>
          <w:sz w:val="22"/>
          <w:szCs w:val="22"/>
        </w:rPr>
        <w:t>pripremljena</w:t>
      </w:r>
      <w:r w:rsidR="007E1243">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D31040"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00D66F5B">
        <w:rPr>
          <w:rFonts w:ascii="Arial" w:eastAsia="TimesNewRomanPS-BoldMT" w:hAnsi="Arial" w:cs="Arial"/>
          <w:b/>
          <w:bCs/>
          <w:sz w:val="22"/>
          <w:szCs w:val="22"/>
          <w:lang w:val="sr-Latn-CS"/>
        </w:rPr>
        <w:t xml:space="preserve">sa zaključenjem okvirnog sporazuma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D31040">
        <w:rPr>
          <w:rFonts w:ascii="Arial" w:eastAsia="TimesNewRomanPS-BoldMT" w:hAnsi="Arial" w:cs="Arial"/>
          <w:b/>
          <w:bCs/>
          <w:sz w:val="22"/>
          <w:szCs w:val="22"/>
        </w:rPr>
        <w:t xml:space="preserve">dobara </w:t>
      </w:r>
    </w:p>
    <w:p w:rsidR="007E1243" w:rsidRDefault="007E1243" w:rsidP="00387E38">
      <w:pPr>
        <w:jc w:val="center"/>
        <w:rPr>
          <w:rFonts w:ascii="Arial" w:eastAsia="TimesNewRomanPS-BoldMT" w:hAnsi="Arial" w:cs="Arial"/>
          <w:b/>
          <w:bCs/>
          <w:sz w:val="22"/>
          <w:szCs w:val="22"/>
        </w:rPr>
      </w:pPr>
      <w:r>
        <w:rPr>
          <w:rFonts w:ascii="Arial" w:eastAsia="TimesNewRomanPS-BoldMT" w:hAnsi="Arial" w:cs="Arial"/>
          <w:b/>
          <w:bCs/>
          <w:sz w:val="22"/>
          <w:szCs w:val="22"/>
        </w:rPr>
        <w:t xml:space="preserve"> MATERIJAL ZA ANGIO SALU</w:t>
      </w:r>
    </w:p>
    <w:p w:rsidR="001619E7" w:rsidRPr="00306995"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BC504F">
        <w:rPr>
          <w:rFonts w:ascii="Arial" w:eastAsia="TimesNewRomanPS-BoldMT" w:hAnsi="Arial" w:cs="Arial"/>
          <w:b/>
          <w:bCs/>
          <w:sz w:val="22"/>
          <w:szCs w:val="22"/>
        </w:rPr>
        <w:t xml:space="preserve">.  </w:t>
      </w:r>
      <w:r w:rsidR="00CC3A1C">
        <w:rPr>
          <w:rFonts w:ascii="Arial" w:eastAsia="TimesNewRomanPS-BoldMT" w:hAnsi="Arial" w:cs="Arial"/>
          <w:b/>
          <w:bCs/>
          <w:sz w:val="22"/>
          <w:szCs w:val="22"/>
        </w:rPr>
        <w:t>11/2020</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EF73D3">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0739B0" w:rsidRDefault="00617716">
            <w:pPr>
              <w:snapToGrid w:val="0"/>
              <w:jc w:val="center"/>
              <w:rPr>
                <w:rFonts w:ascii="Arial" w:hAnsi="Arial" w:cs="Arial"/>
                <w:bCs/>
                <w:iCs/>
                <w:color w:val="auto"/>
                <w:sz w:val="22"/>
                <w:szCs w:val="22"/>
              </w:rPr>
            </w:pPr>
            <w:r w:rsidRPr="000739B0">
              <w:rPr>
                <w:rFonts w:ascii="Arial" w:hAnsi="Arial" w:cs="Arial"/>
                <w:bCs/>
                <w:iCs/>
                <w:color w:val="auto"/>
                <w:sz w:val="22"/>
                <w:szCs w:val="22"/>
              </w:rPr>
              <w:t>3.</w:t>
            </w:r>
          </w:p>
        </w:tc>
      </w:tr>
      <w:tr w:rsidR="001619E7" w:rsidRPr="00756425" w:rsidTr="00EF73D3">
        <w:trPr>
          <w:trHeight w:val="431"/>
        </w:trPr>
        <w:tc>
          <w:tcPr>
            <w:tcW w:w="1563" w:type="dxa"/>
            <w:tcBorders>
              <w:top w:val="single" w:sz="4" w:space="0" w:color="000000"/>
              <w:left w:val="single" w:sz="4" w:space="0" w:color="000000"/>
              <w:bottom w:val="single" w:sz="4" w:space="0" w:color="000000"/>
            </w:tcBorders>
            <w:shd w:val="clear" w:color="auto" w:fill="auto"/>
          </w:tcPr>
          <w:p w:rsidR="001619E7" w:rsidRPr="005817E5" w:rsidRDefault="005817E5" w:rsidP="00D3104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0739B0" w:rsidRDefault="00617716">
            <w:pPr>
              <w:snapToGrid w:val="0"/>
              <w:jc w:val="center"/>
              <w:rPr>
                <w:rFonts w:ascii="Arial" w:eastAsia="TimesNewRomanPSMT" w:hAnsi="Arial" w:cs="Arial"/>
                <w:color w:val="auto"/>
                <w:sz w:val="22"/>
                <w:szCs w:val="22"/>
              </w:rPr>
            </w:pPr>
            <w:r w:rsidRPr="000739B0">
              <w:rPr>
                <w:rFonts w:ascii="Arial" w:eastAsia="TimesNewRomanPSMT" w:hAnsi="Arial" w:cs="Arial"/>
                <w:color w:val="auto"/>
                <w:sz w:val="22"/>
                <w:szCs w:val="22"/>
              </w:rPr>
              <w:t>4.</w:t>
            </w:r>
          </w:p>
        </w:tc>
      </w:tr>
      <w:tr w:rsidR="001619E7" w:rsidRPr="00306995" w:rsidTr="00EF73D3">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5F3A78" w:rsidP="00D31040">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0739B0" w:rsidRDefault="00B1131A">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12.</w:t>
            </w:r>
          </w:p>
        </w:tc>
      </w:tr>
      <w:tr w:rsidR="001619E7" w:rsidRPr="00306995" w:rsidTr="00EF73D3">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D31040" w:rsidP="00D31040">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Pravila okvirnog sporazuma, kriterijumi za dodelu okvirnog sporazuma i uslovi za zaključenje pojedinačnih 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0739B0" w:rsidRDefault="00B1131A" w:rsidP="008737BD">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17.</w:t>
            </w:r>
          </w:p>
        </w:tc>
      </w:tr>
      <w:tr w:rsidR="000A19DF" w:rsidRPr="00306995" w:rsidTr="00EF73D3">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0739B0" w:rsidRDefault="00B1131A">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17.</w:t>
            </w:r>
          </w:p>
        </w:tc>
      </w:tr>
      <w:tr w:rsidR="00D31040" w:rsidRPr="00306995" w:rsidTr="00EF73D3">
        <w:trPr>
          <w:trHeight w:val="413"/>
        </w:trPr>
        <w:tc>
          <w:tcPr>
            <w:tcW w:w="1563" w:type="dxa"/>
            <w:tcBorders>
              <w:top w:val="single" w:sz="4" w:space="0" w:color="000000"/>
              <w:left w:val="single" w:sz="4" w:space="0" w:color="000000"/>
              <w:bottom w:val="single" w:sz="4" w:space="0" w:color="000000"/>
            </w:tcBorders>
            <w:shd w:val="clear" w:color="auto" w:fill="auto"/>
          </w:tcPr>
          <w:p w:rsidR="00D31040" w:rsidRDefault="00D31040">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D31040" w:rsidRPr="00306995" w:rsidRDefault="00D31040">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Model okvirnog sporazuma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31040" w:rsidRPr="000739B0" w:rsidRDefault="00B1131A">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56.</w:t>
            </w:r>
          </w:p>
        </w:tc>
      </w:tr>
      <w:tr w:rsidR="000A19DF" w:rsidRPr="00306995" w:rsidTr="00EF73D3">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r w:rsidR="007758B7">
              <w:rPr>
                <w:rFonts w:ascii="Arial" w:eastAsia="TimesNewRomanPSMT" w:hAnsi="Arial" w:cs="Arial"/>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0739B0" w:rsidRDefault="00B1131A">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60.</w:t>
            </w:r>
          </w:p>
        </w:tc>
      </w:tr>
      <w:tr w:rsidR="000A19DF" w:rsidRPr="00306995" w:rsidTr="00EF73D3">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r w:rsidR="007758B7">
              <w:rPr>
                <w:rFonts w:ascii="Arial" w:eastAsia="TimesNewRomanPSMT" w:hAnsi="Arial" w:cs="Arial"/>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0739B0" w:rsidRDefault="00B1131A">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63.</w:t>
            </w:r>
          </w:p>
        </w:tc>
      </w:tr>
    </w:tbl>
    <w:p w:rsidR="000A19DF" w:rsidRPr="00306995" w:rsidRDefault="000A19DF">
      <w:pPr>
        <w:jc w:val="both"/>
        <w:rPr>
          <w:sz w:val="22"/>
          <w:szCs w:val="22"/>
        </w:rPr>
      </w:pPr>
    </w:p>
    <w:p w:rsidR="003B377B" w:rsidRPr="00860937" w:rsidRDefault="00860937">
      <w:pPr>
        <w:jc w:val="both"/>
        <w:rPr>
          <w:rFonts w:ascii="Arial" w:hAnsi="Arial" w:cs="Arial"/>
          <w:sz w:val="22"/>
          <w:szCs w:val="22"/>
        </w:rPr>
      </w:pPr>
      <w:r w:rsidRPr="00860937">
        <w:rPr>
          <w:rFonts w:ascii="Arial" w:hAnsi="Arial" w:cs="Arial"/>
          <w:sz w:val="22"/>
          <w:szCs w:val="22"/>
        </w:rPr>
        <w:t>Konkursna dokumentacija sa</w:t>
      </w:r>
      <w:r w:rsidR="00550C16">
        <w:rPr>
          <w:rFonts w:ascii="Arial" w:hAnsi="Arial" w:cs="Arial"/>
          <w:sz w:val="22"/>
          <w:szCs w:val="22"/>
        </w:rPr>
        <w:t xml:space="preserve">drži ukupno </w:t>
      </w:r>
      <w:r w:rsidR="00EF73D3">
        <w:rPr>
          <w:rFonts w:ascii="Arial" w:hAnsi="Arial" w:cs="Arial"/>
          <w:color w:val="auto"/>
          <w:sz w:val="22"/>
          <w:szCs w:val="22"/>
        </w:rPr>
        <w:t>70</w:t>
      </w:r>
      <w:r w:rsidR="00144CBF">
        <w:rPr>
          <w:rFonts w:ascii="Arial" w:hAnsi="Arial" w:cs="Arial"/>
          <w:sz w:val="22"/>
          <w:szCs w:val="22"/>
        </w:rPr>
        <w:t xml:space="preserve"> strana.</w:t>
      </w:r>
    </w:p>
    <w:p w:rsidR="00860937" w:rsidRPr="00306995" w:rsidRDefault="0086093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Zai</w:t>
            </w:r>
            <w:r w:rsidR="00860937">
              <w:rPr>
                <w:rFonts w:ascii="Arial" w:hAnsi="Arial" w:cs="Arial"/>
                <w:sz w:val="22"/>
                <w:szCs w:val="22"/>
                <w:lang w:val="sr-Latn-CS"/>
              </w:rPr>
              <w:t>n</w:t>
            </w:r>
            <w:r w:rsidRPr="00306995">
              <w:rPr>
                <w:rFonts w:ascii="Arial" w:hAnsi="Arial" w:cs="Arial"/>
                <w:sz w:val="22"/>
                <w:szCs w:val="22"/>
                <w:lang w:val="ru-RU"/>
              </w:rPr>
              <w:t xml:space="preserve">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3B377B" w:rsidRPr="00306995" w:rsidRDefault="003B377B">
      <w:pPr>
        <w:jc w:val="both"/>
        <w:rPr>
          <w:sz w:val="22"/>
          <w:szCs w:val="22"/>
        </w:rPr>
      </w:pPr>
    </w:p>
    <w:p w:rsidR="001619E7" w:rsidRDefault="001619E7" w:rsidP="00C352D9">
      <w:pPr>
        <w:jc w:val="center"/>
        <w:rPr>
          <w:rFonts w:ascii="Arial" w:hAnsi="Arial" w:cs="Arial"/>
          <w:b/>
          <w:bCs/>
          <w:iCs/>
        </w:rPr>
      </w:pPr>
      <w:r w:rsidRPr="00B44FC0">
        <w:rPr>
          <w:rFonts w:ascii="Arial" w:hAnsi="Arial" w:cs="Arial"/>
          <w:b/>
          <w:bCs/>
          <w:iCs/>
        </w:rPr>
        <w:t xml:space="preserve"> I</w:t>
      </w:r>
      <w:r w:rsidRPr="00B44FC0">
        <w:rPr>
          <w:rFonts w:ascii="Arial" w:hAnsi="Arial" w:cs="Arial"/>
          <w:b/>
          <w:bCs/>
          <w:iCs/>
          <w:lang w:val="ru-RU"/>
        </w:rPr>
        <w:t xml:space="preserve">   </w:t>
      </w:r>
      <w:r w:rsidR="002A3B92" w:rsidRPr="00B44FC0">
        <w:rPr>
          <w:rFonts w:ascii="Arial" w:hAnsi="Arial" w:cs="Arial"/>
          <w:b/>
          <w:bCs/>
          <w:iCs/>
        </w:rPr>
        <w:t>OPŠT</w:t>
      </w:r>
      <w:r w:rsidR="00C352D9" w:rsidRPr="00B44FC0">
        <w:rPr>
          <w:rFonts w:ascii="Arial" w:hAnsi="Arial" w:cs="Arial"/>
          <w:b/>
          <w:bCs/>
          <w:iCs/>
        </w:rPr>
        <w:t>I</w:t>
      </w:r>
      <w:r w:rsidRPr="00B44FC0">
        <w:rPr>
          <w:rFonts w:ascii="Arial" w:hAnsi="Arial" w:cs="Arial"/>
          <w:b/>
          <w:bCs/>
          <w:iCs/>
        </w:rPr>
        <w:t xml:space="preserve"> </w:t>
      </w:r>
      <w:r w:rsidR="002A3B92" w:rsidRPr="00B44FC0">
        <w:rPr>
          <w:rFonts w:ascii="Arial" w:hAnsi="Arial" w:cs="Arial"/>
          <w:b/>
          <w:bCs/>
          <w:iCs/>
        </w:rPr>
        <w:t>PODAC</w:t>
      </w:r>
      <w:r w:rsidR="00C352D9" w:rsidRPr="00B44FC0">
        <w:rPr>
          <w:rFonts w:ascii="Arial" w:hAnsi="Arial" w:cs="Arial"/>
          <w:b/>
          <w:bCs/>
          <w:iCs/>
        </w:rPr>
        <w:t>I</w:t>
      </w:r>
      <w:r w:rsidRPr="00B44FC0">
        <w:rPr>
          <w:rFonts w:ascii="Arial" w:hAnsi="Arial" w:cs="Arial"/>
          <w:b/>
          <w:bCs/>
          <w:iCs/>
        </w:rPr>
        <w:t xml:space="preserve"> </w:t>
      </w:r>
      <w:r w:rsidR="002A3B92" w:rsidRPr="00B44FC0">
        <w:rPr>
          <w:rFonts w:ascii="Arial" w:hAnsi="Arial" w:cs="Arial"/>
          <w:b/>
          <w:bCs/>
          <w:iCs/>
        </w:rPr>
        <w:t>O</w:t>
      </w:r>
      <w:r w:rsidRPr="00B44FC0">
        <w:rPr>
          <w:rFonts w:ascii="Arial" w:hAnsi="Arial" w:cs="Arial"/>
          <w:b/>
          <w:bCs/>
          <w:iCs/>
        </w:rPr>
        <w:t xml:space="preserve"> </w:t>
      </w:r>
      <w:r w:rsidR="002A3B92" w:rsidRPr="00B44FC0">
        <w:rPr>
          <w:rFonts w:ascii="Arial" w:hAnsi="Arial" w:cs="Arial"/>
          <w:b/>
          <w:bCs/>
          <w:iCs/>
        </w:rPr>
        <w:t>JAVNOJ</w:t>
      </w:r>
      <w:r w:rsidRPr="00B44FC0">
        <w:rPr>
          <w:rFonts w:ascii="Arial" w:hAnsi="Arial" w:cs="Arial"/>
          <w:b/>
          <w:bCs/>
          <w:iCs/>
        </w:rPr>
        <w:t xml:space="preserve"> </w:t>
      </w:r>
      <w:r w:rsidR="002A3B92" w:rsidRPr="00B44FC0">
        <w:rPr>
          <w:rFonts w:ascii="Arial" w:hAnsi="Arial" w:cs="Arial"/>
          <w:b/>
          <w:bCs/>
          <w:iCs/>
        </w:rPr>
        <w:t>NABAVC</w:t>
      </w:r>
      <w:r w:rsidR="00C352D9" w:rsidRPr="00B44FC0">
        <w:rPr>
          <w:rFonts w:ascii="Arial" w:hAnsi="Arial" w:cs="Arial"/>
          <w:b/>
          <w:bCs/>
          <w:iCs/>
        </w:rPr>
        <w:t>I</w:t>
      </w:r>
      <w:r w:rsidRPr="00B44FC0">
        <w:rPr>
          <w:rFonts w:ascii="Arial" w:hAnsi="Arial" w:cs="Arial"/>
          <w:b/>
          <w:bCs/>
          <w:iCs/>
        </w:rPr>
        <w:t xml:space="preserve"> </w:t>
      </w:r>
    </w:p>
    <w:p w:rsidR="00D66F5B" w:rsidRPr="00B44FC0" w:rsidRDefault="00D66F5B" w:rsidP="00C352D9">
      <w:pPr>
        <w:jc w:val="center"/>
        <w:rPr>
          <w:rFonts w:ascii="Arial" w:hAnsi="Arial" w:cs="Arial"/>
          <w:b/>
          <w:bCs/>
          <w:iCs/>
        </w:rPr>
      </w:pPr>
    </w:p>
    <w:p w:rsidR="001619E7" w:rsidRPr="00306995" w:rsidRDefault="001619E7">
      <w:pPr>
        <w:jc w:val="both"/>
        <w:rPr>
          <w:rFonts w:ascii="Arial" w:hAnsi="Arial" w:cs="Arial"/>
          <w:bCs/>
          <w:color w:val="C00000"/>
          <w:sz w:val="22"/>
          <w:szCs w:val="22"/>
        </w:rPr>
      </w:pPr>
    </w:p>
    <w:p w:rsidR="00D31040" w:rsidRPr="00B44FC0" w:rsidRDefault="00D31040" w:rsidP="00BA5C78">
      <w:pPr>
        <w:jc w:val="both"/>
        <w:rPr>
          <w:rFonts w:ascii="Arial" w:hAnsi="Arial" w:cs="Arial"/>
          <w:b/>
          <w:bCs/>
          <w:sz w:val="22"/>
          <w:szCs w:val="22"/>
          <w:u w:val="single"/>
        </w:rPr>
      </w:pPr>
      <w:r w:rsidRPr="00B44FC0">
        <w:rPr>
          <w:rFonts w:ascii="Arial" w:hAnsi="Arial" w:cs="Arial"/>
          <w:b/>
          <w:bCs/>
          <w:sz w:val="22"/>
          <w:szCs w:val="22"/>
          <w:u w:val="single"/>
        </w:rPr>
        <w:t>1. Podaci o naručiocu:</w:t>
      </w:r>
    </w:p>
    <w:p w:rsidR="00D31040" w:rsidRPr="00B44FC0" w:rsidRDefault="00B44FC0" w:rsidP="00BA5C78">
      <w:pPr>
        <w:jc w:val="both"/>
        <w:rPr>
          <w:rFonts w:ascii="Arial" w:hAnsi="Arial" w:cs="Arial"/>
          <w:bCs/>
          <w:sz w:val="22"/>
          <w:szCs w:val="22"/>
        </w:rPr>
      </w:pPr>
      <w:r>
        <w:rPr>
          <w:rFonts w:ascii="Arial" w:hAnsi="Arial" w:cs="Arial"/>
          <w:bCs/>
          <w:sz w:val="22"/>
          <w:szCs w:val="22"/>
        </w:rPr>
        <w:t xml:space="preserve">Naručilac: </w:t>
      </w:r>
      <w:r w:rsidR="00D31040" w:rsidRPr="00B44FC0">
        <w:rPr>
          <w:rFonts w:ascii="Arial" w:hAnsi="Arial" w:cs="Arial"/>
          <w:bCs/>
          <w:sz w:val="22"/>
          <w:szCs w:val="22"/>
        </w:rPr>
        <w:t>Opšta bolnica “Đorđe Joanović” Zrenjanin</w:t>
      </w:r>
    </w:p>
    <w:p w:rsidR="00D31040" w:rsidRPr="00B44FC0" w:rsidRDefault="00B44FC0" w:rsidP="00BA5C78">
      <w:pPr>
        <w:jc w:val="both"/>
        <w:rPr>
          <w:rFonts w:ascii="Arial" w:hAnsi="Arial" w:cs="Arial"/>
          <w:bCs/>
          <w:sz w:val="22"/>
          <w:szCs w:val="22"/>
        </w:rPr>
      </w:pPr>
      <w:r>
        <w:rPr>
          <w:rFonts w:ascii="Arial" w:hAnsi="Arial" w:cs="Arial"/>
          <w:bCs/>
          <w:sz w:val="22"/>
          <w:szCs w:val="22"/>
        </w:rPr>
        <w:t xml:space="preserve">Adresa: </w:t>
      </w:r>
      <w:r w:rsidR="00B44E1E">
        <w:rPr>
          <w:rFonts w:ascii="Arial" w:hAnsi="Arial" w:cs="Arial"/>
          <w:bCs/>
          <w:sz w:val="22"/>
          <w:szCs w:val="22"/>
        </w:rPr>
        <w:t>D</w:t>
      </w:r>
      <w:r w:rsidR="00D31040" w:rsidRPr="00B44FC0">
        <w:rPr>
          <w:rFonts w:ascii="Arial" w:hAnsi="Arial" w:cs="Arial"/>
          <w:bCs/>
          <w:sz w:val="22"/>
          <w:szCs w:val="22"/>
        </w:rPr>
        <w:t>r Vase Savića 5, 23000 Zrenjanin</w:t>
      </w:r>
    </w:p>
    <w:p w:rsidR="00B44FC0" w:rsidRPr="00B44FC0" w:rsidRDefault="00B44FC0" w:rsidP="00BA5C78">
      <w:pPr>
        <w:jc w:val="both"/>
        <w:rPr>
          <w:rFonts w:ascii="Arial" w:hAnsi="Arial" w:cs="Arial"/>
          <w:bCs/>
          <w:sz w:val="22"/>
          <w:szCs w:val="22"/>
        </w:rPr>
      </w:pPr>
      <w:r>
        <w:rPr>
          <w:rFonts w:ascii="Arial" w:hAnsi="Arial" w:cs="Arial"/>
          <w:bCs/>
          <w:sz w:val="22"/>
          <w:szCs w:val="22"/>
        </w:rPr>
        <w:t>I</w:t>
      </w:r>
      <w:r w:rsidRPr="00B44FC0">
        <w:rPr>
          <w:rFonts w:ascii="Arial" w:hAnsi="Arial" w:cs="Arial"/>
          <w:bCs/>
          <w:sz w:val="22"/>
          <w:szCs w:val="22"/>
        </w:rPr>
        <w:t xml:space="preserve">nternet stranica: </w:t>
      </w:r>
      <w:hyperlink r:id="rId9" w:history="1">
        <w:r w:rsidRPr="00B44FC0">
          <w:rPr>
            <w:rStyle w:val="Hyperlink"/>
            <w:rFonts w:ascii="Arial" w:hAnsi="Arial" w:cs="Arial"/>
            <w:bCs/>
            <w:sz w:val="22"/>
            <w:szCs w:val="22"/>
          </w:rPr>
          <w:t>www.bolnica.org.rs</w:t>
        </w:r>
      </w:hyperlink>
    </w:p>
    <w:p w:rsidR="00B44FC0" w:rsidRDefault="00B44FC0" w:rsidP="00BA5C78">
      <w:pPr>
        <w:jc w:val="both"/>
        <w:rPr>
          <w:rFonts w:ascii="Arial" w:hAnsi="Arial" w:cs="Arial"/>
          <w:b/>
          <w:bCs/>
          <w:sz w:val="22"/>
          <w:szCs w:val="22"/>
        </w:rPr>
      </w:pPr>
    </w:p>
    <w:p w:rsidR="00B44FC0" w:rsidRPr="00B44FC0" w:rsidRDefault="00B44FC0" w:rsidP="00BA5C78">
      <w:pPr>
        <w:jc w:val="both"/>
        <w:rPr>
          <w:rFonts w:ascii="Arial" w:hAnsi="Arial" w:cs="Arial"/>
          <w:b/>
          <w:bCs/>
          <w:sz w:val="22"/>
          <w:szCs w:val="22"/>
          <w:u w:val="single"/>
        </w:rPr>
      </w:pPr>
      <w:r w:rsidRPr="00B44FC0">
        <w:rPr>
          <w:rFonts w:ascii="Arial" w:hAnsi="Arial" w:cs="Arial"/>
          <w:b/>
          <w:bCs/>
          <w:sz w:val="22"/>
          <w:szCs w:val="22"/>
          <w:u w:val="single"/>
        </w:rPr>
        <w:t>2. Vrsta postupka javne nabavke:</w:t>
      </w:r>
    </w:p>
    <w:p w:rsidR="00B44FC0" w:rsidRPr="00B44FC0" w:rsidRDefault="00B44FC0" w:rsidP="00BA5C78">
      <w:pPr>
        <w:jc w:val="both"/>
        <w:rPr>
          <w:rFonts w:ascii="Arial" w:hAnsi="Arial" w:cs="Arial"/>
          <w:bCs/>
          <w:sz w:val="22"/>
          <w:szCs w:val="22"/>
        </w:rPr>
      </w:pPr>
      <w:r w:rsidRPr="00B44FC0">
        <w:rPr>
          <w:rFonts w:ascii="Arial" w:hAnsi="Arial" w:cs="Arial"/>
          <w:bCs/>
          <w:sz w:val="22"/>
          <w:szCs w:val="22"/>
        </w:rPr>
        <w:t>Predmetna</w:t>
      </w:r>
      <w:r w:rsidR="004B46D4">
        <w:rPr>
          <w:rFonts w:ascii="Arial" w:hAnsi="Arial" w:cs="Arial"/>
          <w:bCs/>
          <w:sz w:val="22"/>
          <w:szCs w:val="22"/>
        </w:rPr>
        <w:t xml:space="preserve"> javna nabvka se sprovodi u otvo</w:t>
      </w:r>
      <w:r w:rsidRPr="00B44FC0">
        <w:rPr>
          <w:rFonts w:ascii="Arial" w:hAnsi="Arial" w:cs="Arial"/>
          <w:bCs/>
          <w:sz w:val="22"/>
          <w:szCs w:val="22"/>
        </w:rPr>
        <w:t xml:space="preserve">renom postupku, u skladu sa Zakonom </w:t>
      </w:r>
      <w:r>
        <w:rPr>
          <w:rFonts w:ascii="Arial" w:hAnsi="Arial" w:cs="Arial"/>
          <w:bCs/>
          <w:sz w:val="22"/>
          <w:szCs w:val="22"/>
        </w:rPr>
        <w:t>i</w:t>
      </w:r>
      <w:r w:rsidRPr="00B44FC0">
        <w:rPr>
          <w:rFonts w:ascii="Arial" w:hAnsi="Arial" w:cs="Arial"/>
          <w:bCs/>
          <w:sz w:val="22"/>
          <w:szCs w:val="22"/>
        </w:rPr>
        <w:t xml:space="preserve"> podzakonskim aktima kojima se uređuju javne nabavke, u cilju zaključenja okvirnog sporazuma</w:t>
      </w:r>
    </w:p>
    <w:p w:rsidR="00B44FC0" w:rsidRDefault="00B44FC0" w:rsidP="00BA5C78">
      <w:pPr>
        <w:jc w:val="both"/>
        <w:rPr>
          <w:rFonts w:ascii="Arial" w:hAnsi="Arial" w:cs="Arial"/>
          <w:b/>
          <w:bCs/>
          <w:sz w:val="22"/>
          <w:szCs w:val="22"/>
        </w:rPr>
      </w:pPr>
    </w:p>
    <w:p w:rsidR="00BA5C78" w:rsidRPr="00B44FC0" w:rsidRDefault="00B44FC0" w:rsidP="00BA5C78">
      <w:pPr>
        <w:jc w:val="both"/>
        <w:rPr>
          <w:rFonts w:ascii="Arial" w:hAnsi="Arial" w:cs="Arial"/>
          <w:sz w:val="22"/>
          <w:szCs w:val="22"/>
          <w:u w:val="single"/>
        </w:rPr>
      </w:pPr>
      <w:r w:rsidRPr="00B44FC0">
        <w:rPr>
          <w:rFonts w:ascii="Arial" w:hAnsi="Arial" w:cs="Arial"/>
          <w:b/>
          <w:bCs/>
          <w:sz w:val="22"/>
          <w:szCs w:val="22"/>
          <w:u w:val="single"/>
        </w:rPr>
        <w:t>3</w:t>
      </w:r>
      <w:r w:rsidR="00BA5C78" w:rsidRPr="00B44FC0">
        <w:rPr>
          <w:rFonts w:ascii="Arial" w:hAnsi="Arial" w:cs="Arial"/>
          <w:b/>
          <w:bCs/>
          <w:sz w:val="22"/>
          <w:szCs w:val="22"/>
          <w:u w:val="single"/>
        </w:rPr>
        <w:t xml:space="preserve">. </w:t>
      </w:r>
      <w:r w:rsidR="002A3B92" w:rsidRPr="00B44FC0">
        <w:rPr>
          <w:rFonts w:ascii="Arial" w:hAnsi="Arial" w:cs="Arial"/>
          <w:b/>
          <w:bCs/>
          <w:sz w:val="22"/>
          <w:szCs w:val="22"/>
          <w:u w:val="single"/>
        </w:rPr>
        <w:t>Predmet</w:t>
      </w:r>
      <w:r w:rsidR="00BA5C78" w:rsidRPr="00B44FC0">
        <w:rPr>
          <w:rFonts w:ascii="Arial" w:hAnsi="Arial" w:cs="Arial"/>
          <w:b/>
          <w:bCs/>
          <w:sz w:val="22"/>
          <w:szCs w:val="22"/>
          <w:u w:val="single"/>
        </w:rPr>
        <w:t xml:space="preserve"> </w:t>
      </w:r>
      <w:r w:rsidR="002A3B92" w:rsidRPr="00B44FC0">
        <w:rPr>
          <w:rFonts w:ascii="Arial" w:hAnsi="Arial" w:cs="Arial"/>
          <w:b/>
          <w:bCs/>
          <w:sz w:val="22"/>
          <w:szCs w:val="22"/>
          <w:u w:val="single"/>
        </w:rPr>
        <w:t>javne</w:t>
      </w:r>
      <w:r w:rsidR="00BA5C78" w:rsidRPr="00B44FC0">
        <w:rPr>
          <w:rFonts w:ascii="Arial" w:hAnsi="Arial" w:cs="Arial"/>
          <w:b/>
          <w:bCs/>
          <w:sz w:val="22"/>
          <w:szCs w:val="22"/>
          <w:u w:val="single"/>
        </w:rPr>
        <w:t xml:space="preserve"> </w:t>
      </w:r>
      <w:r w:rsidR="002A3B92" w:rsidRPr="00B44FC0">
        <w:rPr>
          <w:rFonts w:ascii="Arial" w:hAnsi="Arial" w:cs="Arial"/>
          <w:b/>
          <w:bCs/>
          <w:sz w:val="22"/>
          <w:szCs w:val="22"/>
          <w:u w:val="single"/>
        </w:rPr>
        <w:t>nabavke</w:t>
      </w:r>
      <w:r w:rsidRPr="00B44FC0">
        <w:rPr>
          <w:rFonts w:ascii="Arial" w:hAnsi="Arial" w:cs="Arial"/>
          <w:b/>
          <w:bCs/>
          <w:sz w:val="22"/>
          <w:szCs w:val="22"/>
          <w:u w:val="single"/>
        </w:rPr>
        <w:t>:</w:t>
      </w:r>
    </w:p>
    <w:p w:rsidR="00ED15DD" w:rsidRDefault="002A3B92" w:rsidP="00ED15DD">
      <w:pPr>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F113E1">
        <w:rPr>
          <w:rFonts w:ascii="Arial" w:hAnsi="Arial" w:cs="Arial"/>
          <w:sz w:val="22"/>
          <w:szCs w:val="22"/>
          <w:lang w:val="sr-Latn-CS"/>
        </w:rPr>
        <w:t xml:space="preserve"> </w:t>
      </w:r>
      <w:r w:rsidR="001D6111">
        <w:rPr>
          <w:rFonts w:ascii="Arial" w:hAnsi="Arial" w:cs="Arial"/>
          <w:sz w:val="22"/>
          <w:szCs w:val="22"/>
          <w:lang w:val="sr-Latn-CS"/>
        </w:rPr>
        <w:t>11/2020</w:t>
      </w:r>
      <w:r w:rsidR="00C352D9" w:rsidRPr="00306995">
        <w:rPr>
          <w:rFonts w:ascii="Arial" w:hAnsi="Arial" w:cs="Arial"/>
          <w:sz w:val="22"/>
          <w:szCs w:val="22"/>
          <w:lang w:val="sr-Latn-CS"/>
        </w:rPr>
        <w:t xml:space="preserve"> </w:t>
      </w:r>
      <w:r w:rsidR="00121220" w:rsidRPr="00306995">
        <w:rPr>
          <w:rFonts w:ascii="Arial" w:hAnsi="Arial" w:cs="Arial"/>
          <w:sz w:val="22"/>
          <w:szCs w:val="22"/>
        </w:rPr>
        <w:t>su dobra</w:t>
      </w:r>
      <w:r w:rsidR="00BA5C78" w:rsidRPr="00306995">
        <w:rPr>
          <w:rFonts w:ascii="Arial" w:hAnsi="Arial" w:cs="Arial"/>
          <w:sz w:val="22"/>
          <w:szCs w:val="22"/>
        </w:rPr>
        <w:t xml:space="preserve"> </w:t>
      </w:r>
      <w:r w:rsidR="00C352D9" w:rsidRPr="00306995">
        <w:rPr>
          <w:rFonts w:ascii="Arial" w:hAnsi="Arial" w:cs="Arial"/>
          <w:sz w:val="22"/>
          <w:szCs w:val="22"/>
        </w:rPr>
        <w:t xml:space="preserve">-  </w:t>
      </w:r>
      <w:r w:rsidR="004B46D4">
        <w:rPr>
          <w:rFonts w:ascii="Arial" w:eastAsia="TimesNewRomanPS-BoldMT" w:hAnsi="Arial" w:cs="Arial"/>
          <w:b/>
          <w:bCs/>
          <w:sz w:val="22"/>
          <w:szCs w:val="22"/>
        </w:rPr>
        <w:t>MATERIJAL ZA ANGIO SALU</w:t>
      </w:r>
    </w:p>
    <w:p w:rsidR="004B46D4" w:rsidRPr="00B44FC0" w:rsidRDefault="00B44FC0" w:rsidP="00ED15DD">
      <w:pPr>
        <w:rPr>
          <w:rFonts w:ascii="Arial" w:hAnsi="Arial" w:cs="Arial"/>
          <w:bCs/>
          <w:sz w:val="22"/>
          <w:szCs w:val="22"/>
          <w:lang w:val="sr-Latn-CS"/>
        </w:rPr>
      </w:pPr>
      <w:r>
        <w:rPr>
          <w:rFonts w:ascii="Arial" w:hAnsi="Arial" w:cs="Arial"/>
          <w:iCs/>
          <w:sz w:val="22"/>
          <w:szCs w:val="22"/>
        </w:rPr>
        <w:t>ORN</w:t>
      </w:r>
      <w:r w:rsidR="00ED15DD">
        <w:rPr>
          <w:rFonts w:ascii="Arial" w:hAnsi="Arial" w:cs="Arial"/>
          <w:iCs/>
          <w:sz w:val="22"/>
          <w:szCs w:val="22"/>
        </w:rPr>
        <w:t>:</w:t>
      </w:r>
      <w:r w:rsidR="00A2374A" w:rsidRPr="004B03BB">
        <w:rPr>
          <w:rFonts w:ascii="Arial" w:hAnsi="Arial" w:cs="Arial"/>
          <w:iCs/>
          <w:sz w:val="22"/>
          <w:szCs w:val="22"/>
        </w:rPr>
        <w:t xml:space="preserve"> </w:t>
      </w:r>
    </w:p>
    <w:tbl>
      <w:tblPr>
        <w:tblW w:w="4845" w:type="dxa"/>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3320"/>
      </w:tblGrid>
      <w:tr w:rsidR="004B46D4" w:rsidRPr="000621BA" w:rsidTr="00D859C5">
        <w:trPr>
          <w:trHeight w:val="251"/>
        </w:trPr>
        <w:tc>
          <w:tcPr>
            <w:tcW w:w="1525" w:type="dxa"/>
            <w:shd w:val="clear" w:color="auto" w:fill="F2F2F2"/>
            <w:vAlign w:val="center"/>
          </w:tcPr>
          <w:p w:rsidR="004B46D4" w:rsidRPr="000621BA" w:rsidRDefault="004B46D4" w:rsidP="00D859C5">
            <w:pPr>
              <w:ind w:right="-82"/>
              <w:rPr>
                <w:rFonts w:ascii="Calibri" w:hAnsi="Calibri"/>
                <w:b/>
                <w:sz w:val="20"/>
                <w:szCs w:val="20"/>
              </w:rPr>
            </w:pPr>
            <w:r w:rsidRPr="000621BA">
              <w:rPr>
                <w:rFonts w:ascii="Calibri" w:hAnsi="Calibri"/>
                <w:b/>
                <w:sz w:val="20"/>
                <w:szCs w:val="20"/>
                <w:lang w:val="sr-Cyrl-CS"/>
              </w:rPr>
              <w:t>33140000</w:t>
            </w:r>
          </w:p>
        </w:tc>
        <w:tc>
          <w:tcPr>
            <w:tcW w:w="3320" w:type="dxa"/>
            <w:shd w:val="clear" w:color="auto" w:fill="auto"/>
            <w:vAlign w:val="center"/>
          </w:tcPr>
          <w:p w:rsidR="004B46D4" w:rsidRPr="000621BA" w:rsidRDefault="004B46D4" w:rsidP="00D859C5">
            <w:pPr>
              <w:ind w:right="-88"/>
              <w:rPr>
                <w:rFonts w:ascii="Calibri" w:hAnsi="Calibri"/>
                <w:sz w:val="20"/>
                <w:szCs w:val="20"/>
              </w:rPr>
            </w:pPr>
            <w:r w:rsidRPr="000621BA">
              <w:rPr>
                <w:rFonts w:ascii="Calibri" w:hAnsi="Calibri"/>
                <w:sz w:val="20"/>
                <w:szCs w:val="20"/>
              </w:rPr>
              <w:t>Medicinski  potrošni  materijal</w:t>
            </w:r>
          </w:p>
        </w:tc>
      </w:tr>
      <w:tr w:rsidR="004B46D4" w:rsidRPr="000621BA" w:rsidTr="002A607F">
        <w:trPr>
          <w:trHeight w:val="338"/>
        </w:trPr>
        <w:tc>
          <w:tcPr>
            <w:tcW w:w="1525" w:type="dxa"/>
            <w:shd w:val="clear" w:color="auto" w:fill="F2F2F2"/>
            <w:vAlign w:val="center"/>
          </w:tcPr>
          <w:p w:rsidR="004B46D4" w:rsidRPr="000621BA" w:rsidRDefault="004B46D4" w:rsidP="00D859C5">
            <w:pPr>
              <w:ind w:right="-82"/>
              <w:rPr>
                <w:rFonts w:ascii="Calibri" w:hAnsi="Calibri"/>
                <w:b/>
                <w:sz w:val="20"/>
                <w:szCs w:val="20"/>
                <w:lang w:val="sr-Cyrl-CS"/>
              </w:rPr>
            </w:pPr>
            <w:r w:rsidRPr="000621BA">
              <w:rPr>
                <w:rFonts w:ascii="Calibri" w:hAnsi="Calibri"/>
                <w:b/>
                <w:sz w:val="20"/>
                <w:szCs w:val="20"/>
                <w:lang w:val="sr-Cyrl-CS"/>
              </w:rPr>
              <w:t>33111710</w:t>
            </w:r>
          </w:p>
        </w:tc>
        <w:tc>
          <w:tcPr>
            <w:tcW w:w="3320" w:type="dxa"/>
            <w:shd w:val="clear" w:color="auto" w:fill="auto"/>
            <w:vAlign w:val="center"/>
          </w:tcPr>
          <w:p w:rsidR="004B46D4" w:rsidRPr="000621BA" w:rsidRDefault="004B46D4" w:rsidP="00D859C5">
            <w:pPr>
              <w:ind w:right="-88"/>
              <w:rPr>
                <w:rFonts w:ascii="Calibri" w:hAnsi="Calibri"/>
                <w:sz w:val="20"/>
                <w:szCs w:val="20"/>
                <w:lang w:val="sr-Latn-CS"/>
              </w:rPr>
            </w:pPr>
            <w:r w:rsidRPr="000621BA">
              <w:rPr>
                <w:rFonts w:ascii="Calibri" w:hAnsi="Calibri"/>
                <w:sz w:val="20"/>
                <w:szCs w:val="20"/>
                <w:lang w:val="sr-Latn-CS"/>
              </w:rPr>
              <w:t>Materijal za angiografiju</w:t>
            </w:r>
          </w:p>
        </w:tc>
      </w:tr>
    </w:tbl>
    <w:p w:rsidR="00A2374A" w:rsidRPr="00B44FC0" w:rsidRDefault="00A2374A" w:rsidP="00A2374A">
      <w:pPr>
        <w:jc w:val="both"/>
        <w:rPr>
          <w:rFonts w:ascii="Arial" w:hAnsi="Arial" w:cs="Arial"/>
          <w:sz w:val="22"/>
          <w:szCs w:val="22"/>
          <w:lang w:val="sr-Latn-CS"/>
        </w:rPr>
      </w:pPr>
    </w:p>
    <w:p w:rsidR="004B46D4" w:rsidRDefault="00B06010" w:rsidP="004B46D4">
      <w:pPr>
        <w:jc w:val="both"/>
        <w:rPr>
          <w:rFonts w:ascii="Arial" w:hAnsi="Arial" w:cs="Arial"/>
          <w:iCs/>
          <w:color w:val="auto"/>
          <w:sz w:val="22"/>
          <w:szCs w:val="22"/>
        </w:rPr>
      </w:pPr>
      <w:r>
        <w:rPr>
          <w:rFonts w:ascii="Arial" w:hAnsi="Arial" w:cs="Arial"/>
          <w:iCs/>
          <w:noProof/>
          <w:color w:val="auto"/>
          <w:sz w:val="22"/>
          <w:szCs w:val="22"/>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379.25pt;margin-top:11.55pt;width:7.15pt;height:13.4pt;z-index:251659264"/>
        </w:pict>
      </w:r>
      <w:r w:rsidR="00B44FC0">
        <w:rPr>
          <w:rFonts w:ascii="Arial" w:hAnsi="Arial" w:cs="Arial"/>
          <w:iCs/>
          <w:color w:val="auto"/>
          <w:sz w:val="22"/>
          <w:szCs w:val="22"/>
        </w:rPr>
        <w:t>Predmetna n</w:t>
      </w:r>
      <w:r w:rsidR="00ED15DD">
        <w:rPr>
          <w:rFonts w:ascii="Arial" w:hAnsi="Arial" w:cs="Arial"/>
          <w:iCs/>
          <w:color w:val="auto"/>
          <w:sz w:val="22"/>
          <w:szCs w:val="22"/>
        </w:rPr>
        <w:t xml:space="preserve">abavka je oblikovana u </w:t>
      </w:r>
      <w:r w:rsidR="00A60ED8">
        <w:rPr>
          <w:rFonts w:ascii="Arial" w:hAnsi="Arial" w:cs="Arial"/>
          <w:iCs/>
          <w:color w:val="auto"/>
          <w:sz w:val="22"/>
          <w:szCs w:val="22"/>
        </w:rPr>
        <w:t>28</w:t>
      </w:r>
      <w:r w:rsidR="00ED15DD">
        <w:rPr>
          <w:rFonts w:ascii="Arial" w:hAnsi="Arial" w:cs="Arial"/>
          <w:iCs/>
          <w:color w:val="auto"/>
          <w:sz w:val="22"/>
          <w:szCs w:val="22"/>
        </w:rPr>
        <w:t xml:space="preserve"> </w:t>
      </w:r>
      <w:r w:rsidR="00A2374A" w:rsidRPr="00F82F70">
        <w:rPr>
          <w:rFonts w:ascii="Arial" w:hAnsi="Arial" w:cs="Arial"/>
          <w:iCs/>
          <w:color w:val="auto"/>
          <w:sz w:val="22"/>
          <w:szCs w:val="22"/>
        </w:rPr>
        <w:t>partij</w:t>
      </w:r>
      <w:r w:rsidR="00FA6F8F">
        <w:rPr>
          <w:rFonts w:ascii="Arial" w:hAnsi="Arial" w:cs="Arial"/>
          <w:iCs/>
          <w:color w:val="auto"/>
          <w:sz w:val="22"/>
          <w:szCs w:val="22"/>
        </w:rPr>
        <w:t>a</w:t>
      </w:r>
      <w:r w:rsidR="00A2374A" w:rsidRPr="00F82F70">
        <w:rPr>
          <w:rFonts w:ascii="Arial" w:hAnsi="Arial" w:cs="Arial"/>
          <w:iCs/>
          <w:color w:val="auto"/>
          <w:sz w:val="22"/>
          <w:szCs w:val="22"/>
        </w:rPr>
        <w:t xml:space="preserve"> i to:</w:t>
      </w:r>
      <w:r>
        <w:rPr>
          <w:rFonts w:ascii="Arial" w:hAnsi="Arial" w:cs="Arial"/>
          <w:iCs/>
          <w:color w:val="auto"/>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8244"/>
      </w:tblGrid>
      <w:tr w:rsidR="004B46D4" w:rsidRPr="0068138F" w:rsidTr="00D859C5">
        <w:tc>
          <w:tcPr>
            <w:tcW w:w="1008" w:type="dxa"/>
          </w:tcPr>
          <w:p w:rsidR="004B46D4" w:rsidRPr="0068138F" w:rsidRDefault="004B46D4" w:rsidP="00D859C5">
            <w:pPr>
              <w:rPr>
                <w:rFonts w:ascii="Arial" w:hAnsi="Arial" w:cs="Arial"/>
                <w:bCs/>
                <w:sz w:val="20"/>
                <w:szCs w:val="20"/>
                <w:lang w:val="sr-Latn-CS"/>
              </w:rPr>
            </w:pPr>
            <w:r>
              <w:rPr>
                <w:rFonts w:ascii="Arial" w:hAnsi="Arial" w:cs="Arial"/>
                <w:bCs/>
                <w:sz w:val="20"/>
                <w:szCs w:val="20"/>
                <w:lang w:val="sr-Latn-CS"/>
              </w:rPr>
              <w:t xml:space="preserve">  </w:t>
            </w:r>
            <w:r w:rsidRPr="0068138F">
              <w:rPr>
                <w:rFonts w:ascii="Arial" w:hAnsi="Arial" w:cs="Arial"/>
                <w:bCs/>
                <w:sz w:val="20"/>
                <w:szCs w:val="20"/>
                <w:lang w:val="sr-Latn-CS"/>
              </w:rPr>
              <w:t>Partija</w:t>
            </w:r>
          </w:p>
        </w:tc>
        <w:tc>
          <w:tcPr>
            <w:tcW w:w="8550" w:type="dxa"/>
          </w:tcPr>
          <w:p w:rsidR="004B46D4" w:rsidRPr="004B46D4" w:rsidRDefault="004B46D4" w:rsidP="00D859C5">
            <w:pPr>
              <w:rPr>
                <w:rFonts w:ascii="Arial" w:hAnsi="Arial" w:cs="Arial"/>
                <w:b/>
                <w:bCs/>
                <w:sz w:val="20"/>
                <w:szCs w:val="20"/>
                <w:lang w:val="sr-Latn-CS"/>
              </w:rPr>
            </w:pPr>
            <w:r w:rsidRPr="004B46D4">
              <w:rPr>
                <w:rFonts w:ascii="Arial" w:hAnsi="Arial" w:cs="Arial"/>
                <w:b/>
                <w:bCs/>
                <w:sz w:val="20"/>
                <w:szCs w:val="20"/>
                <w:lang w:val="sr-Latn-CS"/>
              </w:rPr>
              <w:t xml:space="preserve">                                      </w:t>
            </w:r>
            <w:r w:rsidR="00934EFA">
              <w:rPr>
                <w:rFonts w:ascii="Arial" w:hAnsi="Arial" w:cs="Arial"/>
                <w:b/>
                <w:bCs/>
                <w:sz w:val="20"/>
                <w:szCs w:val="20"/>
                <w:lang w:val="sr-Latn-CS"/>
              </w:rPr>
              <w:t xml:space="preserve">                       </w:t>
            </w:r>
            <w:r w:rsidRPr="004B46D4">
              <w:rPr>
                <w:rFonts w:ascii="Arial" w:hAnsi="Arial" w:cs="Arial"/>
                <w:b/>
                <w:bCs/>
                <w:sz w:val="20"/>
                <w:szCs w:val="20"/>
                <w:lang w:val="sr-Latn-CS"/>
              </w:rPr>
              <w:t xml:space="preserve">    Opis</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1</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bCs/>
                <w:sz w:val="20"/>
                <w:szCs w:val="20"/>
                <w:lang w:val="sr-Latn-CS"/>
              </w:rPr>
              <w:t>Dijagnostički radijalni kateter</w:t>
            </w:r>
          </w:p>
        </w:tc>
      </w:tr>
      <w:tr w:rsidR="004B46D4" w:rsidRPr="002B3621" w:rsidTr="00351CB7">
        <w:tc>
          <w:tcPr>
            <w:tcW w:w="1008" w:type="dxa"/>
            <w:shd w:val="clear" w:color="auto" w:fill="FFFFFF"/>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2</w:t>
            </w:r>
          </w:p>
        </w:tc>
        <w:tc>
          <w:tcPr>
            <w:tcW w:w="8550" w:type="dxa"/>
            <w:shd w:val="clear" w:color="auto" w:fill="92D050"/>
          </w:tcPr>
          <w:p w:rsidR="004B46D4" w:rsidRPr="002B3621" w:rsidRDefault="00DE4A71" w:rsidP="00602478">
            <w:pPr>
              <w:suppressAutoHyphens w:val="0"/>
              <w:autoSpaceDE w:val="0"/>
              <w:autoSpaceDN w:val="0"/>
              <w:adjustRightInd w:val="0"/>
              <w:spacing w:line="240" w:lineRule="auto"/>
              <w:rPr>
                <w:rFonts w:ascii="Arial" w:hAnsi="Arial" w:cs="Arial"/>
                <w:b/>
                <w:bCs/>
                <w:sz w:val="20"/>
                <w:szCs w:val="20"/>
                <w:lang w:val="sr-Latn-CS"/>
              </w:rPr>
            </w:pPr>
            <w:r w:rsidRPr="00DE4A71">
              <w:rPr>
                <w:rFonts w:ascii="Arial" w:hAnsi="Arial" w:cs="Arial"/>
                <w:b/>
                <w:bCs/>
                <w:sz w:val="20"/>
                <w:szCs w:val="20"/>
                <w:lang w:val="sr-Latn-CS"/>
              </w:rPr>
              <w:t>Set za punkciju</w:t>
            </w:r>
            <w:r w:rsidR="00602478">
              <w:rPr>
                <w:rFonts w:ascii="Arial" w:hAnsi="Arial" w:cs="Arial"/>
                <w:b/>
                <w:bCs/>
                <w:sz w:val="20"/>
                <w:szCs w:val="20"/>
                <w:lang w:val="sr-Latn-CS"/>
              </w:rPr>
              <w:t xml:space="preserve"> femoralne arterije </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3</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bCs/>
                <w:sz w:val="20"/>
                <w:szCs w:val="20"/>
              </w:rPr>
              <w:t>Obturator</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4</w:t>
            </w:r>
          </w:p>
        </w:tc>
        <w:tc>
          <w:tcPr>
            <w:tcW w:w="8550" w:type="dxa"/>
          </w:tcPr>
          <w:p w:rsidR="004B46D4" w:rsidRPr="002B3621" w:rsidRDefault="00F83B17" w:rsidP="00D859C5">
            <w:pPr>
              <w:rPr>
                <w:rFonts w:ascii="Arial" w:hAnsi="Arial" w:cs="Arial"/>
                <w:b/>
                <w:bCs/>
                <w:sz w:val="20"/>
                <w:szCs w:val="20"/>
                <w:lang w:val="sr-Latn-CS"/>
              </w:rPr>
            </w:pPr>
            <w:r>
              <w:rPr>
                <w:rFonts w:ascii="Arial" w:hAnsi="Arial" w:cs="Arial"/>
                <w:b/>
                <w:bCs/>
                <w:sz w:val="20"/>
                <w:szCs w:val="20"/>
              </w:rPr>
              <w:t xml:space="preserve">Koronarni guiding </w:t>
            </w:r>
            <w:r w:rsidR="004B46D4" w:rsidRPr="002B3621">
              <w:rPr>
                <w:rFonts w:ascii="Arial" w:hAnsi="Arial" w:cs="Arial"/>
                <w:b/>
                <w:bCs/>
                <w:sz w:val="20"/>
                <w:szCs w:val="20"/>
              </w:rPr>
              <w:t>kateteri</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5</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bCs/>
                <w:sz w:val="20"/>
                <w:szCs w:val="20"/>
                <w:lang w:val="sr-Latn-CS"/>
              </w:rPr>
              <w:t>Aksesorije za PCI procedure</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6</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bCs/>
                <w:sz w:val="20"/>
                <w:szCs w:val="20"/>
              </w:rPr>
              <w:t>Cevi za merenje pritiska 150-155cm</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7</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bCs/>
                <w:sz w:val="20"/>
                <w:szCs w:val="20"/>
                <w:shd w:val="clear" w:color="auto" w:fill="FFFFFF"/>
              </w:rPr>
              <w:t>Dijagnostički kateteri</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8</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bCs/>
                <w:sz w:val="20"/>
                <w:szCs w:val="20"/>
              </w:rPr>
              <w:t>Produžne cevi za contrast 50-60 cm, otporne na pritisak</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9</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bCs/>
                <w:sz w:val="20"/>
                <w:szCs w:val="20"/>
              </w:rPr>
              <w:t>Igle za a. radialis (40mm, 20g, 0,018-0,025)</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10</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bCs/>
                <w:sz w:val="20"/>
                <w:szCs w:val="20"/>
              </w:rPr>
              <w:t>Punkcijske igle (7cm, 18g,  0,038) za a.femoralis</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11</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bCs/>
                <w:sz w:val="20"/>
                <w:szCs w:val="20"/>
              </w:rPr>
              <w:t xml:space="preserve">Hidrofilni žičani vodič – GAJD – 0,035 – </w:t>
            </w:r>
            <w:r w:rsidRPr="002B3621">
              <w:rPr>
                <w:rFonts w:ascii="Arial" w:hAnsi="Arial" w:cs="Arial"/>
                <w:b/>
                <w:bCs/>
                <w:sz w:val="20"/>
                <w:szCs w:val="20"/>
                <w:lang w:val="sr-Latn-CS"/>
              </w:rPr>
              <w:t xml:space="preserve">„45° Angled“ – 180 cm </w:t>
            </w:r>
            <w:r>
              <w:rPr>
                <w:rFonts w:ascii="Arial" w:hAnsi="Arial" w:cs="Arial"/>
                <w:b/>
                <w:bCs/>
                <w:sz w:val="20"/>
                <w:szCs w:val="20"/>
                <w:lang w:val="sr-Latn-CS"/>
              </w:rPr>
              <w:t>–</w:t>
            </w:r>
            <w:r w:rsidRPr="002B3621">
              <w:rPr>
                <w:rFonts w:ascii="Arial" w:hAnsi="Arial" w:cs="Arial"/>
                <w:b/>
                <w:bCs/>
                <w:sz w:val="20"/>
                <w:szCs w:val="20"/>
                <w:lang w:val="sr-Latn-CS"/>
              </w:rPr>
              <w:t xml:space="preserve"> standard</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12</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bCs/>
                <w:sz w:val="20"/>
                <w:szCs w:val="20"/>
              </w:rPr>
              <w:t>Transdjuser set za Siemens aparat</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13</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bCs/>
                <w:sz w:val="20"/>
                <w:szCs w:val="20"/>
                <w:lang w:val="sr-Latn-CS"/>
              </w:rPr>
              <w:t>Žičani vodič – GAJD – 0,035 – „J“ – 180 cm</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14</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bCs/>
                <w:sz w:val="20"/>
                <w:szCs w:val="20"/>
                <w:lang w:val="sr-Latn-CS"/>
              </w:rPr>
              <w:t>Žičani vodič – GAJD – 0,038 – „J“ – 260 cm</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15</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bCs/>
                <w:sz w:val="20"/>
                <w:szCs w:val="20"/>
                <w:lang w:val="sr-Latn-CS"/>
              </w:rPr>
              <w:t>Sterilni paket za angio procedure</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16</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bCs/>
                <w:sz w:val="20"/>
                <w:szCs w:val="20"/>
              </w:rPr>
              <w:t>Materijal za injektomat</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17</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bCs/>
                <w:sz w:val="20"/>
                <w:szCs w:val="20"/>
              </w:rPr>
              <w:t>Manifold 3 port – trokraka slavina</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18</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sz w:val="20"/>
                <w:szCs w:val="20"/>
              </w:rPr>
              <w:t>Vodič žica 0,014“ nitinolska za standardne procedure</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19</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sz w:val="20"/>
                <w:szCs w:val="20"/>
              </w:rPr>
              <w:t>Vodič žica 0,014“ sa 2 i 4 jezgra</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20</w:t>
            </w:r>
          </w:p>
        </w:tc>
        <w:tc>
          <w:tcPr>
            <w:tcW w:w="8550" w:type="dxa"/>
          </w:tcPr>
          <w:p w:rsidR="004B46D4" w:rsidRPr="002B3621" w:rsidRDefault="004B46D4" w:rsidP="00D859C5">
            <w:pPr>
              <w:rPr>
                <w:rFonts w:ascii="Arial" w:hAnsi="Arial" w:cs="Arial"/>
                <w:b/>
                <w:bCs/>
                <w:sz w:val="20"/>
                <w:szCs w:val="20"/>
                <w:lang w:val="sr-Latn-CS"/>
              </w:rPr>
            </w:pPr>
            <w:r w:rsidRPr="002B3621">
              <w:rPr>
                <w:rFonts w:ascii="Arial" w:hAnsi="Arial" w:cs="Arial"/>
                <w:b/>
                <w:sz w:val="20"/>
                <w:szCs w:val="20"/>
              </w:rPr>
              <w:t>Vodič žica 0,014“ za veoma tortuozne krvne sudove</w:t>
            </w:r>
          </w:p>
        </w:tc>
      </w:tr>
      <w:tr w:rsidR="004B46D4" w:rsidRPr="002B3621" w:rsidTr="005C7136">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21</w:t>
            </w:r>
          </w:p>
        </w:tc>
        <w:tc>
          <w:tcPr>
            <w:tcW w:w="8550" w:type="dxa"/>
            <w:shd w:val="clear" w:color="auto" w:fill="92D050"/>
          </w:tcPr>
          <w:p w:rsidR="004B46D4" w:rsidRPr="002B3621" w:rsidRDefault="00F83B17" w:rsidP="00D859C5">
            <w:pPr>
              <w:rPr>
                <w:rFonts w:ascii="Arial" w:hAnsi="Arial" w:cs="Arial"/>
                <w:b/>
                <w:bCs/>
                <w:sz w:val="20"/>
                <w:szCs w:val="20"/>
                <w:lang w:val="sr-Latn-CS"/>
              </w:rPr>
            </w:pPr>
            <w:r>
              <w:rPr>
                <w:rFonts w:ascii="Arial" w:hAnsi="Arial" w:cs="Arial"/>
                <w:b/>
                <w:bCs/>
                <w:sz w:val="20"/>
                <w:szCs w:val="20"/>
                <w:lang w:val="sr-Latn-CS"/>
              </w:rPr>
              <w:t>Koronarna optička žica</w:t>
            </w:r>
            <w:r w:rsidR="00301958">
              <w:rPr>
                <w:rFonts w:ascii="Arial" w:hAnsi="Arial" w:cs="Arial"/>
                <w:b/>
                <w:bCs/>
                <w:sz w:val="20"/>
                <w:szCs w:val="20"/>
                <w:lang w:val="sr-Latn-CS"/>
              </w:rPr>
              <w:t xml:space="preserve"> </w:t>
            </w:r>
          </w:p>
        </w:tc>
      </w:tr>
      <w:tr w:rsidR="004B46D4" w:rsidRPr="002B3621" w:rsidTr="00D859C5">
        <w:tc>
          <w:tcPr>
            <w:tcW w:w="1008" w:type="dxa"/>
          </w:tcPr>
          <w:p w:rsidR="004B46D4" w:rsidRPr="0068138F" w:rsidRDefault="004B46D4" w:rsidP="00D859C5">
            <w:pPr>
              <w:jc w:val="center"/>
              <w:rPr>
                <w:rFonts w:ascii="Arial" w:hAnsi="Arial" w:cs="Arial"/>
                <w:bCs/>
                <w:sz w:val="20"/>
                <w:szCs w:val="20"/>
                <w:lang w:val="sr-Latn-CS"/>
              </w:rPr>
            </w:pPr>
            <w:r w:rsidRPr="0068138F">
              <w:rPr>
                <w:rFonts w:ascii="Arial" w:hAnsi="Arial" w:cs="Arial"/>
                <w:bCs/>
                <w:sz w:val="20"/>
                <w:szCs w:val="20"/>
                <w:lang w:val="sr-Latn-CS"/>
              </w:rPr>
              <w:t>22</w:t>
            </w:r>
          </w:p>
        </w:tc>
        <w:tc>
          <w:tcPr>
            <w:tcW w:w="8550" w:type="dxa"/>
          </w:tcPr>
          <w:p w:rsidR="004B46D4" w:rsidRPr="002B3621" w:rsidRDefault="004B46D4" w:rsidP="00D859C5">
            <w:pPr>
              <w:rPr>
                <w:rFonts w:ascii="Arial" w:hAnsi="Arial" w:cs="Arial"/>
                <w:b/>
                <w:sz w:val="16"/>
                <w:szCs w:val="16"/>
              </w:rPr>
            </w:pPr>
            <w:r w:rsidRPr="002B3621">
              <w:rPr>
                <w:rFonts w:ascii="Arial" w:hAnsi="Arial" w:cs="Arial"/>
                <w:b/>
                <w:bCs/>
                <w:sz w:val="16"/>
                <w:szCs w:val="16"/>
              </w:rPr>
              <w:t>Koronarna žica vodič 0,014</w:t>
            </w:r>
            <w:r w:rsidRPr="002B3621">
              <w:rPr>
                <w:rFonts w:ascii="Arial" w:hAnsi="Arial" w:cs="Arial"/>
                <w:b/>
                <w:sz w:val="16"/>
                <w:szCs w:val="16"/>
              </w:rPr>
              <w:t>“ za tortuozne lezije, jezgro bez prelaza  od Durasteel-a, kompletno presvučena hidrofilnim polimerom, zlatni marker opciono, 190 cm</w:t>
            </w:r>
          </w:p>
        </w:tc>
      </w:tr>
      <w:tr w:rsidR="004B46D4" w:rsidRPr="002758A0" w:rsidTr="00D859C5">
        <w:tc>
          <w:tcPr>
            <w:tcW w:w="1008" w:type="dxa"/>
          </w:tcPr>
          <w:p w:rsidR="004B46D4" w:rsidRPr="0068138F" w:rsidRDefault="004B46D4" w:rsidP="00D859C5">
            <w:pPr>
              <w:jc w:val="center"/>
              <w:rPr>
                <w:rFonts w:ascii="Arial" w:hAnsi="Arial" w:cs="Arial"/>
                <w:bCs/>
                <w:sz w:val="20"/>
                <w:szCs w:val="20"/>
                <w:lang w:val="sr-Latn-CS"/>
              </w:rPr>
            </w:pPr>
            <w:r>
              <w:rPr>
                <w:rFonts w:ascii="Arial" w:hAnsi="Arial" w:cs="Arial"/>
                <w:bCs/>
                <w:sz w:val="20"/>
                <w:szCs w:val="20"/>
                <w:lang w:val="sr-Latn-CS"/>
              </w:rPr>
              <w:t>23.</w:t>
            </w:r>
          </w:p>
        </w:tc>
        <w:tc>
          <w:tcPr>
            <w:tcW w:w="8550" w:type="dxa"/>
          </w:tcPr>
          <w:p w:rsidR="004B46D4" w:rsidRPr="002758A0" w:rsidRDefault="004B46D4" w:rsidP="00D859C5">
            <w:pPr>
              <w:rPr>
                <w:rFonts w:ascii="Arial" w:hAnsi="Arial" w:cs="Arial"/>
                <w:b/>
                <w:bCs/>
                <w:sz w:val="20"/>
                <w:szCs w:val="20"/>
              </w:rPr>
            </w:pPr>
            <w:r w:rsidRPr="002758A0">
              <w:rPr>
                <w:rFonts w:ascii="Arial" w:hAnsi="Arial" w:cs="Arial"/>
                <w:b/>
                <w:bCs/>
                <w:sz w:val="20"/>
                <w:szCs w:val="20"/>
              </w:rPr>
              <w:t>Y konektor</w:t>
            </w:r>
          </w:p>
        </w:tc>
      </w:tr>
      <w:tr w:rsidR="004B46D4" w:rsidRPr="002758A0" w:rsidTr="00D859C5">
        <w:tc>
          <w:tcPr>
            <w:tcW w:w="1008" w:type="dxa"/>
          </w:tcPr>
          <w:p w:rsidR="004B46D4" w:rsidRDefault="004B46D4" w:rsidP="00D859C5">
            <w:pPr>
              <w:jc w:val="center"/>
              <w:rPr>
                <w:rFonts w:ascii="Arial" w:hAnsi="Arial" w:cs="Arial"/>
                <w:bCs/>
                <w:sz w:val="20"/>
                <w:szCs w:val="20"/>
                <w:lang w:val="sr-Latn-CS"/>
              </w:rPr>
            </w:pPr>
            <w:r>
              <w:rPr>
                <w:rFonts w:ascii="Arial" w:hAnsi="Arial" w:cs="Arial"/>
                <w:bCs/>
                <w:sz w:val="20"/>
                <w:szCs w:val="20"/>
                <w:lang w:val="sr-Latn-CS"/>
              </w:rPr>
              <w:t>24.</w:t>
            </w:r>
          </w:p>
        </w:tc>
        <w:tc>
          <w:tcPr>
            <w:tcW w:w="8550" w:type="dxa"/>
          </w:tcPr>
          <w:p w:rsidR="004B46D4" w:rsidRPr="002758A0" w:rsidRDefault="004B46D4" w:rsidP="00D859C5">
            <w:pPr>
              <w:rPr>
                <w:rFonts w:ascii="Arial" w:hAnsi="Arial" w:cs="Arial"/>
                <w:b/>
                <w:bCs/>
                <w:sz w:val="20"/>
                <w:szCs w:val="20"/>
              </w:rPr>
            </w:pPr>
            <w:r w:rsidRPr="002758A0">
              <w:rPr>
                <w:rFonts w:ascii="Arial" w:hAnsi="Arial" w:cs="Arial"/>
                <w:b/>
                <w:bCs/>
                <w:sz w:val="20"/>
                <w:szCs w:val="20"/>
              </w:rPr>
              <w:t>Torque</w:t>
            </w:r>
          </w:p>
        </w:tc>
      </w:tr>
      <w:tr w:rsidR="004B46D4" w:rsidRPr="002758A0" w:rsidTr="00D859C5">
        <w:tc>
          <w:tcPr>
            <w:tcW w:w="1008" w:type="dxa"/>
          </w:tcPr>
          <w:p w:rsidR="004B46D4" w:rsidRDefault="004B46D4" w:rsidP="00D859C5">
            <w:pPr>
              <w:jc w:val="center"/>
              <w:rPr>
                <w:rFonts w:ascii="Arial" w:hAnsi="Arial" w:cs="Arial"/>
                <w:bCs/>
                <w:sz w:val="20"/>
                <w:szCs w:val="20"/>
                <w:lang w:val="sr-Latn-CS"/>
              </w:rPr>
            </w:pPr>
            <w:r>
              <w:rPr>
                <w:rFonts w:ascii="Arial" w:hAnsi="Arial" w:cs="Arial"/>
                <w:bCs/>
                <w:sz w:val="20"/>
                <w:szCs w:val="20"/>
                <w:lang w:val="sr-Latn-CS"/>
              </w:rPr>
              <w:t>25.</w:t>
            </w:r>
          </w:p>
        </w:tc>
        <w:tc>
          <w:tcPr>
            <w:tcW w:w="8550" w:type="dxa"/>
          </w:tcPr>
          <w:p w:rsidR="004B46D4" w:rsidRPr="002758A0" w:rsidRDefault="004B46D4" w:rsidP="00D859C5">
            <w:pPr>
              <w:rPr>
                <w:rFonts w:ascii="Arial" w:hAnsi="Arial" w:cs="Arial"/>
                <w:b/>
                <w:bCs/>
                <w:sz w:val="20"/>
                <w:szCs w:val="20"/>
              </w:rPr>
            </w:pPr>
            <w:r w:rsidRPr="002758A0">
              <w:rPr>
                <w:rFonts w:ascii="Arial" w:hAnsi="Arial" w:cs="Arial"/>
                <w:b/>
                <w:bCs/>
                <w:sz w:val="20"/>
                <w:szCs w:val="20"/>
              </w:rPr>
              <w:t>Insertion tool</w:t>
            </w:r>
          </w:p>
        </w:tc>
      </w:tr>
      <w:tr w:rsidR="00F83B17" w:rsidRPr="002758A0" w:rsidTr="00D859C5">
        <w:tc>
          <w:tcPr>
            <w:tcW w:w="1008" w:type="dxa"/>
          </w:tcPr>
          <w:p w:rsidR="00F83B17" w:rsidRDefault="00F83B17" w:rsidP="00D859C5">
            <w:pPr>
              <w:jc w:val="center"/>
              <w:rPr>
                <w:rFonts w:ascii="Arial" w:hAnsi="Arial" w:cs="Arial"/>
                <w:bCs/>
                <w:sz w:val="20"/>
                <w:szCs w:val="20"/>
                <w:lang w:val="sr-Latn-CS"/>
              </w:rPr>
            </w:pPr>
            <w:r>
              <w:rPr>
                <w:rFonts w:ascii="Arial" w:hAnsi="Arial" w:cs="Arial"/>
                <w:bCs/>
                <w:sz w:val="20"/>
                <w:szCs w:val="20"/>
                <w:lang w:val="sr-Latn-CS"/>
              </w:rPr>
              <w:t>26.</w:t>
            </w:r>
          </w:p>
        </w:tc>
        <w:tc>
          <w:tcPr>
            <w:tcW w:w="8550" w:type="dxa"/>
          </w:tcPr>
          <w:p w:rsidR="00F83B17" w:rsidRPr="002758A0" w:rsidRDefault="00F83B17" w:rsidP="00D859C5">
            <w:pPr>
              <w:rPr>
                <w:rFonts w:ascii="Arial" w:hAnsi="Arial" w:cs="Arial"/>
                <w:b/>
                <w:bCs/>
                <w:sz w:val="20"/>
                <w:szCs w:val="20"/>
              </w:rPr>
            </w:pPr>
            <w:r>
              <w:rPr>
                <w:rFonts w:ascii="Arial" w:hAnsi="Arial" w:cs="Arial"/>
                <w:b/>
                <w:bCs/>
                <w:sz w:val="20"/>
                <w:szCs w:val="20"/>
              </w:rPr>
              <w:t>Set uvodnik za radijalni pristup</w:t>
            </w:r>
          </w:p>
        </w:tc>
      </w:tr>
      <w:tr w:rsidR="00F83B17" w:rsidRPr="002758A0" w:rsidTr="00D859C5">
        <w:tc>
          <w:tcPr>
            <w:tcW w:w="1008" w:type="dxa"/>
          </w:tcPr>
          <w:p w:rsidR="00F83B17" w:rsidRDefault="00F83B17" w:rsidP="00D859C5">
            <w:pPr>
              <w:jc w:val="center"/>
              <w:rPr>
                <w:rFonts w:ascii="Arial" w:hAnsi="Arial" w:cs="Arial"/>
                <w:bCs/>
                <w:sz w:val="20"/>
                <w:szCs w:val="20"/>
                <w:lang w:val="sr-Latn-CS"/>
              </w:rPr>
            </w:pPr>
            <w:r>
              <w:rPr>
                <w:rFonts w:ascii="Arial" w:hAnsi="Arial" w:cs="Arial"/>
                <w:bCs/>
                <w:sz w:val="20"/>
                <w:szCs w:val="20"/>
                <w:lang w:val="sr-Latn-CS"/>
              </w:rPr>
              <w:t>27.</w:t>
            </w:r>
          </w:p>
        </w:tc>
        <w:tc>
          <w:tcPr>
            <w:tcW w:w="8550" w:type="dxa"/>
          </w:tcPr>
          <w:p w:rsidR="00F83B17" w:rsidRDefault="00691C09" w:rsidP="00D859C5">
            <w:pPr>
              <w:rPr>
                <w:rFonts w:ascii="Arial" w:hAnsi="Arial" w:cs="Arial"/>
                <w:b/>
                <w:bCs/>
                <w:sz w:val="20"/>
                <w:szCs w:val="20"/>
              </w:rPr>
            </w:pPr>
            <w:r>
              <w:rPr>
                <w:rFonts w:ascii="Arial" w:hAnsi="Arial" w:cs="Arial"/>
                <w:b/>
                <w:bCs/>
                <w:sz w:val="20"/>
                <w:szCs w:val="20"/>
              </w:rPr>
              <w:t xml:space="preserve">Koronarna vodič </w:t>
            </w:r>
            <w:r w:rsidR="00F83B17">
              <w:rPr>
                <w:rFonts w:ascii="Arial" w:hAnsi="Arial" w:cs="Arial"/>
                <w:b/>
                <w:bCs/>
                <w:sz w:val="20"/>
                <w:szCs w:val="20"/>
              </w:rPr>
              <w:t>žica</w:t>
            </w:r>
            <w:r>
              <w:rPr>
                <w:rFonts w:ascii="Arial" w:hAnsi="Arial" w:cs="Arial"/>
                <w:b/>
                <w:bCs/>
                <w:sz w:val="20"/>
                <w:szCs w:val="20"/>
              </w:rPr>
              <w:t xml:space="preserve"> hidrofilna</w:t>
            </w:r>
            <w:r w:rsidR="00F83B17">
              <w:rPr>
                <w:rFonts w:ascii="Arial" w:hAnsi="Arial" w:cs="Arial"/>
                <w:b/>
                <w:bCs/>
                <w:sz w:val="20"/>
                <w:szCs w:val="20"/>
              </w:rPr>
              <w:t xml:space="preserve"> </w:t>
            </w:r>
          </w:p>
        </w:tc>
      </w:tr>
      <w:tr w:rsidR="00F83B17" w:rsidRPr="002758A0" w:rsidTr="00D859C5">
        <w:tc>
          <w:tcPr>
            <w:tcW w:w="1008" w:type="dxa"/>
          </w:tcPr>
          <w:p w:rsidR="00F83B17" w:rsidRDefault="00F83B17" w:rsidP="00D859C5">
            <w:pPr>
              <w:jc w:val="center"/>
              <w:rPr>
                <w:rFonts w:ascii="Arial" w:hAnsi="Arial" w:cs="Arial"/>
                <w:bCs/>
                <w:sz w:val="20"/>
                <w:szCs w:val="20"/>
                <w:lang w:val="sr-Latn-CS"/>
              </w:rPr>
            </w:pPr>
            <w:r>
              <w:rPr>
                <w:rFonts w:ascii="Arial" w:hAnsi="Arial" w:cs="Arial"/>
                <w:bCs/>
                <w:sz w:val="20"/>
                <w:szCs w:val="20"/>
                <w:lang w:val="sr-Latn-CS"/>
              </w:rPr>
              <w:t>28.</w:t>
            </w:r>
          </w:p>
        </w:tc>
        <w:tc>
          <w:tcPr>
            <w:tcW w:w="8550" w:type="dxa"/>
          </w:tcPr>
          <w:p w:rsidR="00F83B17" w:rsidRDefault="00F83B17" w:rsidP="00D859C5">
            <w:pPr>
              <w:rPr>
                <w:rFonts w:ascii="Arial" w:hAnsi="Arial" w:cs="Arial"/>
                <w:b/>
                <w:bCs/>
                <w:sz w:val="20"/>
                <w:szCs w:val="20"/>
              </w:rPr>
            </w:pPr>
            <w:r>
              <w:rPr>
                <w:rFonts w:ascii="Arial" w:hAnsi="Arial" w:cs="Arial"/>
                <w:b/>
                <w:bCs/>
                <w:sz w:val="20"/>
                <w:szCs w:val="20"/>
              </w:rPr>
              <w:t>Koronarna vodič žica od nerđajućeg čelika</w:t>
            </w:r>
          </w:p>
        </w:tc>
      </w:tr>
      <w:tr w:rsidR="00602478" w:rsidRPr="002758A0" w:rsidTr="00602478">
        <w:tc>
          <w:tcPr>
            <w:tcW w:w="1008" w:type="dxa"/>
            <w:shd w:val="clear" w:color="auto" w:fill="92D050"/>
          </w:tcPr>
          <w:p w:rsidR="00602478" w:rsidRDefault="00602478" w:rsidP="00D859C5">
            <w:pPr>
              <w:jc w:val="center"/>
              <w:rPr>
                <w:rFonts w:ascii="Arial" w:hAnsi="Arial" w:cs="Arial"/>
                <w:bCs/>
                <w:sz w:val="20"/>
                <w:szCs w:val="20"/>
                <w:lang w:val="sr-Latn-CS"/>
              </w:rPr>
            </w:pPr>
            <w:r>
              <w:rPr>
                <w:rFonts w:ascii="Arial" w:hAnsi="Arial" w:cs="Arial"/>
                <w:bCs/>
                <w:sz w:val="20"/>
                <w:szCs w:val="20"/>
                <w:lang w:val="sr-Latn-CS"/>
              </w:rPr>
              <w:t>29.</w:t>
            </w:r>
          </w:p>
        </w:tc>
        <w:tc>
          <w:tcPr>
            <w:tcW w:w="8550" w:type="dxa"/>
            <w:shd w:val="clear" w:color="auto" w:fill="92D050"/>
          </w:tcPr>
          <w:p w:rsidR="00602478" w:rsidRDefault="00602478" w:rsidP="00D859C5">
            <w:pPr>
              <w:rPr>
                <w:rFonts w:ascii="Arial" w:hAnsi="Arial" w:cs="Arial"/>
                <w:b/>
                <w:bCs/>
                <w:sz w:val="20"/>
                <w:szCs w:val="20"/>
              </w:rPr>
            </w:pPr>
            <w:r>
              <w:rPr>
                <w:rFonts w:ascii="Arial" w:hAnsi="Arial" w:cs="Arial"/>
                <w:b/>
                <w:bCs/>
                <w:sz w:val="20"/>
                <w:szCs w:val="20"/>
                <w:lang w:val="sr-Latn-CS"/>
              </w:rPr>
              <w:t>Sistem za</w:t>
            </w:r>
            <w:r w:rsidRPr="00DE4A71">
              <w:rPr>
                <w:rFonts w:ascii="Arial" w:hAnsi="Arial" w:cs="Arial"/>
                <w:b/>
                <w:bCs/>
                <w:sz w:val="20"/>
                <w:szCs w:val="20"/>
                <w:lang w:val="sr-Latn-CS"/>
              </w:rPr>
              <w:t xml:space="preserve"> femoralnu hemostazu</w:t>
            </w:r>
          </w:p>
        </w:tc>
      </w:tr>
    </w:tbl>
    <w:p w:rsidR="004B46D4" w:rsidRDefault="004B46D4" w:rsidP="004B46D4">
      <w:pPr>
        <w:jc w:val="both"/>
        <w:rPr>
          <w:rFonts w:ascii="Arial" w:hAnsi="Arial" w:cs="Arial"/>
          <w:iCs/>
          <w:color w:val="auto"/>
          <w:sz w:val="22"/>
          <w:szCs w:val="22"/>
        </w:rPr>
      </w:pPr>
    </w:p>
    <w:p w:rsidR="004B46D4" w:rsidRPr="00B44FC0" w:rsidRDefault="004B46D4" w:rsidP="004B46D4">
      <w:pPr>
        <w:rPr>
          <w:rFonts w:ascii="Arial" w:hAnsi="Arial" w:cs="Arial"/>
          <w:b/>
          <w:iCs/>
          <w:sz w:val="22"/>
          <w:szCs w:val="22"/>
          <w:u w:val="single"/>
        </w:rPr>
      </w:pPr>
      <w:r w:rsidRPr="00B44FC0">
        <w:rPr>
          <w:rFonts w:ascii="Arial" w:hAnsi="Arial" w:cs="Arial"/>
          <w:b/>
          <w:iCs/>
          <w:sz w:val="22"/>
          <w:szCs w:val="22"/>
          <w:u w:val="single"/>
        </w:rPr>
        <w:t>4. Kontakt:</w:t>
      </w:r>
    </w:p>
    <w:p w:rsidR="004B46D4" w:rsidRDefault="004B46D4" w:rsidP="004B46D4">
      <w:pPr>
        <w:rPr>
          <w:rFonts w:ascii="Arial" w:hAnsi="Arial" w:cs="Arial"/>
          <w:iCs/>
          <w:sz w:val="22"/>
          <w:szCs w:val="22"/>
        </w:rPr>
      </w:pPr>
      <w:r>
        <w:rPr>
          <w:rFonts w:ascii="Arial" w:hAnsi="Arial" w:cs="Arial"/>
          <w:iCs/>
          <w:sz w:val="22"/>
          <w:szCs w:val="22"/>
        </w:rPr>
        <w:t>Služba javnih nabavki 023/513-266</w:t>
      </w:r>
    </w:p>
    <w:p w:rsidR="004B46D4" w:rsidRPr="00B44FC0" w:rsidRDefault="004B46D4" w:rsidP="004B46D4">
      <w:pPr>
        <w:rPr>
          <w:rFonts w:ascii="Arial" w:hAnsi="Arial" w:cs="Arial"/>
          <w:iCs/>
          <w:sz w:val="22"/>
          <w:szCs w:val="22"/>
        </w:rPr>
      </w:pPr>
      <w:r>
        <w:rPr>
          <w:rFonts w:ascii="Arial" w:hAnsi="Arial" w:cs="Arial"/>
          <w:iCs/>
          <w:sz w:val="22"/>
          <w:szCs w:val="22"/>
        </w:rPr>
        <w:t>E-mail adresa: nabavke.bolnicazr@gmail.com</w:t>
      </w:r>
    </w:p>
    <w:p w:rsidR="004B46D4" w:rsidRDefault="004B46D4">
      <w:pPr>
        <w:rPr>
          <w:rFonts w:cs="TimesNewRomanPSMT"/>
          <w:i/>
          <w:iCs/>
          <w:sz w:val="22"/>
          <w:szCs w:val="22"/>
        </w:rPr>
      </w:pPr>
    </w:p>
    <w:p w:rsidR="00D66F5B" w:rsidRDefault="00D66F5B">
      <w:pPr>
        <w:rPr>
          <w:rFonts w:cs="TimesNewRomanPSMT"/>
          <w:i/>
          <w:iCs/>
          <w:sz w:val="22"/>
          <w:szCs w:val="22"/>
        </w:rPr>
      </w:pPr>
    </w:p>
    <w:p w:rsidR="00D66F5B" w:rsidRDefault="00D66F5B">
      <w:pPr>
        <w:rPr>
          <w:rFonts w:cs="TimesNewRomanPSMT"/>
          <w:i/>
          <w:iCs/>
          <w:sz w:val="22"/>
          <w:szCs w:val="22"/>
        </w:rPr>
      </w:pPr>
    </w:p>
    <w:p w:rsidR="00D66F5B" w:rsidRDefault="00D66F5B">
      <w:pPr>
        <w:rPr>
          <w:rFonts w:cs="TimesNewRomanPSMT"/>
          <w:i/>
          <w:iCs/>
          <w:sz w:val="22"/>
          <w:szCs w:val="22"/>
        </w:rPr>
      </w:pPr>
    </w:p>
    <w:p w:rsidR="00D66F5B" w:rsidRPr="00306995" w:rsidRDefault="00D66F5B">
      <w:pPr>
        <w:rPr>
          <w:rFonts w:cs="TimesNewRomanPSMT"/>
          <w:i/>
          <w:iCs/>
          <w:sz w:val="22"/>
          <w:szCs w:val="22"/>
        </w:rPr>
      </w:pPr>
    </w:p>
    <w:p w:rsidR="006E5A71" w:rsidRPr="00947873" w:rsidRDefault="005817E5" w:rsidP="00947873">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Default="006E5A71" w:rsidP="006E5A71">
      <w:pPr>
        <w:rPr>
          <w:rFonts w:ascii="Arial" w:hAnsi="Arial" w:cs="Arial"/>
          <w:b/>
          <w:bCs/>
          <w:i/>
          <w:iCs/>
          <w:color w:val="auto"/>
        </w:rPr>
      </w:pPr>
    </w:p>
    <w:p w:rsidR="00CC5F04" w:rsidRDefault="00CC5F04" w:rsidP="006E5A71">
      <w:pPr>
        <w:rPr>
          <w:rFonts w:ascii="Arial" w:hAnsi="Arial" w:cs="Arial"/>
          <w:b/>
          <w:bCs/>
          <w:i/>
          <w:iCs/>
          <w:color w:val="auto"/>
        </w:rPr>
      </w:pPr>
    </w:p>
    <w:p w:rsidR="00BD3F77" w:rsidRDefault="00B44FC0" w:rsidP="00BD3F77">
      <w:pPr>
        <w:jc w:val="both"/>
        <w:rPr>
          <w:rFonts w:ascii="Arial" w:hAnsi="Arial" w:cs="Arial"/>
          <w:color w:val="auto"/>
          <w:sz w:val="22"/>
          <w:szCs w:val="22"/>
          <w:lang w:val="sr-Latn-CS"/>
        </w:rPr>
      </w:pPr>
      <w:r>
        <w:rPr>
          <w:rFonts w:ascii="Arial" w:hAnsi="Arial" w:cs="Arial"/>
          <w:color w:val="auto"/>
          <w:sz w:val="22"/>
          <w:szCs w:val="22"/>
          <w:lang w:val="sr-Latn-CS"/>
        </w:rPr>
        <w:t xml:space="preserve">Ponuđena dobra smatraće se odgovarajućim, u smislu čl. 3. st. 1. tač. 32. ZJN, ukoliko ispunjavaju </w:t>
      </w:r>
      <w:r w:rsidR="00BD3F77">
        <w:rPr>
          <w:rFonts w:ascii="Arial" w:hAnsi="Arial" w:cs="Arial"/>
          <w:color w:val="auto"/>
          <w:sz w:val="22"/>
          <w:szCs w:val="22"/>
          <w:lang w:val="sr-Latn-CS"/>
        </w:rPr>
        <w:t>sve zahteve iz specifikacije navedene u poglavlju V konkursne dokumentacije.</w:t>
      </w:r>
    </w:p>
    <w:p w:rsidR="00BD3F77" w:rsidRDefault="00BD3F77" w:rsidP="00BD3F77">
      <w:pPr>
        <w:jc w:val="both"/>
        <w:rPr>
          <w:rFonts w:ascii="Arial" w:hAnsi="Arial" w:cs="Arial"/>
          <w:color w:val="auto"/>
          <w:sz w:val="22"/>
          <w:szCs w:val="22"/>
          <w:lang w:val="sr-Latn-CS"/>
        </w:rPr>
      </w:pPr>
    </w:p>
    <w:p w:rsidR="00BD3F77" w:rsidRDefault="00BD3F77" w:rsidP="00BD3F77">
      <w:pPr>
        <w:jc w:val="both"/>
        <w:rPr>
          <w:rFonts w:ascii="Arial" w:hAnsi="Arial" w:cs="Arial"/>
          <w:color w:val="auto"/>
          <w:sz w:val="22"/>
          <w:szCs w:val="22"/>
          <w:lang w:val="sr-Latn-CS"/>
        </w:rPr>
      </w:pPr>
      <w:r>
        <w:rPr>
          <w:rFonts w:ascii="Arial" w:hAnsi="Arial" w:cs="Arial"/>
          <w:color w:val="auto"/>
          <w:sz w:val="22"/>
          <w:szCs w:val="22"/>
          <w:lang w:val="sr-Latn-CS"/>
        </w:rPr>
        <w:t xml:space="preserve">Količine dobara koja su predmet javne nabavke predstavljaju </w:t>
      </w:r>
      <w:r w:rsidRPr="00D307EB">
        <w:rPr>
          <w:rFonts w:ascii="Arial" w:hAnsi="Arial" w:cs="Arial"/>
          <w:b/>
          <w:color w:val="auto"/>
          <w:sz w:val="22"/>
          <w:szCs w:val="22"/>
          <w:lang w:val="sr-Latn-CS"/>
        </w:rPr>
        <w:t>okvirne količine</w:t>
      </w:r>
      <w:r>
        <w:rPr>
          <w:rFonts w:ascii="Arial" w:hAnsi="Arial" w:cs="Arial"/>
          <w:color w:val="auto"/>
          <w:sz w:val="22"/>
          <w:szCs w:val="22"/>
          <w:lang w:val="sr-Latn-CS"/>
        </w:rPr>
        <w:t xml:space="preserve"> za potrebe Naručioca i to za period od godinu dana. </w:t>
      </w:r>
      <w:r w:rsidR="006C19AE">
        <w:rPr>
          <w:rFonts w:ascii="Arial" w:hAnsi="Arial" w:cs="Arial"/>
          <w:color w:val="auto"/>
          <w:sz w:val="22"/>
          <w:szCs w:val="22"/>
          <w:lang w:val="sr-Latn-CS"/>
        </w:rPr>
        <w:t xml:space="preserve"> </w:t>
      </w:r>
    </w:p>
    <w:p w:rsidR="00D307EB" w:rsidRDefault="00BD3F77" w:rsidP="00BD3F77">
      <w:pPr>
        <w:jc w:val="both"/>
        <w:rPr>
          <w:rFonts w:ascii="Arial" w:hAnsi="Arial" w:cs="Arial"/>
          <w:b/>
          <w:color w:val="auto"/>
          <w:sz w:val="22"/>
          <w:szCs w:val="22"/>
          <w:lang w:val="sr-Latn-CS"/>
        </w:rPr>
      </w:pPr>
      <w:r w:rsidRPr="00D307EB">
        <w:rPr>
          <w:rFonts w:ascii="Arial" w:hAnsi="Arial" w:cs="Arial"/>
          <w:b/>
          <w:color w:val="auto"/>
          <w:sz w:val="22"/>
          <w:szCs w:val="22"/>
          <w:lang w:val="sr-Latn-CS"/>
        </w:rPr>
        <w:t>Ukupna ugovorena količina dobara zavisi od stvarnih potreba Naručioca i može da se razlikuje od okvirnih količina navedenih u konkursnoj dokumentaciji.</w:t>
      </w:r>
      <w:r w:rsidR="00D307EB">
        <w:rPr>
          <w:rFonts w:ascii="Arial" w:hAnsi="Arial" w:cs="Arial"/>
          <w:b/>
          <w:color w:val="auto"/>
          <w:sz w:val="22"/>
          <w:szCs w:val="22"/>
          <w:lang w:val="sr-Latn-CS"/>
        </w:rPr>
        <w:t xml:space="preserve"> </w:t>
      </w:r>
    </w:p>
    <w:p w:rsidR="00D307EB" w:rsidRDefault="00D307EB" w:rsidP="00BD3F77">
      <w:pPr>
        <w:jc w:val="both"/>
        <w:rPr>
          <w:rFonts w:ascii="Arial" w:hAnsi="Arial" w:cs="Arial"/>
          <w:b/>
          <w:color w:val="auto"/>
          <w:sz w:val="22"/>
          <w:szCs w:val="22"/>
          <w:lang w:val="sr-Latn-CS"/>
        </w:rPr>
      </w:pPr>
    </w:p>
    <w:p w:rsidR="00D307EB" w:rsidRDefault="00D307EB" w:rsidP="00BD3F77">
      <w:pPr>
        <w:jc w:val="both"/>
        <w:rPr>
          <w:rFonts w:ascii="Arial" w:hAnsi="Arial" w:cs="Arial"/>
          <w:color w:val="auto"/>
          <w:sz w:val="22"/>
          <w:szCs w:val="22"/>
          <w:lang w:val="sr-Latn-CS"/>
        </w:rPr>
      </w:pPr>
      <w:r>
        <w:rPr>
          <w:rFonts w:ascii="Arial" w:hAnsi="Arial" w:cs="Arial"/>
          <w:color w:val="auto"/>
          <w:sz w:val="22"/>
          <w:szCs w:val="22"/>
          <w:lang w:val="sr-Latn-CS"/>
        </w:rPr>
        <w:t>Dobavljač isporučuje predmetna dobra uz otpremnicu i fakturu koja mora da sadrži broj ugovora, kao i naziv predmetnog dobra iz specifikacije koja je data u prilogu pojedinačnog ugovora.</w:t>
      </w:r>
    </w:p>
    <w:p w:rsidR="001F4268" w:rsidRDefault="00D307EB" w:rsidP="00BD3F77">
      <w:pPr>
        <w:jc w:val="both"/>
        <w:rPr>
          <w:rFonts w:ascii="Arial" w:hAnsi="Arial" w:cs="Arial"/>
          <w:color w:val="auto"/>
          <w:sz w:val="22"/>
          <w:szCs w:val="22"/>
          <w:lang w:val="sr-Latn-CS"/>
        </w:rPr>
      </w:pPr>
      <w:r>
        <w:rPr>
          <w:rFonts w:ascii="Arial" w:hAnsi="Arial" w:cs="Arial"/>
          <w:color w:val="auto"/>
          <w:sz w:val="22"/>
          <w:szCs w:val="22"/>
          <w:lang w:val="sr-Latn-CS"/>
        </w:rPr>
        <w:t>Uočeni nedos</w:t>
      </w:r>
      <w:r w:rsidR="001F4268">
        <w:rPr>
          <w:rFonts w:ascii="Arial" w:hAnsi="Arial" w:cs="Arial"/>
          <w:color w:val="auto"/>
          <w:sz w:val="22"/>
          <w:szCs w:val="22"/>
          <w:lang w:val="sr-Latn-CS"/>
        </w:rPr>
        <w:t>taci pri kvantitativnom prijemu, kao što su oštećenja, manjak ili višak predmetnih dobara u odnosu na otpremnicu ili pakovanje, konstatovaće se posebnim komisijskim zapisnikom</w:t>
      </w:r>
      <w:r>
        <w:rPr>
          <w:rFonts w:ascii="Arial" w:hAnsi="Arial" w:cs="Arial"/>
          <w:color w:val="auto"/>
          <w:sz w:val="22"/>
          <w:szCs w:val="22"/>
          <w:lang w:val="sr-Latn-CS"/>
        </w:rPr>
        <w:t xml:space="preserve"> </w:t>
      </w:r>
      <w:r w:rsidR="001F4268">
        <w:rPr>
          <w:rFonts w:ascii="Arial" w:hAnsi="Arial" w:cs="Arial"/>
          <w:color w:val="auto"/>
          <w:sz w:val="22"/>
          <w:szCs w:val="22"/>
          <w:lang w:val="sr-Latn-CS"/>
        </w:rPr>
        <w:t>koji potpisuje komisija Naručioca i predstavnik dobavljača.</w:t>
      </w:r>
    </w:p>
    <w:p w:rsidR="00CC5F04" w:rsidRDefault="001F4268" w:rsidP="00BD3F77">
      <w:pPr>
        <w:jc w:val="both"/>
        <w:rPr>
          <w:rFonts w:ascii="Arial" w:hAnsi="Arial" w:cs="Arial"/>
          <w:color w:val="auto"/>
          <w:sz w:val="22"/>
          <w:szCs w:val="22"/>
          <w:lang w:val="sr-Latn-CS"/>
        </w:rPr>
      </w:pPr>
      <w:r>
        <w:rPr>
          <w:rFonts w:ascii="Arial" w:hAnsi="Arial" w:cs="Arial"/>
          <w:color w:val="auto"/>
          <w:sz w:val="22"/>
          <w:szCs w:val="22"/>
          <w:lang w:val="sr-Latn-CS"/>
        </w:rPr>
        <w:t>Dobavljač se obavezuje da u roku ne dužem od dva (2) dana od dana potpisivanja posebnog zapisnika, otkloni nedostatke konstatovane posebnim zapisnikom. Ako dobavljač u roku od dva (2) dana ne otkolni konstatovane nedostatke ili se isti ponove, dužan je da neispravna dobra zameni novim.</w:t>
      </w:r>
    </w:p>
    <w:p w:rsidR="00CC5F04" w:rsidRDefault="00CC5F04" w:rsidP="00BD3F77">
      <w:pPr>
        <w:jc w:val="both"/>
        <w:rPr>
          <w:rFonts w:ascii="Arial" w:hAnsi="Arial" w:cs="Arial"/>
          <w:color w:val="auto"/>
          <w:sz w:val="22"/>
          <w:szCs w:val="22"/>
          <w:lang w:val="sr-Latn-CS"/>
        </w:rPr>
      </w:pPr>
    </w:p>
    <w:p w:rsidR="00CC5F04" w:rsidRDefault="00CC5F04" w:rsidP="00BD3F77">
      <w:pPr>
        <w:jc w:val="both"/>
        <w:rPr>
          <w:rFonts w:ascii="Arial" w:hAnsi="Arial" w:cs="Arial"/>
          <w:color w:val="auto"/>
          <w:sz w:val="22"/>
          <w:szCs w:val="22"/>
          <w:lang w:val="sr-Latn-CS"/>
        </w:rPr>
      </w:pPr>
      <w:r>
        <w:rPr>
          <w:rFonts w:ascii="Arial" w:hAnsi="Arial" w:cs="Arial"/>
          <w:color w:val="auto"/>
          <w:sz w:val="22"/>
          <w:szCs w:val="22"/>
          <w:lang w:val="sr-Latn-CS"/>
        </w:rPr>
        <w:t>Dobavljač garantuje da je isporučeno dobro neupotrebljavano, kvalitetno i funkcionalno u skladu sa odredbama okvirnog sporazuma.</w:t>
      </w:r>
    </w:p>
    <w:p w:rsidR="00CC5F04" w:rsidRDefault="00CC5F04" w:rsidP="00BD3F77">
      <w:pPr>
        <w:jc w:val="both"/>
        <w:rPr>
          <w:rFonts w:ascii="Arial" w:hAnsi="Arial" w:cs="Arial"/>
          <w:color w:val="auto"/>
          <w:sz w:val="22"/>
          <w:szCs w:val="22"/>
          <w:lang w:val="sr-Latn-CS"/>
        </w:rPr>
      </w:pPr>
    </w:p>
    <w:p w:rsidR="00CC5F04" w:rsidRDefault="00CC5F04" w:rsidP="00BD3F77">
      <w:pPr>
        <w:jc w:val="both"/>
        <w:rPr>
          <w:rFonts w:ascii="Arial" w:hAnsi="Arial" w:cs="Arial"/>
          <w:color w:val="auto"/>
          <w:sz w:val="22"/>
          <w:szCs w:val="22"/>
          <w:lang w:val="sr-Latn-CS"/>
        </w:rPr>
      </w:pPr>
    </w:p>
    <w:p w:rsidR="00CC5F04" w:rsidRDefault="00CC5F04" w:rsidP="00BD3F77">
      <w:pPr>
        <w:jc w:val="both"/>
        <w:rPr>
          <w:rFonts w:ascii="Arial" w:hAnsi="Arial" w:cs="Arial"/>
          <w:color w:val="auto"/>
          <w:sz w:val="22"/>
          <w:szCs w:val="22"/>
          <w:lang w:val="sr-Latn-CS"/>
        </w:rPr>
      </w:pPr>
    </w:p>
    <w:p w:rsidR="00CC5F04" w:rsidRDefault="00CC5F04" w:rsidP="00BD3F77">
      <w:pPr>
        <w:jc w:val="both"/>
        <w:rPr>
          <w:rFonts w:ascii="Arial" w:hAnsi="Arial" w:cs="Arial"/>
          <w:color w:val="auto"/>
          <w:sz w:val="22"/>
          <w:szCs w:val="22"/>
          <w:lang w:val="sr-Latn-CS"/>
        </w:rPr>
      </w:pPr>
    </w:p>
    <w:p w:rsidR="00947873" w:rsidRDefault="00947873" w:rsidP="00BD3F77">
      <w:pPr>
        <w:jc w:val="both"/>
        <w:rPr>
          <w:rFonts w:ascii="Arial" w:hAnsi="Arial" w:cs="Arial"/>
          <w:color w:val="auto"/>
          <w:sz w:val="22"/>
          <w:szCs w:val="22"/>
          <w:lang w:val="sr-Latn-CS"/>
        </w:rPr>
      </w:pPr>
    </w:p>
    <w:p w:rsidR="00947873" w:rsidRDefault="00947873" w:rsidP="00BD3F77">
      <w:pPr>
        <w:jc w:val="both"/>
        <w:rPr>
          <w:rFonts w:ascii="Arial" w:hAnsi="Arial" w:cs="Arial"/>
          <w:color w:val="auto"/>
          <w:sz w:val="22"/>
          <w:szCs w:val="22"/>
          <w:lang w:val="sr-Latn-CS"/>
        </w:rPr>
      </w:pPr>
    </w:p>
    <w:p w:rsidR="006C19AE" w:rsidRPr="00D307EB" w:rsidRDefault="006C19AE" w:rsidP="00BD3F77">
      <w:pPr>
        <w:jc w:val="both"/>
        <w:rPr>
          <w:rFonts w:cs="TimesNewRomanPSMT"/>
          <w:i/>
          <w:iCs/>
          <w:color w:val="auto"/>
          <w:sz w:val="18"/>
          <w:szCs w:val="18"/>
        </w:rPr>
      </w:pPr>
      <w:r w:rsidRPr="00D307EB">
        <w:rPr>
          <w:rFonts w:cs="TimesNewRomanPSMT"/>
          <w:i/>
          <w:iCs/>
          <w:color w:val="auto"/>
          <w:sz w:val="18"/>
          <w:szCs w:val="18"/>
        </w:rPr>
        <w:t xml:space="preserve">                          </w:t>
      </w:r>
    </w:p>
    <w:p w:rsidR="00756894" w:rsidRPr="005817E5" w:rsidRDefault="00756894" w:rsidP="006E5A71">
      <w:pPr>
        <w:rPr>
          <w:rFonts w:cs="TimesNewRomanPSMT"/>
          <w:i/>
          <w:iCs/>
          <w:color w:val="auto"/>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w:t>
      </w:r>
      <w:r w:rsidR="00080AA0">
        <w:rPr>
          <w:rFonts w:ascii="Arial" w:hAnsi="Arial" w:cs="Arial"/>
          <w:bCs/>
          <w:iCs/>
          <w:sz w:val="22"/>
          <w:szCs w:val="22"/>
        </w:rPr>
        <w:t xml:space="preserve">                     </w:t>
      </w:r>
      <w:r>
        <w:rPr>
          <w:rFonts w:ascii="Arial" w:hAnsi="Arial" w:cs="Arial"/>
          <w:bCs/>
          <w:iCs/>
          <w:sz w:val="22"/>
          <w:szCs w:val="22"/>
        </w:rPr>
        <w:t xml:space="preserve">  ___________________________</w:t>
      </w:r>
    </w:p>
    <w:p w:rsidR="006E5A71" w:rsidRPr="00811880" w:rsidRDefault="006E5A71" w:rsidP="00811880">
      <w:pPr>
        <w:rPr>
          <w:rFonts w:ascii="Arial" w:hAnsi="Arial" w:cs="Arial"/>
          <w:bCs/>
          <w:iCs/>
          <w:sz w:val="22"/>
          <w:szCs w:val="22"/>
        </w:rPr>
      </w:pPr>
      <w:r>
        <w:rPr>
          <w:rFonts w:ascii="Arial" w:hAnsi="Arial" w:cs="Arial"/>
          <w:bCs/>
          <w:iCs/>
          <w:sz w:val="22"/>
          <w:szCs w:val="22"/>
        </w:rPr>
        <w:t xml:space="preserve">                                                       M.P.                 Potpis ovlašćenog lica ponuđa</w:t>
      </w:r>
    </w:p>
    <w:p w:rsidR="006E5A71" w:rsidRDefault="006E5A71" w:rsidP="006E5A71">
      <w:pPr>
        <w:rPr>
          <w:rFonts w:ascii="Arial" w:hAnsi="Arial" w:cs="Arial"/>
          <w:b/>
          <w:bCs/>
          <w:iCs/>
          <w:sz w:val="22"/>
          <w:szCs w:val="22"/>
        </w:rPr>
      </w:pPr>
    </w:p>
    <w:p w:rsidR="002B1722" w:rsidRDefault="002B1722" w:rsidP="006E5A71">
      <w:pPr>
        <w:rPr>
          <w:rFonts w:ascii="Arial" w:hAnsi="Arial" w:cs="Arial"/>
          <w:b/>
          <w:bCs/>
          <w:iCs/>
          <w:sz w:val="22"/>
          <w:szCs w:val="22"/>
        </w:rPr>
      </w:pPr>
    </w:p>
    <w:p w:rsidR="002B1722" w:rsidRDefault="002B1722" w:rsidP="006E5A71">
      <w:pPr>
        <w:rPr>
          <w:rFonts w:ascii="Arial" w:hAnsi="Arial" w:cs="Arial"/>
          <w:b/>
          <w:bCs/>
          <w:iCs/>
          <w:sz w:val="22"/>
          <w:szCs w:val="22"/>
        </w:rPr>
      </w:pPr>
    </w:p>
    <w:p w:rsidR="002B1722" w:rsidRDefault="002B1722" w:rsidP="006E5A71">
      <w:pPr>
        <w:rPr>
          <w:rFonts w:ascii="Arial" w:hAnsi="Arial" w:cs="Arial"/>
          <w:b/>
          <w:bCs/>
          <w:iCs/>
          <w:sz w:val="22"/>
          <w:szCs w:val="22"/>
        </w:rPr>
      </w:pPr>
    </w:p>
    <w:p w:rsidR="002B1722" w:rsidRDefault="002B1722" w:rsidP="006E5A71">
      <w:pPr>
        <w:rPr>
          <w:rFonts w:ascii="Arial" w:hAnsi="Arial" w:cs="Arial"/>
          <w:b/>
          <w:bCs/>
          <w:iCs/>
          <w:sz w:val="22"/>
          <w:szCs w:val="22"/>
        </w:rPr>
      </w:pPr>
    </w:p>
    <w:p w:rsidR="002B1722" w:rsidRDefault="002B1722" w:rsidP="006E5A71">
      <w:pPr>
        <w:rPr>
          <w:rFonts w:ascii="Arial" w:hAnsi="Arial" w:cs="Arial"/>
          <w:b/>
          <w:bCs/>
          <w:iCs/>
          <w:sz w:val="22"/>
          <w:szCs w:val="22"/>
        </w:rPr>
      </w:pPr>
    </w:p>
    <w:p w:rsidR="002B1722" w:rsidRDefault="002B1722" w:rsidP="006E5A71">
      <w:pPr>
        <w:rPr>
          <w:rFonts w:ascii="Arial" w:hAnsi="Arial" w:cs="Arial"/>
          <w:b/>
          <w:bCs/>
          <w:iCs/>
          <w:sz w:val="22"/>
          <w:szCs w:val="22"/>
        </w:rPr>
      </w:pPr>
    </w:p>
    <w:p w:rsidR="002B1722" w:rsidRDefault="002B1722" w:rsidP="006E5A71">
      <w:pPr>
        <w:rPr>
          <w:rFonts w:ascii="Arial" w:hAnsi="Arial" w:cs="Arial"/>
          <w:b/>
          <w:bCs/>
          <w:iCs/>
          <w:sz w:val="22"/>
          <w:szCs w:val="22"/>
        </w:rPr>
      </w:pPr>
    </w:p>
    <w:p w:rsidR="002B1722" w:rsidRDefault="002B1722" w:rsidP="006E5A71">
      <w:pPr>
        <w:rPr>
          <w:rFonts w:ascii="Arial" w:hAnsi="Arial" w:cs="Arial"/>
          <w:b/>
          <w:bCs/>
          <w:iCs/>
          <w:sz w:val="22"/>
          <w:szCs w:val="22"/>
        </w:rPr>
      </w:pPr>
    </w:p>
    <w:p w:rsidR="00947873" w:rsidRDefault="00947873" w:rsidP="006E5A71">
      <w:pPr>
        <w:rPr>
          <w:rFonts w:ascii="Arial" w:hAnsi="Arial" w:cs="Arial"/>
          <w:b/>
          <w:bCs/>
          <w:iCs/>
          <w:sz w:val="22"/>
          <w:szCs w:val="22"/>
        </w:rPr>
      </w:pPr>
    </w:p>
    <w:p w:rsidR="00947873" w:rsidRDefault="00947873" w:rsidP="006E5A71">
      <w:pPr>
        <w:rPr>
          <w:rFonts w:ascii="Arial" w:hAnsi="Arial" w:cs="Arial"/>
          <w:b/>
          <w:bCs/>
          <w:iCs/>
          <w:sz w:val="22"/>
          <w:szCs w:val="22"/>
        </w:rPr>
      </w:pPr>
    </w:p>
    <w:p w:rsidR="00947873" w:rsidRDefault="00947873" w:rsidP="006E5A71">
      <w:pPr>
        <w:rPr>
          <w:rFonts w:ascii="Arial" w:hAnsi="Arial" w:cs="Arial"/>
          <w:b/>
          <w:bCs/>
          <w:iCs/>
          <w:sz w:val="22"/>
          <w:szCs w:val="22"/>
        </w:rPr>
      </w:pPr>
    </w:p>
    <w:p w:rsidR="00947873" w:rsidRDefault="00947873" w:rsidP="006E5A71">
      <w:pPr>
        <w:rPr>
          <w:rFonts w:ascii="Arial" w:hAnsi="Arial" w:cs="Arial"/>
          <w:b/>
          <w:bCs/>
          <w:iCs/>
          <w:sz w:val="22"/>
          <w:szCs w:val="22"/>
        </w:rPr>
      </w:pPr>
    </w:p>
    <w:p w:rsidR="00947873" w:rsidRDefault="00947873" w:rsidP="006E5A71">
      <w:pPr>
        <w:rPr>
          <w:rFonts w:ascii="Arial" w:hAnsi="Arial" w:cs="Arial"/>
          <w:b/>
          <w:bCs/>
          <w:iCs/>
          <w:sz w:val="22"/>
          <w:szCs w:val="22"/>
        </w:rPr>
      </w:pPr>
    </w:p>
    <w:p w:rsidR="00947873" w:rsidRDefault="00947873" w:rsidP="006E5A71">
      <w:pPr>
        <w:rPr>
          <w:rFonts w:ascii="Arial" w:hAnsi="Arial" w:cs="Arial"/>
          <w:b/>
          <w:bCs/>
          <w:iCs/>
          <w:sz w:val="22"/>
          <w:szCs w:val="22"/>
        </w:rPr>
      </w:pPr>
    </w:p>
    <w:p w:rsidR="00947873" w:rsidRDefault="00947873" w:rsidP="006E5A71">
      <w:pPr>
        <w:rPr>
          <w:rFonts w:ascii="Arial" w:hAnsi="Arial" w:cs="Arial"/>
          <w:b/>
          <w:bCs/>
          <w:iCs/>
          <w:sz w:val="22"/>
          <w:szCs w:val="22"/>
        </w:rPr>
      </w:pPr>
    </w:p>
    <w:p w:rsidR="00947873" w:rsidRDefault="00947873" w:rsidP="006E5A71">
      <w:pPr>
        <w:rPr>
          <w:rFonts w:ascii="Arial" w:hAnsi="Arial" w:cs="Arial"/>
          <w:b/>
          <w:bCs/>
          <w:iCs/>
          <w:sz w:val="22"/>
          <w:szCs w:val="22"/>
        </w:rPr>
      </w:pPr>
    </w:p>
    <w:p w:rsidR="00D859C5" w:rsidRDefault="00D859C5" w:rsidP="00D859C5">
      <w:pPr>
        <w:rPr>
          <w:rFonts w:ascii="Arial" w:hAnsi="Arial" w:cs="Arial"/>
          <w:b/>
          <w:bCs/>
          <w:iCs/>
          <w:sz w:val="22"/>
          <w:szCs w:val="22"/>
        </w:rPr>
      </w:pPr>
    </w:p>
    <w:p w:rsidR="00D859C5" w:rsidRDefault="00D859C5" w:rsidP="005055F2">
      <w:pPr>
        <w:jc w:val="center"/>
        <w:rPr>
          <w:rFonts w:ascii="Arial" w:hAnsi="Arial" w:cs="Arial"/>
          <w:b/>
          <w:bCs/>
          <w:iCs/>
          <w:sz w:val="22"/>
          <w:szCs w:val="22"/>
        </w:rPr>
      </w:pPr>
      <w:r>
        <w:rPr>
          <w:rFonts w:ascii="Arial" w:hAnsi="Arial" w:cs="Arial"/>
          <w:b/>
          <w:bCs/>
          <w:iCs/>
          <w:sz w:val="22"/>
          <w:szCs w:val="22"/>
        </w:rPr>
        <w:t>TEHNIČKA SPECIFIKACIJA</w:t>
      </w:r>
    </w:p>
    <w:p w:rsidR="00D859C5" w:rsidRDefault="00D859C5" w:rsidP="00D859C5">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24"/>
        <w:gridCol w:w="1011"/>
        <w:gridCol w:w="805"/>
      </w:tblGrid>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nil"/>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1</w:t>
            </w:r>
            <w:r w:rsidRPr="00A220FA">
              <w:rPr>
                <w:rFonts w:ascii="Arial" w:eastAsia="Times New Roman" w:hAnsi="Arial" w:cs="Arial"/>
                <w:b/>
                <w:bCs/>
                <w:kern w:val="0"/>
                <w:sz w:val="22"/>
                <w:szCs w:val="22"/>
                <w:lang w:eastAsia="en-US"/>
              </w:rPr>
              <w:t xml:space="preserve"> - </w:t>
            </w:r>
            <w:r w:rsidRPr="002C7041">
              <w:rPr>
                <w:rFonts w:ascii="Arial" w:hAnsi="Arial" w:cs="Arial"/>
                <w:b/>
                <w:bCs/>
                <w:sz w:val="22"/>
                <w:szCs w:val="22"/>
                <w:lang w:val="sr-Latn-CS"/>
              </w:rPr>
              <w:t>Dijagnostički radijalni kateter</w:t>
            </w:r>
            <w:r>
              <w:rPr>
                <w:rFonts w:ascii="Arial" w:hAnsi="Arial" w:cs="Arial"/>
                <w:b/>
                <w:bCs/>
                <w:sz w:val="20"/>
                <w:szCs w:val="20"/>
                <w:lang w:val="sr-Latn-CS"/>
              </w:rPr>
              <w:t xml:space="preserve"> </w:t>
            </w:r>
          </w:p>
        </w:tc>
        <w:tc>
          <w:tcPr>
            <w:tcW w:w="1011" w:type="dxa"/>
            <w:tcBorders>
              <w:top w:val="single" w:sz="6" w:space="0" w:color="auto"/>
              <w:left w:val="nil"/>
              <w:bottom w:val="single" w:sz="6" w:space="0" w:color="auto"/>
              <w:right w:val="nil"/>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010"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FFFFF"/>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24" w:type="dxa"/>
            <w:tcBorders>
              <w:top w:val="single" w:sz="6" w:space="0" w:color="auto"/>
              <w:left w:val="single" w:sz="6" w:space="0" w:color="auto"/>
              <w:bottom w:val="single" w:sz="6" w:space="0" w:color="auto"/>
              <w:right w:val="single" w:sz="6" w:space="0" w:color="auto"/>
            </w:tcBorders>
            <w:shd w:val="clear" w:color="auto" w:fill="FFFFFF"/>
          </w:tcPr>
          <w:p w:rsidR="00D859C5" w:rsidRPr="00A220FA"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radijalni kateter  </w:t>
            </w:r>
            <w:r w:rsidRPr="00B92D37">
              <w:rPr>
                <w:rFonts w:ascii="Arial" w:hAnsi="Arial" w:cs="Arial"/>
                <w:bCs/>
                <w:sz w:val="20"/>
                <w:szCs w:val="20"/>
                <w:lang w:val="sr-Latn-CS"/>
              </w:rPr>
              <w:t>za levu i desnu koronarografiju</w:t>
            </w:r>
            <w:r>
              <w:rPr>
                <w:rFonts w:ascii="Arial" w:hAnsi="Arial" w:cs="Arial"/>
                <w:bCs/>
                <w:sz w:val="20"/>
                <w:szCs w:val="20"/>
                <w:lang w:val="sr-Latn-CS"/>
              </w:rPr>
              <w:t>, 5F, dužine 100 cm,mek vrh, krivine I i II (</w:t>
            </w:r>
            <w:r>
              <w:rPr>
                <w:rFonts w:ascii="Arial" w:eastAsia="Times New Roman" w:hAnsi="Arial" w:cs="Arial"/>
                <w:kern w:val="0"/>
                <w:sz w:val="22"/>
                <w:szCs w:val="22"/>
                <w:lang w:eastAsia="en-US"/>
              </w:rPr>
              <w:t>Tiger</w:t>
            </w:r>
            <w:r>
              <w:rPr>
                <w:rFonts w:ascii="Arial" w:hAnsi="Arial" w:cs="Arial"/>
                <w:bCs/>
                <w:sz w:val="20"/>
                <w:szCs w:val="20"/>
                <w:lang w:val="sr-Latn-CS"/>
              </w:rPr>
              <w:t xml:space="preserve"> 3,5; 4; 4,5; 5)</w:t>
            </w:r>
          </w:p>
        </w:tc>
        <w:tc>
          <w:tcPr>
            <w:tcW w:w="1011"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tcPr>
          <w:p w:rsidR="00D859C5" w:rsidRPr="00A220FA" w:rsidRDefault="00734E40"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400</w:t>
            </w:r>
          </w:p>
        </w:tc>
      </w:tr>
    </w:tbl>
    <w:p w:rsidR="00D859C5" w:rsidRDefault="00D859C5" w:rsidP="00D859C5">
      <w:pPr>
        <w:jc w:val="center"/>
        <w:rPr>
          <w:rFonts w:ascii="Arial" w:hAnsi="Arial" w:cs="Arial"/>
          <w:b/>
          <w:bCs/>
          <w:iCs/>
          <w:sz w:val="22"/>
          <w:szCs w:val="22"/>
        </w:rPr>
      </w:pPr>
    </w:p>
    <w:p w:rsidR="00D859C5" w:rsidRDefault="00D859C5" w:rsidP="00D859C5">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24"/>
        <w:gridCol w:w="1011"/>
        <w:gridCol w:w="805"/>
      </w:tblGrid>
      <w:tr w:rsidR="00D859C5" w:rsidRPr="00A220FA" w:rsidTr="007D442C">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92D050"/>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nil"/>
            </w:tcBorders>
            <w:shd w:val="clear" w:color="auto" w:fill="92D050"/>
          </w:tcPr>
          <w:p w:rsidR="001D6111" w:rsidRDefault="00D859C5" w:rsidP="001D6111">
            <w:pPr>
              <w:suppressAutoHyphens w:val="0"/>
              <w:autoSpaceDE w:val="0"/>
              <w:autoSpaceDN w:val="0"/>
              <w:adjustRightInd w:val="0"/>
              <w:spacing w:line="240" w:lineRule="auto"/>
              <w:rPr>
                <w:rFonts w:ascii="Arial" w:hAnsi="Arial" w:cs="Arial"/>
                <w:b/>
                <w:bCs/>
                <w:sz w:val="22"/>
                <w:szCs w:val="22"/>
                <w:lang w:val="sr-Latn-CS"/>
              </w:rPr>
            </w:pPr>
            <w:r>
              <w:rPr>
                <w:rFonts w:ascii="Arial" w:eastAsia="Times New Roman" w:hAnsi="Arial" w:cs="Arial"/>
                <w:b/>
                <w:bCs/>
                <w:kern w:val="0"/>
                <w:sz w:val="22"/>
                <w:szCs w:val="22"/>
                <w:lang w:eastAsia="en-US"/>
              </w:rPr>
              <w:t>PARTIJA  2 -</w:t>
            </w:r>
            <w:r w:rsidRPr="002C7041">
              <w:rPr>
                <w:rFonts w:ascii="Arial" w:eastAsia="Times New Roman" w:hAnsi="Arial" w:cs="Arial"/>
                <w:b/>
                <w:bCs/>
                <w:kern w:val="0"/>
                <w:sz w:val="22"/>
                <w:szCs w:val="22"/>
                <w:lang w:eastAsia="en-US"/>
              </w:rPr>
              <w:t xml:space="preserve"> </w:t>
            </w:r>
            <w:r w:rsidR="001D6111">
              <w:rPr>
                <w:rFonts w:ascii="Arial" w:hAnsi="Arial" w:cs="Arial"/>
                <w:b/>
                <w:bCs/>
                <w:sz w:val="22"/>
                <w:szCs w:val="22"/>
                <w:lang w:val="sr-Latn-CS"/>
              </w:rPr>
              <w:t xml:space="preserve">Set za punkciju femoralne arterije i sistem za  </w:t>
            </w:r>
          </w:p>
          <w:p w:rsidR="00D859C5" w:rsidRPr="00A220FA" w:rsidRDefault="001D6111" w:rsidP="001D6111">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hAnsi="Arial" w:cs="Arial"/>
                <w:b/>
                <w:bCs/>
                <w:sz w:val="22"/>
                <w:szCs w:val="22"/>
                <w:lang w:val="sr-Latn-CS"/>
              </w:rPr>
              <w:t xml:space="preserve">                       femoralnu hemostazu</w:t>
            </w:r>
          </w:p>
        </w:tc>
        <w:tc>
          <w:tcPr>
            <w:tcW w:w="1011" w:type="dxa"/>
            <w:tcBorders>
              <w:top w:val="single" w:sz="6" w:space="0" w:color="auto"/>
              <w:left w:val="nil"/>
              <w:bottom w:val="single" w:sz="6" w:space="0" w:color="auto"/>
              <w:right w:val="nil"/>
            </w:tcBorders>
            <w:shd w:val="clear" w:color="auto" w:fill="92D050"/>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92D050"/>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7D442C">
        <w:trPr>
          <w:trHeight w:val="305"/>
        </w:trPr>
        <w:tc>
          <w:tcPr>
            <w:tcW w:w="1010" w:type="dxa"/>
            <w:tcBorders>
              <w:top w:val="single" w:sz="6" w:space="0" w:color="auto"/>
              <w:left w:val="single" w:sz="2" w:space="0" w:color="000000"/>
              <w:bottom w:val="single" w:sz="6" w:space="0" w:color="auto"/>
              <w:right w:val="single" w:sz="2" w:space="0" w:color="000000"/>
            </w:tcBorders>
            <w:shd w:val="clear" w:color="auto" w:fill="92D050"/>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2" w:space="0" w:color="000000"/>
              <w:bottom w:val="single" w:sz="6" w:space="0" w:color="auto"/>
              <w:right w:val="single" w:sz="2" w:space="0" w:color="000000"/>
            </w:tcBorders>
            <w:shd w:val="clear" w:color="auto" w:fill="92D050"/>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shd w:val="clear" w:color="auto" w:fill="92D050"/>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shd w:val="clear" w:color="auto" w:fill="92D050"/>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7D442C">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92D050"/>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single" w:sz="6" w:space="0" w:color="auto"/>
            </w:tcBorders>
            <w:shd w:val="clear" w:color="auto" w:fill="92D050"/>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clear" w:color="auto" w:fill="92D050"/>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92D050"/>
          </w:tcPr>
          <w:p w:rsidR="00D859C5" w:rsidRPr="00A220FA" w:rsidRDefault="00734E40"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w:t>
            </w:r>
            <w:r w:rsidR="00D859C5" w:rsidRPr="00A220FA">
              <w:rPr>
                <w:rFonts w:ascii="Arial" w:eastAsia="Times New Roman" w:hAnsi="Arial" w:cs="Arial"/>
                <w:kern w:val="0"/>
                <w:sz w:val="22"/>
                <w:szCs w:val="22"/>
                <w:lang w:eastAsia="en-US"/>
              </w:rPr>
              <w:t>ol</w:t>
            </w:r>
          </w:p>
        </w:tc>
      </w:tr>
      <w:tr w:rsidR="001D6111" w:rsidRPr="00A220FA" w:rsidTr="00602478">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92D050"/>
          </w:tcPr>
          <w:p w:rsidR="001D6111" w:rsidRPr="00A220FA" w:rsidRDefault="001D6111" w:rsidP="001D6111">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24" w:type="dxa"/>
            <w:tcBorders>
              <w:top w:val="single" w:sz="6" w:space="0" w:color="auto"/>
              <w:left w:val="single" w:sz="6" w:space="0" w:color="auto"/>
              <w:bottom w:val="single" w:sz="6" w:space="0" w:color="auto"/>
              <w:right w:val="single" w:sz="6" w:space="0" w:color="auto"/>
            </w:tcBorders>
            <w:shd w:val="clear" w:color="auto" w:fill="92D050"/>
            <w:vAlign w:val="center"/>
          </w:tcPr>
          <w:p w:rsidR="001D6111" w:rsidRPr="001D6111" w:rsidRDefault="001D6111" w:rsidP="001D6111">
            <w:pPr>
              <w:jc w:val="both"/>
              <w:rPr>
                <w:rFonts w:ascii="Arial" w:hAnsi="Arial" w:cs="Arial"/>
                <w:color w:val="auto"/>
                <w:sz w:val="22"/>
                <w:szCs w:val="22"/>
                <w:lang w:val="de-DE"/>
              </w:rPr>
            </w:pPr>
          </w:p>
          <w:p w:rsidR="001D6111" w:rsidRPr="001D6111" w:rsidRDefault="001D6111" w:rsidP="001D6111">
            <w:pPr>
              <w:jc w:val="both"/>
              <w:rPr>
                <w:rFonts w:ascii="Arial" w:hAnsi="Arial" w:cs="Arial"/>
                <w:color w:val="auto"/>
                <w:sz w:val="22"/>
                <w:szCs w:val="22"/>
                <w:lang w:val="de-DE"/>
              </w:rPr>
            </w:pPr>
            <w:r w:rsidRPr="001D6111">
              <w:rPr>
                <w:rFonts w:ascii="Arial" w:hAnsi="Arial" w:cs="Arial"/>
                <w:color w:val="auto"/>
                <w:sz w:val="22"/>
                <w:szCs w:val="22"/>
                <w:lang w:val="de-DE"/>
              </w:rPr>
              <w:t>Introducer set femoralni, 5-11 F, dužina 10 i 25 cm, mini vodič 0,035“ dužine 45 cm, punkciona igla, plastična kanila 18g x 64mm</w:t>
            </w:r>
          </w:p>
        </w:tc>
        <w:tc>
          <w:tcPr>
            <w:tcW w:w="1011" w:type="dxa"/>
            <w:tcBorders>
              <w:top w:val="single" w:sz="6" w:space="0" w:color="auto"/>
              <w:left w:val="single" w:sz="6" w:space="0" w:color="auto"/>
              <w:bottom w:val="single" w:sz="6" w:space="0" w:color="auto"/>
              <w:right w:val="single" w:sz="6" w:space="0" w:color="auto"/>
            </w:tcBorders>
            <w:shd w:val="clear" w:color="auto" w:fill="92D050"/>
          </w:tcPr>
          <w:p w:rsidR="001D6111" w:rsidRDefault="001D6111" w:rsidP="001D6111">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1D6111" w:rsidRPr="00A220FA" w:rsidRDefault="001D6111" w:rsidP="001D6111">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shd w:val="clear" w:color="auto" w:fill="92D050"/>
          </w:tcPr>
          <w:p w:rsidR="001D6111" w:rsidRDefault="001D6111" w:rsidP="001D6111">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1D6111" w:rsidRPr="00A220FA" w:rsidRDefault="001D6111" w:rsidP="001D6111">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100</w:t>
            </w:r>
          </w:p>
        </w:tc>
      </w:tr>
    </w:tbl>
    <w:p w:rsidR="00D859C5" w:rsidRDefault="00D859C5" w:rsidP="00D859C5">
      <w:pPr>
        <w:rPr>
          <w:rFonts w:ascii="Arial" w:hAnsi="Arial" w:cs="Arial"/>
          <w:b/>
          <w:bCs/>
          <w:iCs/>
          <w:sz w:val="22"/>
          <w:szCs w:val="22"/>
        </w:rPr>
      </w:pPr>
    </w:p>
    <w:p w:rsidR="00D859C5" w:rsidRDefault="00D859C5" w:rsidP="00D859C5">
      <w:pP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24"/>
        <w:gridCol w:w="1011"/>
        <w:gridCol w:w="805"/>
      </w:tblGrid>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nil"/>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3</w:t>
            </w:r>
            <w:r w:rsidRPr="00A220FA">
              <w:rPr>
                <w:rFonts w:ascii="Arial" w:eastAsia="Times New Roman" w:hAnsi="Arial" w:cs="Arial"/>
                <w:b/>
                <w:bCs/>
                <w:kern w:val="0"/>
                <w:sz w:val="22"/>
                <w:szCs w:val="22"/>
                <w:lang w:eastAsia="en-US"/>
              </w:rPr>
              <w:t xml:space="preserve"> - </w:t>
            </w:r>
            <w:r>
              <w:rPr>
                <w:rFonts w:ascii="Arial" w:eastAsia="Times New Roman" w:hAnsi="Arial" w:cs="Arial"/>
                <w:b/>
                <w:bCs/>
                <w:kern w:val="0"/>
                <w:sz w:val="22"/>
                <w:szCs w:val="22"/>
                <w:lang w:eastAsia="en-US"/>
              </w:rPr>
              <w:t>Obturator</w:t>
            </w:r>
          </w:p>
        </w:tc>
        <w:tc>
          <w:tcPr>
            <w:tcW w:w="1011" w:type="dxa"/>
            <w:tcBorders>
              <w:top w:val="single" w:sz="6" w:space="0" w:color="auto"/>
              <w:left w:val="nil"/>
              <w:bottom w:val="single" w:sz="6" w:space="0" w:color="auto"/>
              <w:right w:val="nil"/>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010"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FFFFF"/>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24" w:type="dxa"/>
            <w:tcBorders>
              <w:top w:val="single" w:sz="6" w:space="0" w:color="auto"/>
              <w:left w:val="single" w:sz="6" w:space="0" w:color="auto"/>
              <w:bottom w:val="single" w:sz="6" w:space="0" w:color="auto"/>
              <w:right w:val="single" w:sz="6" w:space="0" w:color="auto"/>
            </w:tcBorders>
            <w:shd w:val="clear" w:color="auto" w:fill="FFFFFF"/>
          </w:tcPr>
          <w:p w:rsidR="00D859C5" w:rsidRPr="00A220FA"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Obturator 4-7 F, 11 cm</w:t>
            </w:r>
          </w:p>
        </w:tc>
        <w:tc>
          <w:tcPr>
            <w:tcW w:w="1011"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tcPr>
          <w:p w:rsidR="00D859C5" w:rsidRPr="00A220FA" w:rsidRDefault="00734E40"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30</w:t>
            </w:r>
          </w:p>
        </w:tc>
      </w:tr>
    </w:tbl>
    <w:p w:rsidR="00D859C5" w:rsidRDefault="00D859C5" w:rsidP="00D859C5">
      <w:pPr>
        <w:rPr>
          <w:rFonts w:ascii="Arial" w:hAnsi="Arial" w:cs="Arial"/>
          <w:b/>
          <w:bCs/>
          <w:iCs/>
          <w:sz w:val="22"/>
          <w:szCs w:val="22"/>
        </w:rPr>
      </w:pPr>
    </w:p>
    <w:p w:rsidR="00D859C5" w:rsidRDefault="00D859C5" w:rsidP="00D859C5">
      <w:pPr>
        <w:jc w:val="center"/>
        <w:rPr>
          <w:rFonts w:ascii="Arial" w:hAnsi="Arial" w:cs="Arial"/>
          <w:b/>
          <w:bCs/>
          <w:iCs/>
          <w:sz w:val="22"/>
          <w:szCs w:val="22"/>
        </w:rPr>
      </w:pPr>
    </w:p>
    <w:tbl>
      <w:tblPr>
        <w:tblW w:w="16674" w:type="dxa"/>
        <w:tblLayout w:type="fixed"/>
        <w:tblCellMar>
          <w:left w:w="30" w:type="dxa"/>
          <w:right w:w="30" w:type="dxa"/>
        </w:tblCellMar>
        <w:tblLook w:val="0000"/>
      </w:tblPr>
      <w:tblGrid>
        <w:gridCol w:w="1010"/>
        <w:gridCol w:w="6924"/>
        <w:gridCol w:w="1011"/>
        <w:gridCol w:w="805"/>
        <w:gridCol w:w="6924"/>
      </w:tblGrid>
      <w:tr w:rsidR="00D859C5" w:rsidRPr="00A220FA" w:rsidTr="00D859C5">
        <w:trPr>
          <w:gridAfter w:val="1"/>
          <w:wAfter w:w="6924" w:type="dxa"/>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nil"/>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4 – Koronarni GUIDING kateteri</w:t>
            </w:r>
          </w:p>
        </w:tc>
        <w:tc>
          <w:tcPr>
            <w:tcW w:w="1011" w:type="dxa"/>
            <w:tcBorders>
              <w:top w:val="single" w:sz="6" w:space="0" w:color="auto"/>
              <w:left w:val="nil"/>
              <w:bottom w:val="single" w:sz="6" w:space="0" w:color="auto"/>
              <w:right w:val="nil"/>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gridAfter w:val="1"/>
          <w:wAfter w:w="6924" w:type="dxa"/>
          <w:trHeight w:val="305"/>
        </w:trPr>
        <w:tc>
          <w:tcPr>
            <w:tcW w:w="1010"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813F21"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c>
          <w:tcPr>
            <w:tcW w:w="6924" w:type="dxa"/>
          </w:tcPr>
          <w:p w:rsidR="00D859C5" w:rsidRPr="00A220FA"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p>
        </w:tc>
      </w:tr>
      <w:tr w:rsidR="00D859C5" w:rsidRPr="00A220FA" w:rsidTr="00D859C5">
        <w:trPr>
          <w:gridAfter w:val="1"/>
          <w:wAfter w:w="6924" w:type="dxa"/>
          <w:trHeight w:val="305"/>
        </w:trPr>
        <w:tc>
          <w:tcPr>
            <w:tcW w:w="1010"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24" w:type="dxa"/>
            <w:tcBorders>
              <w:top w:val="single" w:sz="6" w:space="0" w:color="auto"/>
              <w:left w:val="single" w:sz="6" w:space="0" w:color="auto"/>
              <w:bottom w:val="single" w:sz="6" w:space="0" w:color="auto"/>
              <w:right w:val="single" w:sz="6" w:space="0" w:color="auto"/>
            </w:tcBorders>
          </w:tcPr>
          <w:p w:rsidR="00D859C5" w:rsidRPr="00985CA5" w:rsidRDefault="00D859C5" w:rsidP="00D859C5">
            <w:pPr>
              <w:jc w:val="both"/>
              <w:rPr>
                <w:rFonts w:ascii="Arial" w:hAnsi="Arial" w:cs="Arial"/>
                <w:bCs/>
                <w:sz w:val="18"/>
                <w:szCs w:val="18"/>
              </w:rPr>
            </w:pPr>
            <w:r w:rsidRPr="00985CA5">
              <w:rPr>
                <w:rFonts w:ascii="Arial" w:eastAsia="Times New Roman" w:hAnsi="Arial" w:cs="Arial"/>
                <w:bCs/>
                <w:kern w:val="0"/>
                <w:sz w:val="18"/>
                <w:szCs w:val="18"/>
                <w:lang w:eastAsia="en-US"/>
              </w:rPr>
              <w:t xml:space="preserve">Koronarni GUIDING kateteri </w:t>
            </w:r>
            <w:r w:rsidRPr="00985CA5">
              <w:rPr>
                <w:rFonts w:ascii="Arial" w:hAnsi="Arial" w:cs="Arial"/>
                <w:bCs/>
                <w:sz w:val="18"/>
                <w:szCs w:val="18"/>
              </w:rPr>
              <w:t xml:space="preserve">sa podrškom i KORONARNI GUIDING KATETERI sa posebnom reprogradnom podrškom 5 FR, 6 FR, 7 FR prema zahtevu naručioca. Nužne konfiguracije krivine za EBU (ili odgovarajuće) FR 5: 3.0; 3.5; 4.5. Nužne konfiguracije krivine u EBU (ili odgovarajuće) FR 6: 3.0; 3.25; 3.5; 3.75; 4.0; 4.5; 5.0. Nužne konfiguracije krivine za EBU (ili odgovarajuće) FR 7: </w:t>
            </w:r>
            <w:r w:rsidRPr="00985CA5">
              <w:rPr>
                <w:rFonts w:ascii="Arial" w:hAnsi="Arial" w:cs="Arial"/>
                <w:sz w:val="18"/>
                <w:szCs w:val="18"/>
              </w:rPr>
              <w:t>3.0; 3.5; 4.0; 4.5; 5.0.</w:t>
            </w:r>
          </w:p>
          <w:p w:rsidR="00D859C5" w:rsidRPr="00985CA5" w:rsidRDefault="00D859C5" w:rsidP="00D859C5">
            <w:pPr>
              <w:jc w:val="both"/>
              <w:rPr>
                <w:rFonts w:ascii="Arial" w:hAnsi="Arial" w:cs="Arial"/>
                <w:bCs/>
                <w:sz w:val="18"/>
                <w:szCs w:val="18"/>
              </w:rPr>
            </w:pPr>
            <w:r w:rsidRPr="00985CA5">
              <w:rPr>
                <w:rFonts w:ascii="Arial" w:hAnsi="Arial" w:cs="Arial"/>
                <w:bCs/>
                <w:sz w:val="18"/>
                <w:szCs w:val="18"/>
              </w:rPr>
              <w:t>KORONARNI GUIDING KATETERI, minimalne tehničke karakteristike po zahtevu naručioca: u Fr 5:</w:t>
            </w:r>
          </w:p>
          <w:p w:rsidR="00D859C5" w:rsidRPr="00985CA5" w:rsidRDefault="00D859C5" w:rsidP="00D859C5">
            <w:pPr>
              <w:jc w:val="both"/>
              <w:rPr>
                <w:rFonts w:ascii="Arial" w:hAnsi="Arial" w:cs="Arial"/>
                <w:bCs/>
                <w:sz w:val="18"/>
                <w:szCs w:val="18"/>
              </w:rPr>
            </w:pPr>
            <w:r w:rsidRPr="00985CA5">
              <w:rPr>
                <w:rFonts w:ascii="Arial" w:hAnsi="Arial" w:cs="Arial"/>
                <w:bCs/>
                <w:sz w:val="18"/>
                <w:szCs w:val="18"/>
              </w:rPr>
              <w:t>JL 3.5; 4.0; 4.5;JR 3.5; 4.0; AL 1.0; 2.0, AR 1.0; 2.0, MultiPurpose 1, mamarijski (IM)</w:t>
            </w:r>
          </w:p>
          <w:p w:rsidR="00D859C5" w:rsidRPr="00985CA5" w:rsidRDefault="00D859C5" w:rsidP="00D859C5">
            <w:pPr>
              <w:jc w:val="both"/>
              <w:rPr>
                <w:rFonts w:ascii="Arial" w:hAnsi="Arial" w:cs="Arial"/>
                <w:bCs/>
                <w:sz w:val="18"/>
                <w:szCs w:val="18"/>
              </w:rPr>
            </w:pPr>
            <w:r w:rsidRPr="00985CA5">
              <w:rPr>
                <w:rFonts w:ascii="Arial" w:hAnsi="Arial" w:cs="Arial"/>
                <w:bCs/>
                <w:sz w:val="18"/>
                <w:szCs w:val="18"/>
              </w:rPr>
              <w:t xml:space="preserve">Nužne konfiguracije u Fr 6: </w:t>
            </w:r>
          </w:p>
          <w:p w:rsidR="00D859C5" w:rsidRPr="00985CA5" w:rsidRDefault="00D859C5" w:rsidP="00D859C5">
            <w:pPr>
              <w:jc w:val="both"/>
              <w:rPr>
                <w:rFonts w:ascii="Arial" w:hAnsi="Arial" w:cs="Arial"/>
                <w:bCs/>
                <w:sz w:val="18"/>
                <w:szCs w:val="18"/>
              </w:rPr>
            </w:pPr>
            <w:r w:rsidRPr="00985CA5">
              <w:rPr>
                <w:rFonts w:ascii="Arial" w:hAnsi="Arial" w:cs="Arial"/>
                <w:bCs/>
                <w:sz w:val="18"/>
                <w:szCs w:val="18"/>
              </w:rPr>
              <w:t xml:space="preserve">JL 3.5; 3.5SH; 4.0; 4.0SH; 4.5; 5.0; </w:t>
            </w:r>
          </w:p>
          <w:p w:rsidR="00D859C5" w:rsidRPr="00985CA5" w:rsidRDefault="00D859C5" w:rsidP="00D859C5">
            <w:pPr>
              <w:jc w:val="both"/>
              <w:rPr>
                <w:rFonts w:ascii="Arial" w:hAnsi="Arial" w:cs="Arial"/>
                <w:bCs/>
                <w:sz w:val="18"/>
                <w:szCs w:val="18"/>
              </w:rPr>
            </w:pPr>
            <w:r w:rsidRPr="00985CA5">
              <w:rPr>
                <w:rFonts w:ascii="Arial" w:hAnsi="Arial" w:cs="Arial"/>
                <w:bCs/>
                <w:sz w:val="18"/>
                <w:szCs w:val="18"/>
              </w:rPr>
              <w:t>JR 3.5; 3.5SH; 4.0; 4.0SH; 5.0</w:t>
            </w:r>
          </w:p>
          <w:p w:rsidR="00D859C5" w:rsidRPr="00985CA5" w:rsidRDefault="00D859C5" w:rsidP="00D859C5">
            <w:pPr>
              <w:jc w:val="both"/>
              <w:rPr>
                <w:rFonts w:ascii="Arial" w:hAnsi="Arial" w:cs="Arial"/>
                <w:bCs/>
                <w:sz w:val="18"/>
                <w:szCs w:val="18"/>
              </w:rPr>
            </w:pPr>
            <w:r w:rsidRPr="00985CA5">
              <w:rPr>
                <w:rFonts w:ascii="Arial" w:hAnsi="Arial" w:cs="Arial"/>
                <w:bCs/>
                <w:sz w:val="18"/>
                <w:szCs w:val="18"/>
              </w:rPr>
              <w:t>AL 1.0; AL 1.0SH; AL 2.0; AL 2.0SH; AL 3.0</w:t>
            </w:r>
          </w:p>
          <w:p w:rsidR="00D859C5" w:rsidRPr="00985CA5" w:rsidRDefault="00D859C5" w:rsidP="00D859C5">
            <w:pPr>
              <w:jc w:val="both"/>
              <w:rPr>
                <w:rFonts w:ascii="Arial" w:hAnsi="Arial" w:cs="Arial"/>
                <w:bCs/>
                <w:sz w:val="18"/>
                <w:szCs w:val="18"/>
              </w:rPr>
            </w:pPr>
            <w:r w:rsidRPr="00985CA5">
              <w:rPr>
                <w:rFonts w:ascii="Arial" w:hAnsi="Arial" w:cs="Arial"/>
                <w:bCs/>
                <w:sz w:val="18"/>
                <w:szCs w:val="18"/>
              </w:rPr>
              <w:t>AR 1.0; AR 1.0SH; AR 2.0; AR 2.0SH;</w:t>
            </w:r>
          </w:p>
          <w:p w:rsidR="00D859C5" w:rsidRPr="00985CA5" w:rsidRDefault="00D859C5" w:rsidP="00D859C5">
            <w:pPr>
              <w:jc w:val="both"/>
              <w:rPr>
                <w:rFonts w:ascii="Arial" w:hAnsi="Arial" w:cs="Arial"/>
                <w:bCs/>
                <w:sz w:val="18"/>
                <w:szCs w:val="18"/>
              </w:rPr>
            </w:pPr>
            <w:r w:rsidRPr="00985CA5">
              <w:rPr>
                <w:rFonts w:ascii="Arial" w:hAnsi="Arial" w:cs="Arial"/>
                <w:bCs/>
                <w:sz w:val="18"/>
                <w:szCs w:val="18"/>
              </w:rPr>
              <w:t>Multipurpose 1</w:t>
            </w:r>
          </w:p>
          <w:p w:rsidR="00D859C5" w:rsidRDefault="00D859C5" w:rsidP="00D859C5">
            <w:pPr>
              <w:jc w:val="both"/>
              <w:rPr>
                <w:rFonts w:ascii="Arial" w:hAnsi="Arial" w:cs="Arial"/>
                <w:bCs/>
                <w:sz w:val="18"/>
                <w:szCs w:val="18"/>
              </w:rPr>
            </w:pPr>
            <w:r w:rsidRPr="00985CA5">
              <w:rPr>
                <w:rFonts w:ascii="Arial" w:hAnsi="Arial" w:cs="Arial"/>
                <w:bCs/>
                <w:sz w:val="18"/>
                <w:szCs w:val="18"/>
              </w:rPr>
              <w:t>LBC, RBC, mamarijski (IM)</w:t>
            </w:r>
          </w:p>
          <w:p w:rsidR="00276F33" w:rsidRPr="00985CA5" w:rsidRDefault="00276F33" w:rsidP="00D859C5">
            <w:pPr>
              <w:jc w:val="both"/>
              <w:rPr>
                <w:rFonts w:ascii="Arial" w:hAnsi="Arial" w:cs="Arial"/>
                <w:bCs/>
                <w:sz w:val="18"/>
                <w:szCs w:val="18"/>
              </w:rPr>
            </w:pPr>
            <w:r>
              <w:rPr>
                <w:rFonts w:ascii="Arial" w:hAnsi="Arial" w:cs="Arial"/>
                <w:bCs/>
                <w:sz w:val="18"/>
                <w:szCs w:val="18"/>
              </w:rPr>
              <w:t>CHAMP 1; 1SH; 1,5; 1,5SH</w:t>
            </w:r>
          </w:p>
          <w:p w:rsidR="00D859C5" w:rsidRPr="00985CA5" w:rsidRDefault="00D859C5" w:rsidP="00D859C5">
            <w:pPr>
              <w:jc w:val="both"/>
              <w:rPr>
                <w:rFonts w:ascii="Arial" w:hAnsi="Arial" w:cs="Arial"/>
                <w:bCs/>
                <w:sz w:val="18"/>
                <w:szCs w:val="18"/>
              </w:rPr>
            </w:pPr>
            <w:r w:rsidRPr="00985CA5">
              <w:rPr>
                <w:rFonts w:ascii="Arial" w:hAnsi="Arial" w:cs="Arial"/>
                <w:bCs/>
                <w:sz w:val="18"/>
                <w:szCs w:val="18"/>
              </w:rPr>
              <w:t>Nužne konfiguracije krivine u Fr 7:</w:t>
            </w:r>
          </w:p>
          <w:p w:rsidR="00D859C5" w:rsidRPr="00985CA5" w:rsidRDefault="00D859C5" w:rsidP="00D859C5">
            <w:pPr>
              <w:jc w:val="both"/>
              <w:rPr>
                <w:rFonts w:ascii="Arial" w:hAnsi="Arial" w:cs="Arial"/>
                <w:bCs/>
                <w:sz w:val="18"/>
                <w:szCs w:val="18"/>
              </w:rPr>
            </w:pPr>
            <w:r w:rsidRPr="00985CA5">
              <w:rPr>
                <w:rFonts w:ascii="Arial" w:hAnsi="Arial" w:cs="Arial"/>
                <w:bCs/>
                <w:sz w:val="18"/>
                <w:szCs w:val="18"/>
              </w:rPr>
              <w:t xml:space="preserve">JL 3.5; 3.5SH; 4.0; 4.0SH; 4.5; 5.0; </w:t>
            </w:r>
          </w:p>
          <w:p w:rsidR="00D859C5" w:rsidRPr="00985CA5" w:rsidRDefault="00D859C5" w:rsidP="00D859C5">
            <w:pPr>
              <w:jc w:val="both"/>
              <w:rPr>
                <w:rFonts w:ascii="Arial" w:hAnsi="Arial" w:cs="Arial"/>
                <w:bCs/>
                <w:sz w:val="18"/>
                <w:szCs w:val="18"/>
              </w:rPr>
            </w:pPr>
            <w:r w:rsidRPr="00985CA5">
              <w:rPr>
                <w:rFonts w:ascii="Arial" w:hAnsi="Arial" w:cs="Arial"/>
                <w:bCs/>
                <w:sz w:val="18"/>
                <w:szCs w:val="18"/>
              </w:rPr>
              <w:t>JR 3.5; 3.5SH; 4.0; 4.0SH; 5.0</w:t>
            </w:r>
          </w:p>
          <w:p w:rsidR="00D859C5" w:rsidRPr="00985CA5" w:rsidRDefault="00D859C5" w:rsidP="00D859C5">
            <w:pPr>
              <w:jc w:val="both"/>
              <w:rPr>
                <w:rFonts w:ascii="Arial" w:hAnsi="Arial" w:cs="Arial"/>
                <w:bCs/>
                <w:sz w:val="18"/>
                <w:szCs w:val="18"/>
              </w:rPr>
            </w:pPr>
            <w:r w:rsidRPr="00985CA5">
              <w:rPr>
                <w:rFonts w:ascii="Arial" w:hAnsi="Arial" w:cs="Arial"/>
                <w:bCs/>
                <w:sz w:val="18"/>
                <w:szCs w:val="18"/>
              </w:rPr>
              <w:t>AL 1.0; AL 1.0SH; AL 2.0; AL 2.0SH; AL 3.0</w:t>
            </w:r>
          </w:p>
          <w:p w:rsidR="00D859C5" w:rsidRPr="00985CA5" w:rsidRDefault="00D859C5" w:rsidP="00D859C5">
            <w:pPr>
              <w:jc w:val="both"/>
              <w:rPr>
                <w:rFonts w:ascii="Arial" w:hAnsi="Arial" w:cs="Arial"/>
                <w:bCs/>
                <w:sz w:val="18"/>
                <w:szCs w:val="18"/>
              </w:rPr>
            </w:pPr>
            <w:r w:rsidRPr="00985CA5">
              <w:rPr>
                <w:rFonts w:ascii="Arial" w:hAnsi="Arial" w:cs="Arial"/>
                <w:bCs/>
                <w:sz w:val="18"/>
                <w:szCs w:val="18"/>
              </w:rPr>
              <w:t>AR 1.0; AR 1.0SH; AR 2.0; AR 2.0SH;</w:t>
            </w:r>
          </w:p>
          <w:p w:rsidR="00D859C5" w:rsidRPr="00985CA5" w:rsidRDefault="00D859C5" w:rsidP="00D859C5">
            <w:pPr>
              <w:jc w:val="both"/>
              <w:rPr>
                <w:rFonts w:ascii="Arial" w:hAnsi="Arial" w:cs="Arial"/>
                <w:bCs/>
                <w:sz w:val="18"/>
                <w:szCs w:val="18"/>
              </w:rPr>
            </w:pPr>
            <w:r w:rsidRPr="00985CA5">
              <w:rPr>
                <w:rFonts w:ascii="Arial" w:hAnsi="Arial" w:cs="Arial"/>
                <w:bCs/>
                <w:sz w:val="18"/>
                <w:szCs w:val="18"/>
              </w:rPr>
              <w:t>Multipurpose 1</w:t>
            </w:r>
          </w:p>
          <w:p w:rsidR="00D859C5" w:rsidRPr="004813CF"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sidRPr="00985CA5">
              <w:rPr>
                <w:rFonts w:ascii="Arial" w:hAnsi="Arial" w:cs="Arial"/>
                <w:bCs/>
                <w:sz w:val="18"/>
                <w:szCs w:val="18"/>
              </w:rPr>
              <w:t>LBC, RBC, mamarijski (IM)</w:t>
            </w:r>
          </w:p>
        </w:tc>
        <w:tc>
          <w:tcPr>
            <w:tcW w:w="1011"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D859C5" w:rsidRPr="00A220FA" w:rsidRDefault="00734E40"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150</w:t>
            </w:r>
          </w:p>
        </w:tc>
      </w:tr>
    </w:tbl>
    <w:p w:rsidR="00734E40" w:rsidRDefault="00734E40" w:rsidP="005055F2">
      <w:pPr>
        <w:rPr>
          <w:rFonts w:ascii="Arial" w:hAnsi="Arial" w:cs="Arial"/>
          <w:b/>
          <w:bCs/>
          <w:iCs/>
          <w:sz w:val="22"/>
          <w:szCs w:val="22"/>
        </w:rPr>
      </w:pPr>
    </w:p>
    <w:p w:rsidR="00D859C5" w:rsidRDefault="00D859C5" w:rsidP="00D859C5">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24"/>
        <w:gridCol w:w="1011"/>
        <w:gridCol w:w="805"/>
      </w:tblGrid>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nil"/>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5 – Aksesorije za PCI procedure</w:t>
            </w:r>
          </w:p>
        </w:tc>
        <w:tc>
          <w:tcPr>
            <w:tcW w:w="1011" w:type="dxa"/>
            <w:tcBorders>
              <w:top w:val="single" w:sz="6" w:space="0" w:color="auto"/>
              <w:left w:val="nil"/>
              <w:bottom w:val="single" w:sz="6" w:space="0" w:color="auto"/>
              <w:right w:val="nil"/>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010"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FFFFF"/>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24" w:type="dxa"/>
            <w:tcBorders>
              <w:top w:val="single" w:sz="6" w:space="0" w:color="auto"/>
              <w:left w:val="single" w:sz="6" w:space="0" w:color="auto"/>
              <w:bottom w:val="single" w:sz="6" w:space="0" w:color="auto"/>
              <w:right w:val="single" w:sz="6" w:space="0" w:color="auto"/>
            </w:tcBorders>
            <w:shd w:val="clear" w:color="auto" w:fill="FFFFFF"/>
          </w:tcPr>
          <w:p w:rsidR="00D859C5" w:rsidRPr="00312B78"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sidRPr="00312B78">
              <w:rPr>
                <w:rFonts w:ascii="Arial" w:hAnsi="Arial" w:cs="Arial"/>
                <w:bCs/>
                <w:sz w:val="22"/>
                <w:szCs w:val="22"/>
              </w:rPr>
              <w:t>MEDFLATOR SET koji sadrži:</w:t>
            </w:r>
            <w:r w:rsidRPr="00312B78">
              <w:rPr>
                <w:rFonts w:ascii="Arial" w:hAnsi="Arial" w:cs="Arial"/>
                <w:bCs/>
                <w:sz w:val="22"/>
                <w:szCs w:val="22"/>
              </w:rPr>
              <w:br/>
              <w:t>- Medflator 35 bar pritisak (sistem za pritisak u balon kateteru)</w:t>
            </w:r>
            <w:r w:rsidRPr="00312B78">
              <w:rPr>
                <w:rFonts w:ascii="Arial" w:hAnsi="Arial" w:cs="Arial"/>
                <w:bCs/>
                <w:sz w:val="22"/>
                <w:szCs w:val="22"/>
              </w:rPr>
              <w:br/>
              <w:t>- Torque device (rotator)</w:t>
            </w:r>
            <w:r w:rsidRPr="00312B78">
              <w:rPr>
                <w:rFonts w:ascii="Arial" w:hAnsi="Arial" w:cs="Arial"/>
                <w:bCs/>
                <w:sz w:val="22"/>
                <w:szCs w:val="22"/>
              </w:rPr>
              <w:br/>
              <w:t>- Y hemostatska valvula sa automatskom kontr. krvarenja (bez zavrtanja).</w:t>
            </w:r>
            <w:r w:rsidRPr="00312B78">
              <w:rPr>
                <w:rFonts w:ascii="Arial" w:hAnsi="Arial" w:cs="Arial"/>
                <w:bCs/>
                <w:sz w:val="22"/>
                <w:szCs w:val="22"/>
              </w:rPr>
              <w:br/>
              <w:t>- metalni  uvodnici za guide wire 0,014“ kroz Y valvule , RxP špric</w:t>
            </w:r>
          </w:p>
        </w:tc>
        <w:tc>
          <w:tcPr>
            <w:tcW w:w="1011"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    </w:t>
            </w:r>
            <w:r w:rsidRPr="00A220FA">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tcPr>
          <w:p w:rsidR="00D859C5" w:rsidRPr="00312B78" w:rsidRDefault="00D859C5" w:rsidP="00D859C5">
            <w:pPr>
              <w:rPr>
                <w:rFonts w:ascii="Arial" w:eastAsia="Times New Roman" w:hAnsi="Arial" w:cs="Arial"/>
                <w:sz w:val="22"/>
                <w:szCs w:val="22"/>
                <w:lang w:eastAsia="en-US"/>
              </w:rPr>
            </w:pPr>
          </w:p>
          <w:p w:rsidR="006C585E" w:rsidRDefault="00D859C5" w:rsidP="00D859C5">
            <w:pPr>
              <w:rPr>
                <w:rFonts w:ascii="Arial" w:eastAsia="Times New Roman" w:hAnsi="Arial" w:cs="Arial"/>
                <w:sz w:val="22"/>
                <w:szCs w:val="22"/>
                <w:lang w:eastAsia="en-US"/>
              </w:rPr>
            </w:pPr>
            <w:r>
              <w:rPr>
                <w:rFonts w:ascii="Arial" w:eastAsia="Times New Roman" w:hAnsi="Arial" w:cs="Arial"/>
                <w:sz w:val="22"/>
                <w:szCs w:val="22"/>
                <w:lang w:eastAsia="en-US"/>
              </w:rPr>
              <w:t xml:space="preserve">  </w:t>
            </w:r>
          </w:p>
          <w:p w:rsidR="00D859C5" w:rsidRPr="00312B78" w:rsidRDefault="001E76DA" w:rsidP="00D859C5">
            <w:pPr>
              <w:rPr>
                <w:rFonts w:ascii="Arial" w:eastAsia="Times New Roman" w:hAnsi="Arial" w:cs="Arial"/>
                <w:sz w:val="22"/>
                <w:szCs w:val="22"/>
                <w:lang w:eastAsia="en-US"/>
              </w:rPr>
            </w:pPr>
            <w:r>
              <w:rPr>
                <w:rFonts w:ascii="Arial" w:eastAsia="Times New Roman" w:hAnsi="Arial" w:cs="Arial"/>
                <w:sz w:val="22"/>
                <w:szCs w:val="22"/>
                <w:lang w:eastAsia="en-US"/>
              </w:rPr>
              <w:t xml:space="preserve">   80</w:t>
            </w:r>
          </w:p>
        </w:tc>
      </w:tr>
    </w:tbl>
    <w:p w:rsidR="00D859C5" w:rsidRDefault="00D859C5" w:rsidP="00D859C5">
      <w:pPr>
        <w:jc w:val="center"/>
        <w:rPr>
          <w:rFonts w:ascii="Arial" w:hAnsi="Arial" w:cs="Arial"/>
          <w:b/>
          <w:bCs/>
          <w:iCs/>
          <w:sz w:val="22"/>
          <w:szCs w:val="22"/>
        </w:rPr>
      </w:pPr>
    </w:p>
    <w:p w:rsidR="00D859C5" w:rsidRDefault="00D859C5" w:rsidP="00D859C5">
      <w:pPr>
        <w:jc w:val="center"/>
        <w:rPr>
          <w:rFonts w:ascii="Arial" w:hAnsi="Arial" w:cs="Arial"/>
          <w:b/>
          <w:bCs/>
          <w:iCs/>
          <w:sz w:val="22"/>
          <w:szCs w:val="22"/>
        </w:rPr>
      </w:pPr>
    </w:p>
    <w:p w:rsidR="00D859C5" w:rsidRDefault="00D859C5" w:rsidP="00D859C5">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24"/>
        <w:gridCol w:w="1011"/>
        <w:gridCol w:w="805"/>
      </w:tblGrid>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nil"/>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6 – Cevi za merenje pritiska 150-155cm</w:t>
            </w:r>
          </w:p>
        </w:tc>
        <w:tc>
          <w:tcPr>
            <w:tcW w:w="1011" w:type="dxa"/>
            <w:tcBorders>
              <w:top w:val="single" w:sz="6" w:space="0" w:color="auto"/>
              <w:left w:val="nil"/>
              <w:bottom w:val="single" w:sz="6" w:space="0" w:color="auto"/>
              <w:right w:val="nil"/>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010"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24" w:type="dxa"/>
            <w:tcBorders>
              <w:top w:val="single" w:sz="6" w:space="0" w:color="auto"/>
              <w:left w:val="single" w:sz="6" w:space="0" w:color="auto"/>
              <w:bottom w:val="single" w:sz="6" w:space="0" w:color="auto"/>
              <w:right w:val="single" w:sz="6" w:space="0" w:color="auto"/>
            </w:tcBorders>
          </w:tcPr>
          <w:p w:rsidR="00D859C5" w:rsidRPr="00290F8D"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sidRPr="00290F8D">
              <w:rPr>
                <w:rFonts w:ascii="Arial" w:hAnsi="Arial" w:cs="Arial"/>
                <w:bCs/>
                <w:sz w:val="22"/>
                <w:szCs w:val="22"/>
              </w:rPr>
              <w:t xml:space="preserve">CEVI za MERENJE PRITISKA </w:t>
            </w:r>
            <w:r w:rsidRPr="00290F8D">
              <w:rPr>
                <w:rFonts w:ascii="Arial" w:hAnsi="Arial" w:cs="Arial"/>
                <w:bCs/>
                <w:sz w:val="22"/>
                <w:szCs w:val="22"/>
              </w:rPr>
              <w:br/>
              <w:t>- Dužine</w:t>
            </w:r>
            <w:r>
              <w:rPr>
                <w:rFonts w:ascii="Arial" w:hAnsi="Arial" w:cs="Arial"/>
                <w:bCs/>
                <w:sz w:val="22"/>
                <w:szCs w:val="22"/>
              </w:rPr>
              <w:t xml:space="preserve"> 150-155cm</w:t>
            </w:r>
            <w:r>
              <w:rPr>
                <w:rFonts w:ascii="Arial" w:hAnsi="Arial" w:cs="Arial"/>
                <w:bCs/>
                <w:sz w:val="22"/>
                <w:szCs w:val="22"/>
              </w:rPr>
              <w:br/>
              <w:t>- Luer lock:  muško-</w:t>
            </w:r>
            <w:r w:rsidRPr="00290F8D">
              <w:rPr>
                <w:rFonts w:ascii="Arial" w:hAnsi="Arial" w:cs="Arial"/>
                <w:bCs/>
                <w:sz w:val="22"/>
                <w:szCs w:val="22"/>
              </w:rPr>
              <w:t>ženski</w:t>
            </w:r>
            <w:r w:rsidRPr="00290F8D">
              <w:rPr>
                <w:rFonts w:ascii="Arial" w:hAnsi="Arial" w:cs="Arial"/>
                <w:bCs/>
                <w:sz w:val="22"/>
                <w:szCs w:val="22"/>
              </w:rPr>
              <w:br/>
              <w:t>- Materijal: Savitljiv i izdržljiv (Polyurethane ili ekvivalent)</w:t>
            </w:r>
            <w:r w:rsidRPr="00290F8D">
              <w:rPr>
                <w:rFonts w:ascii="Arial" w:hAnsi="Arial" w:cs="Arial"/>
                <w:bCs/>
                <w:sz w:val="22"/>
                <w:szCs w:val="22"/>
              </w:rPr>
              <w:br/>
              <w:t>- Unutrašnji dijametar: 1,5-1,8 mm</w:t>
            </w:r>
            <w:r w:rsidRPr="00290F8D">
              <w:rPr>
                <w:rFonts w:ascii="Arial" w:hAnsi="Arial" w:cs="Arial"/>
                <w:bCs/>
                <w:sz w:val="22"/>
                <w:szCs w:val="22"/>
              </w:rPr>
              <w:br/>
              <w:t>- Spoljašnji dijametar: 2,5-3,8 mm</w:t>
            </w:r>
          </w:p>
        </w:tc>
        <w:tc>
          <w:tcPr>
            <w:tcW w:w="1011"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D859C5"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D859C5" w:rsidRPr="00A220FA" w:rsidRDefault="005F6C71"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400</w:t>
            </w:r>
          </w:p>
        </w:tc>
      </w:tr>
    </w:tbl>
    <w:p w:rsidR="00D859C5" w:rsidRDefault="00D859C5" w:rsidP="00D859C5">
      <w:pPr>
        <w:jc w:val="center"/>
        <w:rPr>
          <w:rFonts w:ascii="Arial" w:hAnsi="Arial" w:cs="Arial"/>
          <w:b/>
          <w:bCs/>
          <w:iCs/>
          <w:sz w:val="22"/>
          <w:szCs w:val="22"/>
        </w:rPr>
      </w:pPr>
    </w:p>
    <w:p w:rsidR="00D859C5" w:rsidRDefault="00D859C5" w:rsidP="00D859C5">
      <w:pPr>
        <w:jc w:val="center"/>
        <w:rPr>
          <w:rFonts w:ascii="Arial" w:hAnsi="Arial" w:cs="Arial"/>
          <w:b/>
          <w:bCs/>
          <w:iCs/>
          <w:sz w:val="22"/>
          <w:szCs w:val="22"/>
        </w:rPr>
      </w:pPr>
    </w:p>
    <w:p w:rsidR="00D859C5" w:rsidRDefault="00D859C5" w:rsidP="00D859C5">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40"/>
        <w:gridCol w:w="995"/>
        <w:gridCol w:w="805"/>
      </w:tblGrid>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40" w:type="dxa"/>
            <w:tcBorders>
              <w:top w:val="single" w:sz="6" w:space="0" w:color="auto"/>
              <w:left w:val="single" w:sz="6" w:space="0" w:color="auto"/>
              <w:bottom w:val="single" w:sz="6" w:space="0" w:color="auto"/>
              <w:right w:val="nil"/>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shd w:val="clear" w:color="auto" w:fill="E5B8B7"/>
                <w:lang w:eastAsia="en-US"/>
              </w:rPr>
              <w:t xml:space="preserve"> PARTIJA 7  - </w:t>
            </w:r>
            <w:r w:rsidRPr="00EB1712">
              <w:rPr>
                <w:rFonts w:ascii="Arial" w:eastAsia="Times New Roman" w:hAnsi="Arial" w:cs="Arial"/>
                <w:b/>
                <w:bCs/>
                <w:kern w:val="0"/>
                <w:sz w:val="22"/>
                <w:szCs w:val="22"/>
                <w:shd w:val="clear" w:color="auto" w:fill="E5B8B7"/>
                <w:lang w:eastAsia="en-US"/>
              </w:rPr>
              <w:t xml:space="preserve">Dijagnostički kateteri </w:t>
            </w:r>
          </w:p>
        </w:tc>
        <w:tc>
          <w:tcPr>
            <w:tcW w:w="995" w:type="dxa"/>
            <w:tcBorders>
              <w:top w:val="single" w:sz="6" w:space="0" w:color="auto"/>
              <w:left w:val="nil"/>
              <w:bottom w:val="single" w:sz="6" w:space="0" w:color="auto"/>
              <w:right w:val="nil"/>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010"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40"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95"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40"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95"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FFFFF"/>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40" w:type="dxa"/>
            <w:tcBorders>
              <w:top w:val="single" w:sz="6" w:space="0" w:color="auto"/>
              <w:left w:val="single" w:sz="6" w:space="0" w:color="auto"/>
              <w:bottom w:val="single" w:sz="6" w:space="0" w:color="auto"/>
              <w:right w:val="single" w:sz="6" w:space="0" w:color="auto"/>
            </w:tcBorders>
            <w:shd w:val="clear" w:color="auto" w:fill="FFFFFF"/>
          </w:tcPr>
          <w:p w:rsidR="00D859C5"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DC dužine od 65 – 110 cm, </w:t>
            </w:r>
          </w:p>
          <w:p w:rsidR="00D859C5" w:rsidRPr="00A220FA"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5,6 F, krivine po zahtevu naručioca:</w:t>
            </w:r>
          </w:p>
        </w:tc>
        <w:tc>
          <w:tcPr>
            <w:tcW w:w="995" w:type="dxa"/>
            <w:vMerge w:val="restart"/>
            <w:tcBorders>
              <w:top w:val="single" w:sz="6" w:space="0" w:color="auto"/>
              <w:left w:val="single" w:sz="6" w:space="0" w:color="auto"/>
              <w:right w:val="single" w:sz="6" w:space="0" w:color="auto"/>
            </w:tcBorders>
            <w:shd w:val="clear" w:color="auto" w:fill="FFFFFF"/>
          </w:tcPr>
          <w:p w:rsidR="00D859C5" w:rsidRDefault="00D859C5" w:rsidP="00D859C5">
            <w:pPr>
              <w:autoSpaceDE w:val="0"/>
              <w:autoSpaceDN w:val="0"/>
              <w:adjustRightInd w:val="0"/>
              <w:jc w:val="center"/>
              <w:rPr>
                <w:rFonts w:ascii="Arial" w:eastAsia="Times New Roman" w:hAnsi="Arial" w:cs="Arial"/>
                <w:kern w:val="0"/>
                <w:sz w:val="22"/>
                <w:szCs w:val="22"/>
                <w:lang w:eastAsia="en-US"/>
              </w:rPr>
            </w:pPr>
          </w:p>
          <w:p w:rsidR="00D859C5" w:rsidRDefault="00D859C5" w:rsidP="00D859C5">
            <w:pPr>
              <w:autoSpaceDE w:val="0"/>
              <w:autoSpaceDN w:val="0"/>
              <w:adjustRightInd w:val="0"/>
              <w:jc w:val="center"/>
              <w:rPr>
                <w:rFonts w:ascii="Arial" w:eastAsia="Times New Roman" w:hAnsi="Arial" w:cs="Arial"/>
                <w:kern w:val="0"/>
                <w:sz w:val="22"/>
                <w:szCs w:val="22"/>
                <w:lang w:eastAsia="en-US"/>
              </w:rPr>
            </w:pPr>
          </w:p>
          <w:p w:rsidR="00D859C5" w:rsidRDefault="00D859C5" w:rsidP="00D859C5">
            <w:pPr>
              <w:autoSpaceDE w:val="0"/>
              <w:autoSpaceDN w:val="0"/>
              <w:adjustRightInd w:val="0"/>
              <w:jc w:val="center"/>
              <w:rPr>
                <w:rFonts w:ascii="Arial" w:eastAsia="Times New Roman" w:hAnsi="Arial" w:cs="Arial"/>
                <w:kern w:val="0"/>
                <w:sz w:val="22"/>
                <w:szCs w:val="22"/>
                <w:lang w:eastAsia="en-US"/>
              </w:rPr>
            </w:pPr>
          </w:p>
          <w:p w:rsidR="00D859C5" w:rsidRDefault="00D859C5" w:rsidP="00D859C5">
            <w:pPr>
              <w:autoSpaceDE w:val="0"/>
              <w:autoSpaceDN w:val="0"/>
              <w:adjustRightInd w:val="0"/>
              <w:jc w:val="center"/>
              <w:rPr>
                <w:rFonts w:ascii="Arial" w:eastAsia="Times New Roman" w:hAnsi="Arial" w:cs="Arial"/>
                <w:kern w:val="0"/>
                <w:sz w:val="22"/>
                <w:szCs w:val="22"/>
                <w:lang w:eastAsia="en-US"/>
              </w:rPr>
            </w:pPr>
          </w:p>
          <w:p w:rsidR="00D859C5" w:rsidRDefault="00D859C5" w:rsidP="00D859C5">
            <w:pPr>
              <w:autoSpaceDE w:val="0"/>
              <w:autoSpaceDN w:val="0"/>
              <w:adjustRightInd w:val="0"/>
              <w:jc w:val="center"/>
              <w:rPr>
                <w:rFonts w:ascii="Arial" w:eastAsia="Times New Roman" w:hAnsi="Arial" w:cs="Arial"/>
                <w:kern w:val="0"/>
                <w:sz w:val="22"/>
                <w:szCs w:val="22"/>
                <w:lang w:eastAsia="en-US"/>
              </w:rPr>
            </w:pPr>
          </w:p>
          <w:p w:rsidR="00D859C5" w:rsidRDefault="00D859C5" w:rsidP="00D859C5">
            <w:pPr>
              <w:autoSpaceDE w:val="0"/>
              <w:autoSpaceDN w:val="0"/>
              <w:adjustRightInd w:val="0"/>
              <w:jc w:val="center"/>
              <w:rPr>
                <w:rFonts w:ascii="Arial" w:eastAsia="Times New Roman" w:hAnsi="Arial" w:cs="Arial"/>
                <w:kern w:val="0"/>
                <w:sz w:val="22"/>
                <w:szCs w:val="22"/>
                <w:lang w:eastAsia="en-US"/>
              </w:rPr>
            </w:pPr>
          </w:p>
          <w:p w:rsidR="00D859C5" w:rsidRPr="00A220FA" w:rsidRDefault="00D859C5" w:rsidP="00D859C5">
            <w:pPr>
              <w:autoSpaceDE w:val="0"/>
              <w:autoSpaceDN w:val="0"/>
              <w:adjustRightInd w:val="0"/>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05" w:type="dxa"/>
            <w:vMerge w:val="restart"/>
            <w:tcBorders>
              <w:top w:val="single" w:sz="6" w:space="0" w:color="auto"/>
              <w:left w:val="single" w:sz="6" w:space="0" w:color="auto"/>
              <w:right w:val="single" w:sz="6" w:space="0" w:color="auto"/>
            </w:tcBorders>
            <w:shd w:val="clear" w:color="auto" w:fill="FFFFFF"/>
          </w:tcPr>
          <w:p w:rsidR="00D859C5" w:rsidRPr="00A220FA" w:rsidRDefault="00D859C5" w:rsidP="00D859C5">
            <w:pPr>
              <w:autoSpaceDE w:val="0"/>
              <w:autoSpaceDN w:val="0"/>
              <w:adjustRightInd w:val="0"/>
              <w:jc w:val="center"/>
              <w:rPr>
                <w:rFonts w:ascii="Arial" w:eastAsia="Times New Roman" w:hAnsi="Arial" w:cs="Arial"/>
                <w:kern w:val="0"/>
                <w:sz w:val="22"/>
                <w:szCs w:val="22"/>
                <w:lang w:eastAsia="en-US"/>
              </w:rPr>
            </w:pPr>
          </w:p>
          <w:p w:rsidR="00D859C5" w:rsidRDefault="00D859C5" w:rsidP="00D859C5">
            <w:pPr>
              <w:autoSpaceDE w:val="0"/>
              <w:autoSpaceDN w:val="0"/>
              <w:adjustRightInd w:val="0"/>
              <w:rPr>
                <w:rFonts w:ascii="Arial" w:eastAsia="Times New Roman" w:hAnsi="Arial" w:cs="Arial"/>
                <w:kern w:val="0"/>
                <w:sz w:val="22"/>
                <w:szCs w:val="22"/>
                <w:lang w:eastAsia="en-US"/>
              </w:rPr>
            </w:pPr>
          </w:p>
          <w:p w:rsidR="00D859C5" w:rsidRDefault="00D859C5" w:rsidP="00D859C5">
            <w:pPr>
              <w:autoSpaceDE w:val="0"/>
              <w:autoSpaceDN w:val="0"/>
              <w:adjustRightInd w:val="0"/>
              <w:rPr>
                <w:rFonts w:ascii="Arial" w:eastAsia="Times New Roman" w:hAnsi="Arial" w:cs="Arial"/>
                <w:kern w:val="0"/>
                <w:sz w:val="22"/>
                <w:szCs w:val="22"/>
                <w:lang w:eastAsia="en-US"/>
              </w:rPr>
            </w:pPr>
          </w:p>
          <w:p w:rsidR="00D859C5" w:rsidRDefault="00D859C5" w:rsidP="00D859C5">
            <w:pPr>
              <w:autoSpaceDE w:val="0"/>
              <w:autoSpaceDN w:val="0"/>
              <w:adjustRightInd w:val="0"/>
              <w:rPr>
                <w:rFonts w:ascii="Arial" w:eastAsia="Times New Roman" w:hAnsi="Arial" w:cs="Arial"/>
                <w:kern w:val="0"/>
                <w:sz w:val="22"/>
                <w:szCs w:val="22"/>
                <w:lang w:eastAsia="en-US"/>
              </w:rPr>
            </w:pPr>
          </w:p>
          <w:p w:rsidR="00D859C5" w:rsidRDefault="00D859C5" w:rsidP="00D859C5">
            <w:pPr>
              <w:autoSpaceDE w:val="0"/>
              <w:autoSpaceDN w:val="0"/>
              <w:adjustRightInd w:val="0"/>
              <w:rPr>
                <w:rFonts w:ascii="Arial" w:eastAsia="Times New Roman" w:hAnsi="Arial" w:cs="Arial"/>
                <w:kern w:val="0"/>
                <w:sz w:val="22"/>
                <w:szCs w:val="22"/>
                <w:lang w:eastAsia="en-US"/>
              </w:rPr>
            </w:pPr>
          </w:p>
          <w:p w:rsidR="00D859C5" w:rsidRDefault="00D859C5" w:rsidP="00D859C5">
            <w:pPr>
              <w:autoSpaceDE w:val="0"/>
              <w:autoSpaceDN w:val="0"/>
              <w:adjustRightInd w:val="0"/>
              <w:rPr>
                <w:rFonts w:ascii="Arial" w:eastAsia="Times New Roman" w:hAnsi="Arial" w:cs="Arial"/>
                <w:kern w:val="0"/>
                <w:sz w:val="22"/>
                <w:szCs w:val="22"/>
                <w:lang w:eastAsia="en-US"/>
              </w:rPr>
            </w:pPr>
          </w:p>
          <w:p w:rsidR="00D859C5" w:rsidRPr="00A220FA" w:rsidRDefault="00D859C5" w:rsidP="00D859C5">
            <w:pPr>
              <w:autoSpaceDE w:val="0"/>
              <w:autoSpaceDN w:val="0"/>
              <w:adjustRightInd w:val="0"/>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     </w:t>
            </w:r>
            <w:r w:rsidR="00AE5CF2">
              <w:rPr>
                <w:rFonts w:ascii="Arial" w:eastAsia="Times New Roman" w:hAnsi="Arial" w:cs="Arial"/>
                <w:kern w:val="0"/>
                <w:sz w:val="22"/>
                <w:szCs w:val="22"/>
                <w:lang w:eastAsia="en-US"/>
              </w:rPr>
              <w:t>20</w:t>
            </w:r>
            <w:r w:rsidR="006C585E">
              <w:rPr>
                <w:rFonts w:ascii="Arial" w:eastAsia="Times New Roman" w:hAnsi="Arial" w:cs="Arial"/>
                <w:kern w:val="0"/>
                <w:sz w:val="22"/>
                <w:szCs w:val="22"/>
                <w:lang w:eastAsia="en-US"/>
              </w:rPr>
              <w:t>0</w:t>
            </w: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40"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AL I </w:t>
            </w:r>
          </w:p>
        </w:tc>
        <w:tc>
          <w:tcPr>
            <w:tcW w:w="995" w:type="dxa"/>
            <w:vMerge/>
            <w:tcBorders>
              <w:left w:val="single" w:sz="6" w:space="0" w:color="auto"/>
              <w:right w:val="single" w:sz="6" w:space="0" w:color="auto"/>
            </w:tcBorders>
          </w:tcPr>
          <w:p w:rsidR="00D859C5" w:rsidRPr="00A220FA" w:rsidRDefault="00D859C5" w:rsidP="00D859C5">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859C5" w:rsidRPr="00A220FA" w:rsidRDefault="00D859C5" w:rsidP="00D859C5">
            <w:pPr>
              <w:autoSpaceDE w:val="0"/>
              <w:autoSpaceDN w:val="0"/>
              <w:adjustRightInd w:val="0"/>
              <w:jc w:val="right"/>
              <w:rPr>
                <w:rFonts w:ascii="Arial" w:eastAsia="Times New Roman" w:hAnsi="Arial" w:cs="Arial"/>
                <w:kern w:val="0"/>
                <w:sz w:val="22"/>
                <w:szCs w:val="22"/>
                <w:lang w:eastAsia="en-US"/>
              </w:rPr>
            </w:pP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w:t>
            </w:r>
          </w:p>
        </w:tc>
        <w:tc>
          <w:tcPr>
            <w:tcW w:w="694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AL II </w:t>
            </w:r>
          </w:p>
        </w:tc>
        <w:tc>
          <w:tcPr>
            <w:tcW w:w="995" w:type="dxa"/>
            <w:vMerge/>
            <w:tcBorders>
              <w:left w:val="single" w:sz="6" w:space="0" w:color="auto"/>
              <w:right w:val="single" w:sz="6" w:space="0" w:color="auto"/>
            </w:tcBorders>
          </w:tcPr>
          <w:p w:rsidR="00D859C5" w:rsidRPr="00A220FA" w:rsidRDefault="00D859C5" w:rsidP="00D859C5">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859C5" w:rsidRDefault="00D859C5" w:rsidP="00D859C5">
            <w:pPr>
              <w:autoSpaceDE w:val="0"/>
              <w:autoSpaceDN w:val="0"/>
              <w:adjustRightInd w:val="0"/>
              <w:jc w:val="right"/>
              <w:rPr>
                <w:rFonts w:ascii="Arial" w:eastAsia="Times New Roman" w:hAnsi="Arial" w:cs="Arial"/>
                <w:kern w:val="0"/>
                <w:sz w:val="22"/>
                <w:szCs w:val="22"/>
                <w:lang w:eastAsia="en-US"/>
              </w:rPr>
            </w:pPr>
          </w:p>
        </w:tc>
      </w:tr>
      <w:tr w:rsidR="00D859C5" w:rsidRPr="00DD6F52" w:rsidTr="00D859C5">
        <w:trPr>
          <w:trHeight w:val="305"/>
        </w:trPr>
        <w:tc>
          <w:tcPr>
            <w:tcW w:w="101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3.</w:t>
            </w:r>
          </w:p>
        </w:tc>
        <w:tc>
          <w:tcPr>
            <w:tcW w:w="694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AR I </w:t>
            </w:r>
          </w:p>
        </w:tc>
        <w:tc>
          <w:tcPr>
            <w:tcW w:w="995" w:type="dxa"/>
            <w:vMerge/>
            <w:tcBorders>
              <w:left w:val="single" w:sz="6" w:space="0" w:color="auto"/>
              <w:right w:val="single" w:sz="6" w:space="0" w:color="auto"/>
            </w:tcBorders>
          </w:tcPr>
          <w:p w:rsidR="00D859C5" w:rsidRDefault="00D859C5" w:rsidP="00D859C5">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859C5" w:rsidRDefault="00D859C5" w:rsidP="00D859C5">
            <w:pPr>
              <w:autoSpaceDE w:val="0"/>
              <w:autoSpaceDN w:val="0"/>
              <w:adjustRightInd w:val="0"/>
              <w:jc w:val="right"/>
              <w:rPr>
                <w:rFonts w:ascii="Arial" w:eastAsia="Times New Roman" w:hAnsi="Arial" w:cs="Arial"/>
                <w:kern w:val="0"/>
                <w:sz w:val="22"/>
                <w:szCs w:val="22"/>
                <w:lang w:eastAsia="en-US"/>
              </w:rPr>
            </w:pP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4.</w:t>
            </w:r>
          </w:p>
        </w:tc>
        <w:tc>
          <w:tcPr>
            <w:tcW w:w="694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AR II </w:t>
            </w:r>
          </w:p>
        </w:tc>
        <w:tc>
          <w:tcPr>
            <w:tcW w:w="995" w:type="dxa"/>
            <w:vMerge/>
            <w:tcBorders>
              <w:left w:val="single" w:sz="6" w:space="0" w:color="auto"/>
              <w:right w:val="single" w:sz="6" w:space="0" w:color="auto"/>
            </w:tcBorders>
          </w:tcPr>
          <w:p w:rsidR="00D859C5" w:rsidRDefault="00D859C5" w:rsidP="00D859C5">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859C5" w:rsidRDefault="00D859C5" w:rsidP="00D859C5">
            <w:pPr>
              <w:autoSpaceDE w:val="0"/>
              <w:autoSpaceDN w:val="0"/>
              <w:adjustRightInd w:val="0"/>
              <w:jc w:val="right"/>
              <w:rPr>
                <w:rFonts w:ascii="Arial" w:eastAsia="Times New Roman" w:hAnsi="Arial" w:cs="Arial"/>
                <w:kern w:val="0"/>
                <w:sz w:val="22"/>
                <w:szCs w:val="22"/>
                <w:lang w:eastAsia="en-US"/>
              </w:rPr>
            </w:pP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5.</w:t>
            </w:r>
          </w:p>
        </w:tc>
        <w:tc>
          <w:tcPr>
            <w:tcW w:w="694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IM </w:t>
            </w:r>
          </w:p>
        </w:tc>
        <w:tc>
          <w:tcPr>
            <w:tcW w:w="995" w:type="dxa"/>
            <w:vMerge/>
            <w:tcBorders>
              <w:left w:val="single" w:sz="6" w:space="0" w:color="auto"/>
              <w:right w:val="single" w:sz="6" w:space="0" w:color="auto"/>
            </w:tcBorders>
          </w:tcPr>
          <w:p w:rsidR="00D859C5" w:rsidRDefault="00D859C5" w:rsidP="00D859C5">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859C5" w:rsidRDefault="00D859C5" w:rsidP="00D859C5">
            <w:pPr>
              <w:autoSpaceDE w:val="0"/>
              <w:autoSpaceDN w:val="0"/>
              <w:adjustRightInd w:val="0"/>
              <w:jc w:val="right"/>
              <w:rPr>
                <w:rFonts w:ascii="Arial" w:eastAsia="Times New Roman" w:hAnsi="Arial" w:cs="Arial"/>
                <w:kern w:val="0"/>
                <w:sz w:val="22"/>
                <w:szCs w:val="22"/>
                <w:lang w:eastAsia="en-US"/>
              </w:rPr>
            </w:pP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6.</w:t>
            </w:r>
          </w:p>
        </w:tc>
        <w:tc>
          <w:tcPr>
            <w:tcW w:w="694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Dijagnostički kateter JL  ( 3,5; 4)</w:t>
            </w:r>
          </w:p>
        </w:tc>
        <w:tc>
          <w:tcPr>
            <w:tcW w:w="995" w:type="dxa"/>
            <w:vMerge/>
            <w:tcBorders>
              <w:left w:val="single" w:sz="6" w:space="0" w:color="auto"/>
              <w:right w:val="single" w:sz="6" w:space="0" w:color="auto"/>
            </w:tcBorders>
          </w:tcPr>
          <w:p w:rsidR="00D859C5" w:rsidRDefault="00D859C5" w:rsidP="00D859C5">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859C5" w:rsidRDefault="00D859C5" w:rsidP="00D859C5">
            <w:pPr>
              <w:autoSpaceDE w:val="0"/>
              <w:autoSpaceDN w:val="0"/>
              <w:adjustRightInd w:val="0"/>
              <w:jc w:val="right"/>
              <w:rPr>
                <w:rFonts w:ascii="Arial" w:eastAsia="Times New Roman" w:hAnsi="Arial" w:cs="Arial"/>
                <w:kern w:val="0"/>
                <w:sz w:val="22"/>
                <w:szCs w:val="22"/>
                <w:lang w:eastAsia="en-US"/>
              </w:rPr>
            </w:pP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7.</w:t>
            </w:r>
          </w:p>
        </w:tc>
        <w:tc>
          <w:tcPr>
            <w:tcW w:w="694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Dijagnostički kateter JR  ( 3,5; 4)</w:t>
            </w:r>
          </w:p>
        </w:tc>
        <w:tc>
          <w:tcPr>
            <w:tcW w:w="995" w:type="dxa"/>
            <w:vMerge/>
            <w:tcBorders>
              <w:left w:val="single" w:sz="6" w:space="0" w:color="auto"/>
              <w:right w:val="single" w:sz="6" w:space="0" w:color="auto"/>
            </w:tcBorders>
          </w:tcPr>
          <w:p w:rsidR="00D859C5" w:rsidRDefault="00D859C5" w:rsidP="00D859C5">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859C5" w:rsidRDefault="00D859C5" w:rsidP="00D859C5">
            <w:pPr>
              <w:autoSpaceDE w:val="0"/>
              <w:autoSpaceDN w:val="0"/>
              <w:adjustRightInd w:val="0"/>
              <w:jc w:val="right"/>
              <w:rPr>
                <w:rFonts w:ascii="Arial" w:eastAsia="Times New Roman" w:hAnsi="Arial" w:cs="Arial"/>
                <w:kern w:val="0"/>
                <w:sz w:val="22"/>
                <w:szCs w:val="22"/>
                <w:lang w:eastAsia="en-US"/>
              </w:rPr>
            </w:pP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8.</w:t>
            </w:r>
          </w:p>
        </w:tc>
        <w:tc>
          <w:tcPr>
            <w:tcW w:w="694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LCB </w:t>
            </w:r>
          </w:p>
        </w:tc>
        <w:tc>
          <w:tcPr>
            <w:tcW w:w="995" w:type="dxa"/>
            <w:vMerge/>
            <w:tcBorders>
              <w:left w:val="single" w:sz="6" w:space="0" w:color="auto"/>
              <w:right w:val="single" w:sz="6" w:space="0" w:color="auto"/>
            </w:tcBorders>
          </w:tcPr>
          <w:p w:rsidR="00D859C5" w:rsidRDefault="00D859C5" w:rsidP="00D859C5">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859C5" w:rsidRDefault="00D859C5" w:rsidP="00D859C5">
            <w:pPr>
              <w:autoSpaceDE w:val="0"/>
              <w:autoSpaceDN w:val="0"/>
              <w:adjustRightInd w:val="0"/>
              <w:jc w:val="right"/>
              <w:rPr>
                <w:rFonts w:ascii="Arial" w:eastAsia="Times New Roman" w:hAnsi="Arial" w:cs="Arial"/>
                <w:kern w:val="0"/>
                <w:sz w:val="22"/>
                <w:szCs w:val="22"/>
                <w:lang w:eastAsia="en-US"/>
              </w:rPr>
            </w:pP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9.</w:t>
            </w:r>
          </w:p>
        </w:tc>
        <w:tc>
          <w:tcPr>
            <w:tcW w:w="694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PIG </w:t>
            </w:r>
          </w:p>
        </w:tc>
        <w:tc>
          <w:tcPr>
            <w:tcW w:w="995" w:type="dxa"/>
            <w:vMerge/>
            <w:tcBorders>
              <w:left w:val="single" w:sz="6" w:space="0" w:color="auto"/>
              <w:right w:val="single" w:sz="6" w:space="0" w:color="auto"/>
            </w:tcBorders>
          </w:tcPr>
          <w:p w:rsidR="00D859C5" w:rsidRDefault="00D859C5" w:rsidP="00D859C5">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859C5" w:rsidRDefault="00D859C5" w:rsidP="00D859C5">
            <w:pPr>
              <w:autoSpaceDE w:val="0"/>
              <w:autoSpaceDN w:val="0"/>
              <w:adjustRightInd w:val="0"/>
              <w:jc w:val="right"/>
              <w:rPr>
                <w:rFonts w:ascii="Arial" w:eastAsia="Times New Roman" w:hAnsi="Arial" w:cs="Arial"/>
                <w:kern w:val="0"/>
                <w:sz w:val="22"/>
                <w:szCs w:val="22"/>
                <w:lang w:eastAsia="en-US"/>
              </w:rPr>
            </w:pPr>
          </w:p>
        </w:tc>
      </w:tr>
      <w:tr w:rsidR="00D859C5" w:rsidRPr="00A220FA" w:rsidTr="00D859C5">
        <w:trPr>
          <w:trHeight w:val="305"/>
        </w:trPr>
        <w:tc>
          <w:tcPr>
            <w:tcW w:w="101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10.</w:t>
            </w:r>
          </w:p>
        </w:tc>
        <w:tc>
          <w:tcPr>
            <w:tcW w:w="6940"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RCB </w:t>
            </w:r>
          </w:p>
        </w:tc>
        <w:tc>
          <w:tcPr>
            <w:tcW w:w="995" w:type="dxa"/>
            <w:vMerge/>
            <w:tcBorders>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vMerge/>
            <w:tcBorders>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bl>
    <w:p w:rsidR="00D859C5" w:rsidRDefault="00D859C5" w:rsidP="00D859C5">
      <w:pPr>
        <w:rPr>
          <w:rFonts w:ascii="Arial" w:hAnsi="Arial" w:cs="Arial"/>
          <w:b/>
          <w:bCs/>
          <w:iCs/>
          <w:sz w:val="22"/>
          <w:szCs w:val="22"/>
        </w:rPr>
      </w:pPr>
    </w:p>
    <w:p w:rsidR="00D859C5" w:rsidRDefault="00D859C5" w:rsidP="00D859C5">
      <w:pP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D859C5" w:rsidRPr="00A220FA" w:rsidTr="00D859C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859C5"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 xml:space="preserve">PARTIJA  8 – Produžne cevi za contrast 50-60 cm, otporne na </w:t>
            </w: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pritisak</w:t>
            </w:r>
          </w:p>
        </w:tc>
        <w:tc>
          <w:tcPr>
            <w:tcW w:w="975"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24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859C5" w:rsidRPr="00A220FA" w:rsidTr="00DC4D98">
        <w:trPr>
          <w:trHeight w:val="309"/>
        </w:trPr>
        <w:tc>
          <w:tcPr>
            <w:tcW w:w="1241"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Produžne cevi za contrast 50-60cm (prednja cev)</w:t>
            </w:r>
          </w:p>
        </w:tc>
        <w:tc>
          <w:tcPr>
            <w:tcW w:w="975" w:type="dxa"/>
            <w:tcBorders>
              <w:top w:val="single" w:sz="6" w:space="0" w:color="auto"/>
              <w:left w:val="single" w:sz="4" w:space="0" w:color="auto"/>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Pr="00A220FA" w:rsidRDefault="008A5F99"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400</w:t>
            </w:r>
          </w:p>
        </w:tc>
      </w:tr>
    </w:tbl>
    <w:p w:rsidR="00D859C5" w:rsidRDefault="00D859C5" w:rsidP="00D859C5">
      <w:pPr>
        <w:rPr>
          <w:rFonts w:ascii="Arial" w:hAnsi="Arial" w:cs="Arial"/>
          <w:b/>
          <w:bCs/>
          <w:iCs/>
          <w:sz w:val="22"/>
          <w:szCs w:val="22"/>
        </w:rPr>
      </w:pPr>
    </w:p>
    <w:p w:rsidR="00D859C5" w:rsidRDefault="00D859C5" w:rsidP="00D859C5">
      <w:pP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D859C5" w:rsidRPr="00A220FA" w:rsidTr="00D859C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9 – Igle za a. radialis (40mm, 20g, 0,018-0,025)</w:t>
            </w:r>
          </w:p>
        </w:tc>
        <w:tc>
          <w:tcPr>
            <w:tcW w:w="975"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24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Punkciona igla za a.radialis </w:t>
            </w:r>
            <w:r w:rsidRPr="0058154E">
              <w:rPr>
                <w:rFonts w:ascii="Arial" w:eastAsia="Times New Roman" w:hAnsi="Arial" w:cs="Arial"/>
                <w:bCs/>
                <w:kern w:val="0"/>
                <w:sz w:val="22"/>
                <w:szCs w:val="22"/>
                <w:lang w:eastAsia="en-US"/>
              </w:rPr>
              <w:t>(40mm, 20g, 0,018-0,025)</w:t>
            </w:r>
          </w:p>
        </w:tc>
        <w:tc>
          <w:tcPr>
            <w:tcW w:w="975" w:type="dxa"/>
            <w:tcBorders>
              <w:top w:val="single" w:sz="6" w:space="0" w:color="auto"/>
              <w:left w:val="single" w:sz="4" w:space="0" w:color="auto"/>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Pr="00A220FA" w:rsidRDefault="00EB5268"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w:t>
            </w:r>
            <w:r w:rsidR="006C585E">
              <w:rPr>
                <w:rFonts w:ascii="Arial" w:eastAsia="Times New Roman" w:hAnsi="Arial" w:cs="Arial"/>
                <w:kern w:val="0"/>
                <w:sz w:val="22"/>
                <w:szCs w:val="22"/>
                <w:lang w:eastAsia="en-US"/>
              </w:rPr>
              <w:t>00</w:t>
            </w:r>
          </w:p>
        </w:tc>
      </w:tr>
    </w:tbl>
    <w:p w:rsidR="00D859C5" w:rsidRDefault="00D859C5" w:rsidP="00D859C5">
      <w:pPr>
        <w:rPr>
          <w:rFonts w:ascii="Arial" w:hAnsi="Arial" w:cs="Arial"/>
          <w:b/>
          <w:bCs/>
          <w:iCs/>
          <w:sz w:val="22"/>
          <w:szCs w:val="22"/>
        </w:rPr>
      </w:pPr>
    </w:p>
    <w:p w:rsidR="00D859C5" w:rsidRDefault="00D859C5" w:rsidP="00D859C5">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D859C5" w:rsidRPr="00A220FA" w:rsidTr="00D859C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10 – Punkcijske igle (7cm, 18g,  0,038) za a.femoralis</w:t>
            </w: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975"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24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Punkciona igla za a.femoralis </w:t>
            </w:r>
            <w:r w:rsidRPr="0058154E">
              <w:rPr>
                <w:rFonts w:ascii="Arial" w:eastAsia="Times New Roman" w:hAnsi="Arial" w:cs="Arial"/>
                <w:bCs/>
                <w:kern w:val="0"/>
                <w:sz w:val="22"/>
                <w:szCs w:val="22"/>
                <w:lang w:eastAsia="en-US"/>
              </w:rPr>
              <w:t xml:space="preserve">(7cm, 18g,  0,038) </w:t>
            </w:r>
          </w:p>
        </w:tc>
        <w:tc>
          <w:tcPr>
            <w:tcW w:w="975" w:type="dxa"/>
            <w:tcBorders>
              <w:top w:val="single" w:sz="6" w:space="0" w:color="auto"/>
              <w:left w:val="single" w:sz="4" w:space="0" w:color="auto"/>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Pr="00A220FA" w:rsidRDefault="00EB5268"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w:t>
            </w:r>
            <w:r w:rsidR="006C585E">
              <w:rPr>
                <w:rFonts w:ascii="Arial" w:eastAsia="Times New Roman" w:hAnsi="Arial" w:cs="Arial"/>
                <w:kern w:val="0"/>
                <w:sz w:val="22"/>
                <w:szCs w:val="22"/>
                <w:lang w:eastAsia="en-US"/>
              </w:rPr>
              <w:t>00</w:t>
            </w:r>
          </w:p>
        </w:tc>
      </w:tr>
    </w:tbl>
    <w:p w:rsidR="00D859C5" w:rsidRDefault="00D859C5" w:rsidP="00D859C5">
      <w:pPr>
        <w:jc w:val="center"/>
        <w:rPr>
          <w:rFonts w:ascii="Arial" w:hAnsi="Arial" w:cs="Arial"/>
          <w:b/>
          <w:bCs/>
          <w:iCs/>
          <w:sz w:val="22"/>
          <w:szCs w:val="22"/>
        </w:rPr>
      </w:pPr>
    </w:p>
    <w:p w:rsidR="00D859C5" w:rsidRDefault="00D859C5" w:rsidP="00D859C5">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D859C5" w:rsidRPr="00A220FA" w:rsidTr="00D859C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859C5" w:rsidRDefault="00D859C5" w:rsidP="00D859C5">
            <w:pPr>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 xml:space="preserve">PARTIJA  11 – Hidrofilni žičani vodič – GAJD – 0,035 – </w:t>
            </w:r>
          </w:p>
          <w:p w:rsidR="00D859C5" w:rsidRPr="00C1144E" w:rsidRDefault="00D859C5" w:rsidP="00D859C5">
            <w:pPr>
              <w:rPr>
                <w:rFonts w:ascii="Arial" w:hAnsi="Arial" w:cs="Arial"/>
                <w:b/>
                <w:bCs/>
                <w:sz w:val="20"/>
                <w:szCs w:val="20"/>
                <w:lang w:val="sr-Latn-CS"/>
              </w:rPr>
            </w:pPr>
            <w:r>
              <w:rPr>
                <w:rFonts w:ascii="Arial" w:hAnsi="Arial" w:cs="Arial"/>
                <w:b/>
                <w:bCs/>
                <w:sz w:val="20"/>
                <w:szCs w:val="20"/>
                <w:lang w:val="sr-Latn-CS"/>
              </w:rPr>
              <w:t>„45° Angled“ – 180 cm- standard</w:t>
            </w:r>
          </w:p>
        </w:tc>
        <w:tc>
          <w:tcPr>
            <w:tcW w:w="975"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24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Hidrofilni angiografski nitinolski žičani vodič, standardne tvrdoće, sa odgovorom vrha 1:1, dijametra 0,035; 180 cm dužine, sa pravim ili anguliranim vrhom ( angled 45</w:t>
            </w:r>
            <w:r>
              <w:rPr>
                <w:rFonts w:ascii="Arial" w:hAnsi="Arial" w:cs="Arial"/>
                <w:b/>
                <w:bCs/>
                <w:sz w:val="20"/>
                <w:szCs w:val="20"/>
                <w:lang w:val="sr-Latn-CS"/>
              </w:rPr>
              <w:t xml:space="preserve">°); </w:t>
            </w:r>
            <w:r w:rsidRPr="00074328">
              <w:rPr>
                <w:rFonts w:ascii="Arial" w:hAnsi="Arial" w:cs="Arial"/>
                <w:bCs/>
                <w:sz w:val="22"/>
                <w:szCs w:val="22"/>
                <w:lang w:val="sr-Latn-CS"/>
              </w:rPr>
              <w:t>dužina fleksibilnog vrha 3cm.</w:t>
            </w:r>
          </w:p>
        </w:tc>
        <w:tc>
          <w:tcPr>
            <w:tcW w:w="975" w:type="dxa"/>
            <w:tcBorders>
              <w:top w:val="single" w:sz="6" w:space="0" w:color="auto"/>
              <w:left w:val="single" w:sz="4" w:space="0" w:color="auto"/>
              <w:bottom w:val="single" w:sz="6" w:space="0" w:color="auto"/>
              <w:right w:val="single" w:sz="4"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6C585E"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50</w:t>
            </w:r>
          </w:p>
        </w:tc>
      </w:tr>
    </w:tbl>
    <w:p w:rsidR="00D859C5" w:rsidRDefault="00D859C5" w:rsidP="00D859C5">
      <w:pPr>
        <w:jc w:val="center"/>
        <w:rPr>
          <w:rFonts w:ascii="Arial" w:hAnsi="Arial" w:cs="Arial"/>
          <w:b/>
          <w:bCs/>
          <w:iCs/>
          <w:sz w:val="22"/>
          <w:szCs w:val="22"/>
        </w:rPr>
      </w:pPr>
    </w:p>
    <w:p w:rsidR="00D859C5" w:rsidRDefault="00D859C5" w:rsidP="00D859C5">
      <w:pP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D859C5" w:rsidRPr="00A220FA" w:rsidTr="00D859C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859C5" w:rsidRPr="00C1144E" w:rsidRDefault="00D859C5" w:rsidP="00D859C5">
            <w:pPr>
              <w:rPr>
                <w:rFonts w:ascii="Arial" w:hAnsi="Arial" w:cs="Arial"/>
                <w:b/>
                <w:bCs/>
                <w:sz w:val="20"/>
                <w:szCs w:val="20"/>
                <w:lang w:val="sr-Latn-CS"/>
              </w:rPr>
            </w:pPr>
            <w:r>
              <w:rPr>
                <w:rFonts w:ascii="Arial" w:eastAsia="Times New Roman" w:hAnsi="Arial" w:cs="Arial"/>
                <w:b/>
                <w:bCs/>
                <w:kern w:val="0"/>
                <w:sz w:val="22"/>
                <w:szCs w:val="22"/>
                <w:lang w:eastAsia="en-US"/>
              </w:rPr>
              <w:t>PARTIJA  12 – Transdjuser set za Siemens aparat</w:t>
            </w:r>
          </w:p>
        </w:tc>
        <w:tc>
          <w:tcPr>
            <w:tcW w:w="975"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435"/>
        </w:trPr>
        <w:tc>
          <w:tcPr>
            <w:tcW w:w="124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Transdjuser set sistem</w:t>
            </w:r>
          </w:p>
        </w:tc>
        <w:tc>
          <w:tcPr>
            <w:tcW w:w="975" w:type="dxa"/>
            <w:tcBorders>
              <w:top w:val="single" w:sz="6" w:space="0" w:color="auto"/>
              <w:left w:val="single" w:sz="4" w:space="0" w:color="auto"/>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Pr="00A220FA" w:rsidRDefault="006C585E"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20</w:t>
            </w:r>
          </w:p>
        </w:tc>
      </w:tr>
    </w:tbl>
    <w:p w:rsidR="00D859C5" w:rsidRDefault="00D859C5" w:rsidP="00D859C5">
      <w:pPr>
        <w:jc w:val="center"/>
        <w:rPr>
          <w:rFonts w:ascii="Arial" w:hAnsi="Arial" w:cs="Arial"/>
          <w:b/>
          <w:bCs/>
          <w:iCs/>
          <w:sz w:val="22"/>
          <w:szCs w:val="22"/>
        </w:rPr>
      </w:pPr>
    </w:p>
    <w:p w:rsidR="00D859C5" w:rsidRDefault="00D859C5" w:rsidP="00D859C5">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D859C5" w:rsidRPr="00A220FA" w:rsidTr="00D859C5">
        <w:trPr>
          <w:trHeight w:val="282"/>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859C5" w:rsidRPr="00C1144E" w:rsidRDefault="00D859C5" w:rsidP="00D859C5">
            <w:pPr>
              <w:rPr>
                <w:rFonts w:ascii="Arial" w:hAnsi="Arial" w:cs="Arial"/>
                <w:b/>
                <w:bCs/>
                <w:sz w:val="20"/>
                <w:szCs w:val="20"/>
                <w:lang w:val="sr-Latn-CS"/>
              </w:rPr>
            </w:pPr>
            <w:r>
              <w:rPr>
                <w:rFonts w:ascii="Arial" w:eastAsia="Times New Roman" w:hAnsi="Arial" w:cs="Arial"/>
                <w:b/>
                <w:bCs/>
                <w:kern w:val="0"/>
                <w:sz w:val="22"/>
                <w:szCs w:val="22"/>
                <w:lang w:eastAsia="en-US"/>
              </w:rPr>
              <w:t xml:space="preserve">PARTIJA  13 – </w:t>
            </w:r>
            <w:r w:rsidRPr="002B33A1">
              <w:rPr>
                <w:rFonts w:ascii="Arial" w:hAnsi="Arial" w:cs="Arial"/>
                <w:b/>
                <w:bCs/>
                <w:sz w:val="22"/>
                <w:szCs w:val="22"/>
                <w:lang w:val="sr-Latn-CS"/>
              </w:rPr>
              <w:t>Žičani vodič – GAJD – 0,035 – „J“ – 180 cm</w:t>
            </w:r>
          </w:p>
        </w:tc>
        <w:tc>
          <w:tcPr>
            <w:tcW w:w="975"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24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859C5" w:rsidRPr="002B33A1"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sidRPr="002B33A1">
              <w:rPr>
                <w:rFonts w:ascii="Arial" w:hAnsi="Arial" w:cs="Arial"/>
                <w:bCs/>
                <w:sz w:val="22"/>
                <w:szCs w:val="22"/>
                <w:lang w:val="sr-Latn-CS"/>
              </w:rPr>
              <w:t>Žičani vodič – GAJD – 0,035 – „J“ – 180 cm</w:t>
            </w:r>
          </w:p>
        </w:tc>
        <w:tc>
          <w:tcPr>
            <w:tcW w:w="975" w:type="dxa"/>
            <w:tcBorders>
              <w:top w:val="single" w:sz="6" w:space="0" w:color="auto"/>
              <w:left w:val="single" w:sz="4" w:space="0" w:color="auto"/>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Pr="00A220FA" w:rsidRDefault="00B435FC"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40</w:t>
            </w:r>
            <w:r w:rsidR="006C585E">
              <w:rPr>
                <w:rFonts w:ascii="Arial" w:eastAsia="Times New Roman" w:hAnsi="Arial" w:cs="Arial"/>
                <w:kern w:val="0"/>
                <w:sz w:val="22"/>
                <w:szCs w:val="22"/>
                <w:lang w:eastAsia="en-US"/>
              </w:rPr>
              <w:t>0</w:t>
            </w:r>
          </w:p>
        </w:tc>
      </w:tr>
    </w:tbl>
    <w:p w:rsidR="00B56CA9" w:rsidRDefault="00B56CA9" w:rsidP="004D4260">
      <w:pPr>
        <w:rPr>
          <w:rFonts w:ascii="Arial" w:hAnsi="Arial" w:cs="Arial"/>
          <w:b/>
          <w:bCs/>
          <w:iCs/>
          <w:sz w:val="22"/>
          <w:szCs w:val="22"/>
        </w:rPr>
      </w:pPr>
    </w:p>
    <w:p w:rsidR="00D859C5" w:rsidRDefault="00D859C5" w:rsidP="00D859C5">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D859C5" w:rsidRPr="00A220FA" w:rsidTr="00D859C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859C5" w:rsidRPr="00C1144E" w:rsidRDefault="00D859C5" w:rsidP="00D859C5">
            <w:pPr>
              <w:rPr>
                <w:rFonts w:ascii="Arial" w:hAnsi="Arial" w:cs="Arial"/>
                <w:b/>
                <w:bCs/>
                <w:sz w:val="20"/>
                <w:szCs w:val="20"/>
                <w:lang w:val="sr-Latn-CS"/>
              </w:rPr>
            </w:pPr>
            <w:r>
              <w:rPr>
                <w:rFonts w:ascii="Arial" w:eastAsia="Times New Roman" w:hAnsi="Arial" w:cs="Arial"/>
                <w:b/>
                <w:bCs/>
                <w:kern w:val="0"/>
                <w:sz w:val="22"/>
                <w:szCs w:val="22"/>
                <w:lang w:eastAsia="en-US"/>
              </w:rPr>
              <w:t xml:space="preserve">PARTIJA  14 – </w:t>
            </w:r>
            <w:r w:rsidRPr="002B33A1">
              <w:rPr>
                <w:rFonts w:ascii="Arial" w:hAnsi="Arial" w:cs="Arial"/>
                <w:b/>
                <w:bCs/>
                <w:sz w:val="22"/>
                <w:szCs w:val="22"/>
                <w:lang w:val="sr-Latn-CS"/>
              </w:rPr>
              <w:t>Žičani vodič –</w:t>
            </w:r>
            <w:r>
              <w:rPr>
                <w:rFonts w:ascii="Arial" w:hAnsi="Arial" w:cs="Arial"/>
                <w:b/>
                <w:bCs/>
                <w:sz w:val="22"/>
                <w:szCs w:val="22"/>
                <w:lang w:val="sr-Latn-CS"/>
              </w:rPr>
              <w:t xml:space="preserve"> GAJD – 0,038</w:t>
            </w:r>
            <w:r w:rsidRPr="002B33A1">
              <w:rPr>
                <w:rFonts w:ascii="Arial" w:hAnsi="Arial" w:cs="Arial"/>
                <w:b/>
                <w:bCs/>
                <w:sz w:val="22"/>
                <w:szCs w:val="22"/>
                <w:lang w:val="sr-Latn-CS"/>
              </w:rPr>
              <w:t xml:space="preserve"> – „J“ </w:t>
            </w:r>
            <w:r>
              <w:rPr>
                <w:rFonts w:ascii="Arial" w:hAnsi="Arial" w:cs="Arial"/>
                <w:b/>
                <w:bCs/>
                <w:sz w:val="22"/>
                <w:szCs w:val="22"/>
                <w:lang w:val="sr-Latn-CS"/>
              </w:rPr>
              <w:t>– 260</w:t>
            </w:r>
            <w:r w:rsidRPr="002B33A1">
              <w:rPr>
                <w:rFonts w:ascii="Arial" w:hAnsi="Arial" w:cs="Arial"/>
                <w:b/>
                <w:bCs/>
                <w:sz w:val="22"/>
                <w:szCs w:val="22"/>
                <w:lang w:val="sr-Latn-CS"/>
              </w:rPr>
              <w:t xml:space="preserve"> cm</w:t>
            </w:r>
          </w:p>
        </w:tc>
        <w:tc>
          <w:tcPr>
            <w:tcW w:w="975"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24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859C5" w:rsidRPr="002B33A1"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sidRPr="002B33A1">
              <w:rPr>
                <w:rFonts w:ascii="Arial" w:hAnsi="Arial" w:cs="Arial"/>
                <w:bCs/>
                <w:sz w:val="22"/>
                <w:szCs w:val="22"/>
                <w:lang w:val="sr-Latn-CS"/>
              </w:rPr>
              <w:t>Žičani vodič – GAJD – 0,038 – „J“ – 260 cm</w:t>
            </w:r>
          </w:p>
        </w:tc>
        <w:tc>
          <w:tcPr>
            <w:tcW w:w="975" w:type="dxa"/>
            <w:tcBorders>
              <w:top w:val="single" w:sz="6" w:space="0" w:color="auto"/>
              <w:left w:val="single" w:sz="4" w:space="0" w:color="auto"/>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Pr="00A220FA" w:rsidRDefault="00DB0427"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3</w:t>
            </w:r>
            <w:r w:rsidR="006C585E">
              <w:rPr>
                <w:rFonts w:ascii="Arial" w:eastAsia="Times New Roman" w:hAnsi="Arial" w:cs="Arial"/>
                <w:kern w:val="0"/>
                <w:sz w:val="22"/>
                <w:szCs w:val="22"/>
                <w:lang w:eastAsia="en-US"/>
              </w:rPr>
              <w:t>0</w:t>
            </w:r>
          </w:p>
        </w:tc>
      </w:tr>
    </w:tbl>
    <w:p w:rsidR="00D859C5" w:rsidRDefault="00D859C5" w:rsidP="00D859C5">
      <w:pPr>
        <w:rPr>
          <w:rFonts w:ascii="Arial" w:hAnsi="Arial" w:cs="Arial"/>
          <w:b/>
          <w:bCs/>
          <w:iCs/>
          <w:sz w:val="22"/>
          <w:szCs w:val="22"/>
        </w:rPr>
      </w:pPr>
    </w:p>
    <w:p w:rsidR="00D859C5" w:rsidRDefault="00D859C5" w:rsidP="00D859C5">
      <w:pPr>
        <w:rPr>
          <w:rFonts w:ascii="Arial" w:hAnsi="Arial" w:cs="Arial"/>
          <w:b/>
          <w:bCs/>
          <w:iCs/>
          <w:sz w:val="22"/>
          <w:szCs w:val="22"/>
        </w:rPr>
      </w:pPr>
    </w:p>
    <w:p w:rsidR="004D4260" w:rsidRDefault="004D4260" w:rsidP="00D859C5">
      <w:pPr>
        <w:rPr>
          <w:rFonts w:ascii="Arial" w:hAnsi="Arial" w:cs="Arial"/>
          <w:b/>
          <w:bCs/>
          <w:iCs/>
          <w:sz w:val="22"/>
          <w:szCs w:val="22"/>
        </w:rPr>
      </w:pPr>
    </w:p>
    <w:p w:rsidR="004D4260" w:rsidRDefault="004D4260" w:rsidP="00D859C5">
      <w:pPr>
        <w:rPr>
          <w:rFonts w:ascii="Arial" w:hAnsi="Arial" w:cs="Arial"/>
          <w:b/>
          <w:bCs/>
          <w:iCs/>
          <w:sz w:val="22"/>
          <w:szCs w:val="22"/>
        </w:rPr>
      </w:pPr>
    </w:p>
    <w:p w:rsidR="004D4260" w:rsidRDefault="004D4260" w:rsidP="00D859C5">
      <w:pPr>
        <w:rPr>
          <w:rFonts w:ascii="Arial" w:hAnsi="Arial" w:cs="Arial"/>
          <w:b/>
          <w:bCs/>
          <w:iCs/>
          <w:sz w:val="22"/>
          <w:szCs w:val="22"/>
        </w:rPr>
      </w:pPr>
    </w:p>
    <w:p w:rsidR="004D4260" w:rsidRDefault="004D4260" w:rsidP="00D859C5">
      <w:pPr>
        <w:rPr>
          <w:rFonts w:ascii="Arial" w:hAnsi="Arial" w:cs="Arial"/>
          <w:b/>
          <w:bCs/>
          <w:iCs/>
          <w:sz w:val="22"/>
          <w:szCs w:val="22"/>
        </w:rPr>
      </w:pPr>
    </w:p>
    <w:p w:rsidR="004D4260" w:rsidRDefault="004D4260" w:rsidP="00D859C5">
      <w:pPr>
        <w:rPr>
          <w:rFonts w:ascii="Arial" w:hAnsi="Arial" w:cs="Arial"/>
          <w:b/>
          <w:bCs/>
          <w:iCs/>
          <w:sz w:val="22"/>
          <w:szCs w:val="22"/>
        </w:rPr>
      </w:pPr>
    </w:p>
    <w:p w:rsidR="004D4260" w:rsidRDefault="004D4260" w:rsidP="00D859C5">
      <w:pPr>
        <w:rPr>
          <w:rFonts w:ascii="Arial" w:hAnsi="Arial" w:cs="Arial"/>
          <w:b/>
          <w:bCs/>
          <w:iCs/>
          <w:sz w:val="22"/>
          <w:szCs w:val="22"/>
        </w:rPr>
      </w:pPr>
    </w:p>
    <w:p w:rsidR="004D4260" w:rsidRDefault="004D4260" w:rsidP="00D859C5">
      <w:pP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D859C5" w:rsidRPr="00A220FA" w:rsidTr="00D859C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859C5" w:rsidRPr="00C1144E" w:rsidRDefault="00D859C5" w:rsidP="00D859C5">
            <w:pPr>
              <w:rPr>
                <w:rFonts w:ascii="Arial" w:hAnsi="Arial" w:cs="Arial"/>
                <w:b/>
                <w:bCs/>
                <w:sz w:val="20"/>
                <w:szCs w:val="20"/>
                <w:lang w:val="sr-Latn-CS"/>
              </w:rPr>
            </w:pPr>
            <w:r>
              <w:rPr>
                <w:rFonts w:ascii="Arial" w:eastAsia="Times New Roman" w:hAnsi="Arial" w:cs="Arial"/>
                <w:b/>
                <w:bCs/>
                <w:kern w:val="0"/>
                <w:sz w:val="22"/>
                <w:szCs w:val="22"/>
                <w:lang w:eastAsia="en-US"/>
              </w:rPr>
              <w:t xml:space="preserve">PARTIJA  15 – </w:t>
            </w:r>
            <w:r w:rsidRPr="002B33A1">
              <w:rPr>
                <w:rFonts w:ascii="Arial" w:hAnsi="Arial" w:cs="Arial"/>
                <w:b/>
                <w:bCs/>
                <w:sz w:val="22"/>
                <w:szCs w:val="22"/>
                <w:lang w:val="sr-Latn-CS"/>
              </w:rPr>
              <w:t>Sterilni paket za angio procedure</w:t>
            </w:r>
          </w:p>
        </w:tc>
        <w:tc>
          <w:tcPr>
            <w:tcW w:w="975"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24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859C5" w:rsidRPr="002B33A1"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sidRPr="002B33A1">
              <w:rPr>
                <w:rFonts w:ascii="Arial" w:hAnsi="Arial" w:cs="Arial"/>
                <w:bCs/>
                <w:sz w:val="20"/>
                <w:szCs w:val="20"/>
                <w:lang w:val="sr-Latn-CS"/>
              </w:rPr>
              <w:t>Sterilni paket za angio procedure</w:t>
            </w:r>
          </w:p>
        </w:tc>
        <w:tc>
          <w:tcPr>
            <w:tcW w:w="975" w:type="dxa"/>
            <w:tcBorders>
              <w:top w:val="single" w:sz="6" w:space="0" w:color="auto"/>
              <w:left w:val="single" w:sz="4" w:space="0" w:color="auto"/>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Pr="00A220FA" w:rsidRDefault="006050ED"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40</w:t>
            </w:r>
            <w:r w:rsidR="006C585E">
              <w:rPr>
                <w:rFonts w:ascii="Arial" w:eastAsia="Times New Roman" w:hAnsi="Arial" w:cs="Arial"/>
                <w:kern w:val="0"/>
                <w:sz w:val="22"/>
                <w:szCs w:val="22"/>
                <w:lang w:eastAsia="en-US"/>
              </w:rPr>
              <w:t>0</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tcPr>
          <w:p w:rsidR="00D859C5" w:rsidRDefault="00D859C5" w:rsidP="00D859C5">
            <w:pPr>
              <w:suppressAutoHyphens w:val="0"/>
              <w:autoSpaceDE w:val="0"/>
              <w:autoSpaceDN w:val="0"/>
              <w:adjustRightInd w:val="0"/>
              <w:spacing w:line="240" w:lineRule="auto"/>
              <w:rPr>
                <w:rFonts w:ascii="Arial" w:hAnsi="Arial" w:cs="Arial"/>
                <w:bCs/>
                <w:sz w:val="20"/>
                <w:szCs w:val="20"/>
                <w:lang w:val="sr-Latn-CS"/>
              </w:rPr>
            </w:pPr>
            <w:r>
              <w:rPr>
                <w:rFonts w:ascii="Arial" w:hAnsi="Arial" w:cs="Arial"/>
                <w:bCs/>
                <w:sz w:val="20"/>
                <w:szCs w:val="20"/>
                <w:lang w:val="sr-Latn-CS"/>
              </w:rPr>
              <w:t>Sterilni paket za angio procedure treba da sadrži:</w:t>
            </w:r>
          </w:p>
          <w:p w:rsidR="00D859C5" w:rsidRDefault="00D859C5" w:rsidP="00D859C5">
            <w:pPr>
              <w:suppressAutoHyphens w:val="0"/>
              <w:autoSpaceDE w:val="0"/>
              <w:autoSpaceDN w:val="0"/>
              <w:adjustRightInd w:val="0"/>
              <w:spacing w:line="240" w:lineRule="auto"/>
              <w:rPr>
                <w:rFonts w:ascii="Arial" w:hAnsi="Arial" w:cs="Arial"/>
                <w:bCs/>
                <w:sz w:val="20"/>
                <w:szCs w:val="20"/>
                <w:lang w:val="sr-Latn-CS"/>
              </w:rPr>
            </w:pPr>
          </w:p>
          <w:p w:rsidR="006050ED" w:rsidRPr="006050ED" w:rsidRDefault="006050ED" w:rsidP="006050ED">
            <w:pPr>
              <w:rPr>
                <w:rFonts w:ascii="Arial" w:hAnsi="Arial" w:cs="Arial"/>
                <w:sz w:val="20"/>
                <w:szCs w:val="20"/>
              </w:rPr>
            </w:pPr>
            <w:r w:rsidRPr="006050ED">
              <w:rPr>
                <w:rFonts w:ascii="Arial" w:hAnsi="Arial" w:cs="Arial"/>
                <w:sz w:val="20"/>
                <w:szCs w:val="20"/>
              </w:rPr>
              <w:t>Angiografska prekrivka dimenzija 210x350 cm sa dva femoralna otvora dimenzija 12x12 cm sa incizijom i ojačanom zonom oko otvora od 17 cm, sa dodatnim ojačanjem u kritičnoj zoni dimenzija 100x100 cm, sa dva lateralno postavljena panela od po 55 cm x 1 kom. Prekrivka za sto dimenzija 150 x 200 sa centralnim ojačanjem od 80 cm - 1 kom. Prekrivka dimenzija 100x110 sa  otvorom od 12 cm i lepljivim delom oko otvora od 17 cm - 1 kom, Dvoslojna prekrivka 100x110 cm - 1 kom, Ojačani mantil vel. L sa ojačanjem na grudima širine 50cm , dužina mantila 123 cm, širina poprsja 66 cm - 1 kom, Ojačani mantil veličina XL sa ojačanjem na grudima širine 53 cm, dužina mantila 135 cm, širina poprsja 70 cm- 1 kom. Zaštita za olovno staklo 100x110 cm pravougaonog oblika - 1 kom. Zaštita za PES dimenzija 85x105  cm, okrugla - 1 kom, Peškiri dimenzija 40x40 cm - 4 kom.</w:t>
            </w:r>
          </w:p>
          <w:p w:rsidR="00D859C5" w:rsidRPr="002B33A1" w:rsidRDefault="00D859C5" w:rsidP="006050ED">
            <w:pPr>
              <w:shd w:val="clear" w:color="auto" w:fill="FFFFFF"/>
              <w:spacing w:line="240" w:lineRule="auto"/>
              <w:rPr>
                <w:rFonts w:ascii="Arial" w:hAnsi="Arial" w:cs="Arial"/>
                <w:bCs/>
                <w:sz w:val="20"/>
                <w:szCs w:val="20"/>
                <w:lang w:val="sr-Latn-CS"/>
              </w:rPr>
            </w:pPr>
          </w:p>
        </w:tc>
        <w:tc>
          <w:tcPr>
            <w:tcW w:w="975" w:type="dxa"/>
            <w:tcBorders>
              <w:top w:val="single" w:sz="6" w:space="0" w:color="auto"/>
              <w:left w:val="single" w:sz="4" w:space="0" w:color="auto"/>
              <w:bottom w:val="single" w:sz="6" w:space="0" w:color="auto"/>
              <w:right w:val="single" w:sz="4"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r>
    </w:tbl>
    <w:p w:rsidR="00D859C5" w:rsidRDefault="00D859C5" w:rsidP="00D859C5">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D859C5" w:rsidRPr="00A220FA" w:rsidTr="00D859C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859C5" w:rsidRPr="00C1144E" w:rsidRDefault="00D859C5" w:rsidP="00D859C5">
            <w:pPr>
              <w:rPr>
                <w:rFonts w:ascii="Arial" w:hAnsi="Arial" w:cs="Arial"/>
                <w:b/>
                <w:bCs/>
                <w:sz w:val="20"/>
                <w:szCs w:val="20"/>
                <w:lang w:val="sr-Latn-CS"/>
              </w:rPr>
            </w:pPr>
            <w:r>
              <w:rPr>
                <w:rFonts w:ascii="Arial" w:eastAsia="Times New Roman" w:hAnsi="Arial" w:cs="Arial"/>
                <w:b/>
                <w:bCs/>
                <w:kern w:val="0"/>
                <w:sz w:val="22"/>
                <w:szCs w:val="22"/>
                <w:lang w:eastAsia="en-US"/>
              </w:rPr>
              <w:t>PARTIJA  16 – Materijal za injektomat</w:t>
            </w:r>
          </w:p>
        </w:tc>
        <w:tc>
          <w:tcPr>
            <w:tcW w:w="975"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24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859C5" w:rsidRPr="002B33A1"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Infuzioni set – SPAT ili odgovarajuće</w:t>
            </w:r>
          </w:p>
        </w:tc>
        <w:tc>
          <w:tcPr>
            <w:tcW w:w="975" w:type="dxa"/>
            <w:tcBorders>
              <w:top w:val="single" w:sz="6" w:space="0" w:color="auto"/>
              <w:left w:val="single" w:sz="4" w:space="0" w:color="auto"/>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Pr="00A220FA" w:rsidRDefault="00EE3E69"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40</w:t>
            </w:r>
            <w:r w:rsidR="006C585E">
              <w:rPr>
                <w:rFonts w:ascii="Arial" w:eastAsia="Times New Roman" w:hAnsi="Arial" w:cs="Arial"/>
                <w:kern w:val="0"/>
                <w:sz w:val="22"/>
                <w:szCs w:val="22"/>
                <w:lang w:eastAsia="en-US"/>
              </w:rPr>
              <w:t>0</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w:t>
            </w:r>
          </w:p>
        </w:tc>
        <w:tc>
          <w:tcPr>
            <w:tcW w:w="6675" w:type="dxa"/>
            <w:tcBorders>
              <w:top w:val="single" w:sz="6" w:space="0" w:color="auto"/>
              <w:left w:val="single" w:sz="6" w:space="0" w:color="auto"/>
              <w:bottom w:val="single" w:sz="6" w:space="0" w:color="auto"/>
              <w:right w:val="single" w:sz="4" w:space="0" w:color="auto"/>
            </w:tcBorders>
          </w:tcPr>
          <w:p w:rsidR="00D859C5"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Ručni upravljač – AVA 500 HC ili odgovarajući</w:t>
            </w:r>
          </w:p>
        </w:tc>
        <w:tc>
          <w:tcPr>
            <w:tcW w:w="975" w:type="dxa"/>
            <w:tcBorders>
              <w:top w:val="single" w:sz="6" w:space="0" w:color="auto"/>
              <w:left w:val="single" w:sz="4" w:space="0" w:color="auto"/>
              <w:bottom w:val="single" w:sz="6" w:space="0" w:color="auto"/>
              <w:right w:val="single" w:sz="4"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Default="00EE3E69"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10</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3.</w:t>
            </w:r>
          </w:p>
        </w:tc>
        <w:tc>
          <w:tcPr>
            <w:tcW w:w="6675" w:type="dxa"/>
            <w:tcBorders>
              <w:top w:val="single" w:sz="6" w:space="0" w:color="auto"/>
              <w:left w:val="single" w:sz="6" w:space="0" w:color="auto"/>
              <w:bottom w:val="single" w:sz="6" w:space="0" w:color="auto"/>
              <w:right w:val="single" w:sz="4" w:space="0" w:color="auto"/>
            </w:tcBorders>
          </w:tcPr>
          <w:p w:rsidR="00D859C5"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Špric infuzioni set MPAT AVANTA MEDRAD ili odgovarajuće</w:t>
            </w:r>
          </w:p>
        </w:tc>
        <w:tc>
          <w:tcPr>
            <w:tcW w:w="975" w:type="dxa"/>
            <w:tcBorders>
              <w:top w:val="single" w:sz="6" w:space="0" w:color="auto"/>
              <w:left w:val="single" w:sz="4" w:space="0" w:color="auto"/>
              <w:bottom w:val="single" w:sz="6" w:space="0" w:color="auto"/>
              <w:right w:val="single" w:sz="4"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Default="00EE3E69"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100</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4.</w:t>
            </w:r>
          </w:p>
        </w:tc>
        <w:tc>
          <w:tcPr>
            <w:tcW w:w="6675" w:type="dxa"/>
            <w:tcBorders>
              <w:top w:val="single" w:sz="6" w:space="0" w:color="auto"/>
              <w:left w:val="single" w:sz="6" w:space="0" w:color="auto"/>
              <w:bottom w:val="single" w:sz="6" w:space="0" w:color="auto"/>
              <w:right w:val="single" w:sz="4" w:space="0" w:color="auto"/>
            </w:tcBorders>
          </w:tcPr>
          <w:p w:rsidR="00D859C5"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Navlake za ručni upravljač – AVA 500 HCS ili odgovarajuće</w:t>
            </w:r>
          </w:p>
        </w:tc>
        <w:tc>
          <w:tcPr>
            <w:tcW w:w="975" w:type="dxa"/>
            <w:tcBorders>
              <w:top w:val="single" w:sz="6" w:space="0" w:color="auto"/>
              <w:left w:val="single" w:sz="4" w:space="0" w:color="auto"/>
              <w:bottom w:val="single" w:sz="6" w:space="0" w:color="auto"/>
              <w:right w:val="single" w:sz="4"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Default="006C585E"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4</w:t>
            </w:r>
            <w:r w:rsidR="00EE3E69">
              <w:rPr>
                <w:rFonts w:ascii="Arial" w:eastAsia="Times New Roman" w:hAnsi="Arial" w:cs="Arial"/>
                <w:kern w:val="0"/>
                <w:sz w:val="22"/>
                <w:szCs w:val="22"/>
                <w:lang w:eastAsia="en-US"/>
              </w:rPr>
              <w:t>00</w:t>
            </w:r>
          </w:p>
        </w:tc>
      </w:tr>
    </w:tbl>
    <w:p w:rsidR="00D859C5" w:rsidRDefault="00D859C5" w:rsidP="00D859C5">
      <w:pPr>
        <w:jc w:val="center"/>
        <w:rPr>
          <w:rFonts w:ascii="Arial" w:hAnsi="Arial" w:cs="Arial"/>
          <w:b/>
          <w:bCs/>
          <w:iCs/>
          <w:sz w:val="22"/>
          <w:szCs w:val="22"/>
        </w:rPr>
      </w:pPr>
    </w:p>
    <w:p w:rsidR="00D859C5" w:rsidRDefault="00D859C5" w:rsidP="00D859C5">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D859C5" w:rsidRPr="00A220FA" w:rsidTr="00D859C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859C5" w:rsidRPr="00C1144E" w:rsidRDefault="00D859C5" w:rsidP="00D859C5">
            <w:pPr>
              <w:rPr>
                <w:rFonts w:ascii="Arial" w:hAnsi="Arial" w:cs="Arial"/>
                <w:b/>
                <w:bCs/>
                <w:sz w:val="20"/>
                <w:szCs w:val="20"/>
                <w:lang w:val="sr-Latn-CS"/>
              </w:rPr>
            </w:pPr>
            <w:r>
              <w:rPr>
                <w:rFonts w:ascii="Arial" w:eastAsia="Times New Roman" w:hAnsi="Arial" w:cs="Arial"/>
                <w:b/>
                <w:bCs/>
                <w:kern w:val="0"/>
                <w:sz w:val="22"/>
                <w:szCs w:val="22"/>
                <w:lang w:eastAsia="en-US"/>
              </w:rPr>
              <w:t>PARTIJA  17 – Manifold 3 port – trokraka slavina</w:t>
            </w:r>
          </w:p>
        </w:tc>
        <w:tc>
          <w:tcPr>
            <w:tcW w:w="975"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24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859C5" w:rsidRPr="00D85BFE"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sidRPr="00D85BFE">
              <w:rPr>
                <w:rFonts w:ascii="Arial" w:eastAsia="Times New Roman" w:hAnsi="Arial" w:cs="Arial"/>
                <w:bCs/>
                <w:kern w:val="0"/>
                <w:sz w:val="22"/>
                <w:szCs w:val="22"/>
                <w:lang w:eastAsia="en-US"/>
              </w:rPr>
              <w:t>Manifold 3 port – trokraka slavina</w:t>
            </w:r>
            <w:r>
              <w:rPr>
                <w:rFonts w:ascii="Arial" w:eastAsia="Times New Roman" w:hAnsi="Arial" w:cs="Arial"/>
                <w:bCs/>
                <w:kern w:val="0"/>
                <w:sz w:val="22"/>
                <w:szCs w:val="22"/>
                <w:lang w:eastAsia="en-US"/>
              </w:rPr>
              <w:t>, desne orjentacije</w:t>
            </w:r>
          </w:p>
        </w:tc>
        <w:tc>
          <w:tcPr>
            <w:tcW w:w="975" w:type="dxa"/>
            <w:tcBorders>
              <w:top w:val="single" w:sz="6" w:space="0" w:color="auto"/>
              <w:left w:val="single" w:sz="4" w:space="0" w:color="auto"/>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Pr="00A220FA" w:rsidRDefault="003071AF"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3</w:t>
            </w:r>
            <w:r w:rsidR="006C585E">
              <w:rPr>
                <w:rFonts w:ascii="Arial" w:eastAsia="Times New Roman" w:hAnsi="Arial" w:cs="Arial"/>
                <w:kern w:val="0"/>
                <w:sz w:val="22"/>
                <w:szCs w:val="22"/>
                <w:lang w:eastAsia="en-US"/>
              </w:rPr>
              <w:t>0</w:t>
            </w:r>
          </w:p>
        </w:tc>
      </w:tr>
    </w:tbl>
    <w:p w:rsidR="00D859C5" w:rsidRDefault="00D859C5" w:rsidP="00D859C5">
      <w:pPr>
        <w:pStyle w:val="ListParagraph"/>
        <w:tabs>
          <w:tab w:val="left" w:pos="0"/>
        </w:tabs>
        <w:ind w:left="1080"/>
        <w:jc w:val="both"/>
        <w:rPr>
          <w:rFonts w:ascii="Arial" w:hAnsi="Arial" w:cs="Arial"/>
          <w:sz w:val="20"/>
          <w:szCs w:val="20"/>
        </w:rPr>
      </w:pPr>
    </w:p>
    <w:p w:rsidR="00D859C5" w:rsidRDefault="00D859C5" w:rsidP="00D859C5">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D859C5" w:rsidRPr="00A220FA" w:rsidTr="00D859C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859C5" w:rsidRPr="00C1144E" w:rsidRDefault="00D859C5" w:rsidP="00D859C5">
            <w:pPr>
              <w:rPr>
                <w:rFonts w:ascii="Arial" w:hAnsi="Arial" w:cs="Arial"/>
                <w:b/>
                <w:bCs/>
                <w:sz w:val="20"/>
                <w:szCs w:val="20"/>
                <w:lang w:val="sr-Latn-CS"/>
              </w:rPr>
            </w:pPr>
            <w:r>
              <w:rPr>
                <w:rFonts w:ascii="Arial" w:eastAsia="Times New Roman" w:hAnsi="Arial" w:cs="Arial"/>
                <w:b/>
                <w:bCs/>
                <w:kern w:val="0"/>
                <w:sz w:val="22"/>
                <w:szCs w:val="22"/>
                <w:lang w:eastAsia="en-US"/>
              </w:rPr>
              <w:t xml:space="preserve">PARTIJA  18 – </w:t>
            </w:r>
            <w:r w:rsidRPr="00BC5BE5">
              <w:rPr>
                <w:rFonts w:ascii="Arial" w:hAnsi="Arial" w:cs="Arial"/>
                <w:b/>
                <w:sz w:val="22"/>
                <w:szCs w:val="16"/>
              </w:rPr>
              <w:t>Vodič žica 0,014“ nitinolska za standardne procedure</w:t>
            </w:r>
          </w:p>
        </w:tc>
        <w:tc>
          <w:tcPr>
            <w:tcW w:w="975"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24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859C5" w:rsidRPr="00BC5BE5" w:rsidRDefault="00D859C5" w:rsidP="00D859C5">
            <w:pPr>
              <w:suppressAutoHyphens w:val="0"/>
              <w:autoSpaceDE w:val="0"/>
              <w:autoSpaceDN w:val="0"/>
              <w:adjustRightInd w:val="0"/>
              <w:spacing w:line="240" w:lineRule="auto"/>
              <w:rPr>
                <w:rFonts w:ascii="Arial" w:eastAsia="Times New Roman" w:hAnsi="Arial" w:cs="Arial"/>
                <w:kern w:val="0"/>
                <w:sz w:val="22"/>
                <w:szCs w:val="22"/>
                <w:lang w:val="sr-Latn-CS" w:eastAsia="en-US"/>
              </w:rPr>
            </w:pPr>
            <w:r w:rsidRPr="0088512C">
              <w:rPr>
                <w:rFonts w:ascii="Calibri" w:hAnsi="Calibri" w:cs="Calibri"/>
                <w:sz w:val="22"/>
                <w:szCs w:val="22"/>
                <w:lang w:val="sr-Cyrl-CS"/>
              </w:rPr>
              <w:t>ŽIČANI VODIČ – 0.014 in</w:t>
            </w:r>
            <w:r w:rsidRPr="0088512C">
              <w:rPr>
                <w:rFonts w:ascii="Calibri" w:hAnsi="Calibri" w:cs="Calibri"/>
                <w:sz w:val="22"/>
                <w:szCs w:val="22"/>
              </w:rPr>
              <w:t>č</w:t>
            </w:r>
            <w:r w:rsidRPr="0088512C">
              <w:rPr>
                <w:rFonts w:ascii="Calibri" w:hAnsi="Calibri" w:cs="Calibri"/>
                <w:sz w:val="22"/>
                <w:szCs w:val="22"/>
                <w:lang w:val="sr-Cyrl-CS"/>
              </w:rPr>
              <w:t>a 170 – 195 cm - za PTCA – FLOPI  mek vrh (hidrofilni distalno) nikl-titanijum sa PTFE omotačem ,0,6gr  1,0gr   3,6gr R</w:t>
            </w:r>
            <w:r w:rsidRPr="0088512C">
              <w:rPr>
                <w:rFonts w:ascii="Calibri" w:hAnsi="Calibri" w:cs="Calibri"/>
                <w:sz w:val="22"/>
                <w:szCs w:val="22"/>
              </w:rPr>
              <w:t>unthrough</w:t>
            </w:r>
            <w:r w:rsidRPr="0088512C">
              <w:rPr>
                <w:rFonts w:ascii="Calibri" w:hAnsi="Calibri" w:cs="Calibri"/>
                <w:sz w:val="22"/>
                <w:szCs w:val="22"/>
                <w:lang w:val="sr-Cyrl-CS"/>
              </w:rPr>
              <w:t xml:space="preserve"> ili</w:t>
            </w:r>
            <w:r>
              <w:rPr>
                <w:rFonts w:ascii="Calibri" w:hAnsi="Calibri" w:cs="Calibri"/>
                <w:sz w:val="22"/>
                <w:szCs w:val="22"/>
                <w:lang w:val="sr-Latn-CS"/>
              </w:rPr>
              <w:t xml:space="preserve"> odgovarajuće                   </w:t>
            </w:r>
          </w:p>
        </w:tc>
        <w:tc>
          <w:tcPr>
            <w:tcW w:w="975" w:type="dxa"/>
            <w:tcBorders>
              <w:top w:val="single" w:sz="6" w:space="0" w:color="auto"/>
              <w:left w:val="single" w:sz="4" w:space="0" w:color="auto"/>
              <w:bottom w:val="single" w:sz="6" w:space="0" w:color="auto"/>
              <w:right w:val="single" w:sz="4"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3071AF"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8</w:t>
            </w:r>
            <w:r w:rsidR="006C585E">
              <w:rPr>
                <w:rFonts w:ascii="Arial" w:eastAsia="Times New Roman" w:hAnsi="Arial" w:cs="Arial"/>
                <w:kern w:val="0"/>
                <w:sz w:val="22"/>
                <w:szCs w:val="22"/>
                <w:lang w:eastAsia="en-US"/>
              </w:rPr>
              <w:t>0</w:t>
            </w:r>
          </w:p>
        </w:tc>
      </w:tr>
    </w:tbl>
    <w:p w:rsidR="00D859C5" w:rsidRDefault="00D859C5" w:rsidP="00D859C5">
      <w:pPr>
        <w:pStyle w:val="ListParagraph"/>
        <w:tabs>
          <w:tab w:val="left" w:pos="0"/>
        </w:tabs>
        <w:ind w:left="1080"/>
        <w:jc w:val="both"/>
        <w:rPr>
          <w:rFonts w:ascii="Arial" w:hAnsi="Arial" w:cs="Arial"/>
          <w:sz w:val="20"/>
          <w:szCs w:val="20"/>
        </w:rPr>
      </w:pPr>
    </w:p>
    <w:p w:rsidR="00D859C5" w:rsidRDefault="00D859C5" w:rsidP="00D859C5">
      <w:pPr>
        <w:pStyle w:val="ListParagraph"/>
        <w:tabs>
          <w:tab w:val="left" w:pos="0"/>
        </w:tabs>
        <w:ind w:left="1080"/>
        <w:jc w:val="both"/>
        <w:rPr>
          <w:rFonts w:ascii="Arial" w:hAnsi="Arial" w:cs="Arial"/>
          <w:sz w:val="20"/>
          <w:szCs w:val="20"/>
        </w:rPr>
      </w:pPr>
    </w:p>
    <w:p w:rsidR="00D859C5" w:rsidRDefault="00D859C5" w:rsidP="00D859C5">
      <w:pPr>
        <w:pStyle w:val="ListParagraph"/>
        <w:tabs>
          <w:tab w:val="left" w:pos="0"/>
        </w:tabs>
        <w:ind w:left="1080"/>
        <w:jc w:val="both"/>
        <w:rPr>
          <w:rFonts w:ascii="Arial" w:hAnsi="Arial" w:cs="Arial"/>
          <w:sz w:val="20"/>
          <w:szCs w:val="20"/>
        </w:rPr>
      </w:pPr>
    </w:p>
    <w:p w:rsidR="004D4260" w:rsidRDefault="004D4260" w:rsidP="00D859C5">
      <w:pPr>
        <w:pStyle w:val="ListParagraph"/>
        <w:tabs>
          <w:tab w:val="left" w:pos="0"/>
        </w:tabs>
        <w:ind w:left="1080"/>
        <w:jc w:val="both"/>
        <w:rPr>
          <w:rFonts w:ascii="Arial" w:hAnsi="Arial" w:cs="Arial"/>
          <w:sz w:val="20"/>
          <w:szCs w:val="20"/>
        </w:rPr>
      </w:pPr>
    </w:p>
    <w:p w:rsidR="004D4260" w:rsidRDefault="004D4260" w:rsidP="003071AF">
      <w:pPr>
        <w:pStyle w:val="ListParagraph"/>
        <w:tabs>
          <w:tab w:val="left" w:pos="0"/>
        </w:tabs>
        <w:ind w:left="0"/>
        <w:jc w:val="both"/>
        <w:rPr>
          <w:rFonts w:ascii="Arial" w:hAnsi="Arial" w:cs="Arial"/>
          <w:sz w:val="20"/>
          <w:szCs w:val="20"/>
        </w:rPr>
      </w:pPr>
    </w:p>
    <w:p w:rsidR="004D4260" w:rsidRDefault="004D4260" w:rsidP="00D859C5">
      <w:pPr>
        <w:pStyle w:val="ListParagraph"/>
        <w:tabs>
          <w:tab w:val="left" w:pos="0"/>
        </w:tabs>
        <w:ind w:left="1080"/>
        <w:jc w:val="both"/>
        <w:rPr>
          <w:rFonts w:ascii="Arial" w:hAnsi="Arial" w:cs="Arial"/>
          <w:sz w:val="20"/>
          <w:szCs w:val="20"/>
        </w:rPr>
      </w:pPr>
    </w:p>
    <w:p w:rsidR="00D859C5" w:rsidRDefault="00D859C5" w:rsidP="00D859C5">
      <w:pPr>
        <w:pStyle w:val="ListParagraph"/>
        <w:tabs>
          <w:tab w:val="left" w:pos="0"/>
        </w:tabs>
        <w:ind w:left="1080"/>
        <w:jc w:val="both"/>
        <w:rPr>
          <w:rFonts w:ascii="Arial" w:hAnsi="Arial" w:cs="Arial"/>
          <w:sz w:val="20"/>
          <w:szCs w:val="20"/>
        </w:rPr>
      </w:pPr>
    </w:p>
    <w:p w:rsidR="00D859C5" w:rsidRDefault="00D859C5" w:rsidP="00D859C5">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D859C5" w:rsidRPr="00A220FA" w:rsidTr="00D859C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859C5" w:rsidRPr="00C1144E" w:rsidRDefault="00D859C5" w:rsidP="00D859C5">
            <w:pPr>
              <w:rPr>
                <w:rFonts w:ascii="Arial" w:hAnsi="Arial" w:cs="Arial"/>
                <w:b/>
                <w:bCs/>
                <w:sz w:val="20"/>
                <w:szCs w:val="20"/>
                <w:lang w:val="sr-Latn-CS"/>
              </w:rPr>
            </w:pPr>
            <w:r>
              <w:rPr>
                <w:rFonts w:ascii="Arial" w:eastAsia="Times New Roman" w:hAnsi="Arial" w:cs="Arial"/>
                <w:b/>
                <w:bCs/>
                <w:kern w:val="0"/>
                <w:sz w:val="22"/>
                <w:szCs w:val="22"/>
                <w:lang w:eastAsia="en-US"/>
              </w:rPr>
              <w:t xml:space="preserve">PARTIJA  19 – </w:t>
            </w:r>
            <w:r w:rsidRPr="00930B9C">
              <w:rPr>
                <w:rFonts w:ascii="Arial" w:hAnsi="Arial" w:cs="Arial"/>
                <w:b/>
                <w:sz w:val="22"/>
                <w:szCs w:val="16"/>
              </w:rPr>
              <w:t>Vodič žica 0,014“ sa 2 i 4 jezgra</w:t>
            </w:r>
          </w:p>
        </w:tc>
        <w:tc>
          <w:tcPr>
            <w:tcW w:w="975"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24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859C5" w:rsidRPr="00930B9C"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sidRPr="00930B9C">
              <w:rPr>
                <w:rFonts w:ascii="Arial" w:hAnsi="Arial" w:cs="Arial"/>
                <w:sz w:val="22"/>
                <w:szCs w:val="22"/>
                <w:lang w:val="sr-Cyrl-CS"/>
              </w:rPr>
              <w:t>ŽIČANI VODIČ  – 0.014 in</w:t>
            </w:r>
            <w:r w:rsidRPr="00930B9C">
              <w:rPr>
                <w:rFonts w:ascii="Arial" w:hAnsi="Arial" w:cs="Arial"/>
                <w:sz w:val="22"/>
                <w:szCs w:val="22"/>
              </w:rPr>
              <w:t>č</w:t>
            </w:r>
            <w:r w:rsidRPr="00930B9C">
              <w:rPr>
                <w:rFonts w:ascii="Arial" w:hAnsi="Arial" w:cs="Arial"/>
                <w:sz w:val="22"/>
                <w:szCs w:val="22"/>
                <w:lang w:val="sr-Cyrl-CS"/>
              </w:rPr>
              <w:t>a 180cm - za PTCA  – sa hidrofilnom oblogom, atraumatskim vrho</w:t>
            </w:r>
            <w:r w:rsidR="00FB3101">
              <w:rPr>
                <w:rFonts w:ascii="Arial" w:hAnsi="Arial" w:cs="Arial"/>
                <w:sz w:val="22"/>
                <w:szCs w:val="22"/>
                <w:lang w:val="sr-Cyrl-CS"/>
              </w:rPr>
              <w:t>m, dva i više kompozitna jezgra</w:t>
            </w:r>
            <w:r w:rsidR="00FB3101">
              <w:rPr>
                <w:rFonts w:ascii="Arial" w:hAnsi="Arial" w:cs="Arial"/>
                <w:sz w:val="22"/>
                <w:szCs w:val="22"/>
                <w:lang w:val="sr-Latn-CS"/>
              </w:rPr>
              <w:t xml:space="preserve">, </w:t>
            </w:r>
            <w:r w:rsidRPr="00930B9C">
              <w:rPr>
                <w:rFonts w:ascii="Arial" w:hAnsi="Arial" w:cs="Arial"/>
                <w:sz w:val="22"/>
                <w:szCs w:val="22"/>
                <w:lang w:val="sr-Cyrl-CS"/>
              </w:rPr>
              <w:t>SION ili ekvivalent</w:t>
            </w:r>
          </w:p>
        </w:tc>
        <w:tc>
          <w:tcPr>
            <w:tcW w:w="975" w:type="dxa"/>
            <w:tcBorders>
              <w:top w:val="single" w:sz="6" w:space="0" w:color="auto"/>
              <w:left w:val="single" w:sz="4" w:space="0" w:color="auto"/>
              <w:bottom w:val="single" w:sz="6" w:space="0" w:color="auto"/>
              <w:right w:val="single" w:sz="4"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6C585E"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100</w:t>
            </w:r>
          </w:p>
        </w:tc>
      </w:tr>
    </w:tbl>
    <w:p w:rsidR="00D859C5" w:rsidRDefault="00D859C5" w:rsidP="00D859C5">
      <w:pPr>
        <w:pStyle w:val="ListParagraph"/>
        <w:tabs>
          <w:tab w:val="left" w:pos="0"/>
        </w:tabs>
        <w:ind w:left="1080"/>
        <w:jc w:val="both"/>
        <w:rPr>
          <w:rFonts w:ascii="Arial" w:hAnsi="Arial" w:cs="Arial"/>
          <w:sz w:val="20"/>
          <w:szCs w:val="20"/>
        </w:rPr>
      </w:pPr>
    </w:p>
    <w:p w:rsidR="00D859C5" w:rsidRDefault="00D859C5" w:rsidP="00D859C5">
      <w:pPr>
        <w:pStyle w:val="ListParagraph"/>
        <w:tabs>
          <w:tab w:val="left" w:pos="0"/>
        </w:tabs>
        <w:ind w:left="1080"/>
        <w:jc w:val="both"/>
        <w:rPr>
          <w:rFonts w:ascii="Arial" w:hAnsi="Arial" w:cs="Arial"/>
          <w:sz w:val="20"/>
          <w:szCs w:val="20"/>
        </w:rPr>
      </w:pPr>
    </w:p>
    <w:p w:rsidR="00D859C5" w:rsidRPr="00F10B65" w:rsidRDefault="00D859C5" w:rsidP="00D859C5">
      <w:pPr>
        <w:tabs>
          <w:tab w:val="left" w:pos="0"/>
        </w:tabs>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D859C5" w:rsidRPr="00A220FA" w:rsidTr="00D859C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859C5" w:rsidRPr="00597EA3" w:rsidRDefault="00D859C5" w:rsidP="00D859C5">
            <w:pPr>
              <w:rPr>
                <w:rFonts w:ascii="Arial" w:hAnsi="Arial" w:cs="Arial"/>
                <w:b/>
                <w:bCs/>
                <w:sz w:val="20"/>
                <w:szCs w:val="20"/>
                <w:lang w:val="sr-Latn-CS"/>
              </w:rPr>
            </w:pPr>
            <w:r w:rsidRPr="00597EA3">
              <w:rPr>
                <w:rFonts w:ascii="Arial" w:eastAsia="Times New Roman" w:hAnsi="Arial" w:cs="Arial"/>
                <w:b/>
                <w:bCs/>
                <w:kern w:val="0"/>
                <w:sz w:val="22"/>
                <w:szCs w:val="22"/>
                <w:lang w:eastAsia="en-US"/>
              </w:rPr>
              <w:t xml:space="preserve">PARTIJA  20 – </w:t>
            </w:r>
            <w:r w:rsidRPr="00597EA3">
              <w:rPr>
                <w:rFonts w:ascii="Arial" w:hAnsi="Arial" w:cs="Arial"/>
                <w:b/>
                <w:sz w:val="22"/>
                <w:szCs w:val="16"/>
              </w:rPr>
              <w:t>Vodič žica 0,014“ za veoma tortuozne krvne sudove</w:t>
            </w:r>
          </w:p>
        </w:tc>
        <w:tc>
          <w:tcPr>
            <w:tcW w:w="975"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24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507"/>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859C5" w:rsidRPr="00597EA3"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sidRPr="00726683">
              <w:rPr>
                <w:rFonts w:ascii="Arial" w:eastAsia="Times New Roman" w:hAnsi="Arial" w:cs="Arial"/>
                <w:bCs/>
                <w:kern w:val="0"/>
                <w:sz w:val="22"/>
                <w:szCs w:val="22"/>
                <w:lang w:eastAsia="en-US"/>
              </w:rPr>
              <w:t xml:space="preserve"> </w:t>
            </w:r>
            <w:r w:rsidRPr="00726683">
              <w:rPr>
                <w:rFonts w:ascii="Arial" w:hAnsi="Arial" w:cs="Arial"/>
                <w:sz w:val="22"/>
                <w:szCs w:val="16"/>
              </w:rPr>
              <w:t>Vodič žica 0,014“ za veoma tortuozne krvne sudove</w:t>
            </w:r>
            <w:r w:rsidRPr="00597EA3">
              <w:rPr>
                <w:rFonts w:ascii="Arial" w:hAnsi="Arial" w:cs="Arial"/>
                <w:sz w:val="22"/>
                <w:szCs w:val="22"/>
                <w:lang w:val="sr-Cyrl-CS"/>
              </w:rPr>
              <w:t xml:space="preserve"> </w:t>
            </w:r>
            <w:r>
              <w:rPr>
                <w:rFonts w:ascii="Arial" w:hAnsi="Arial" w:cs="Arial"/>
                <w:sz w:val="22"/>
                <w:szCs w:val="22"/>
                <w:lang w:val="sr-Cyrl-CS"/>
              </w:rPr>
              <w:t xml:space="preserve">za i </w:t>
            </w:r>
            <w:r>
              <w:rPr>
                <w:rFonts w:ascii="Arial" w:hAnsi="Arial" w:cs="Arial"/>
                <w:sz w:val="22"/>
                <w:szCs w:val="22"/>
                <w:lang w:val="sr-Latn-CS"/>
              </w:rPr>
              <w:t>t</w:t>
            </w:r>
            <w:r>
              <w:rPr>
                <w:rFonts w:ascii="Arial" w:hAnsi="Arial" w:cs="Arial"/>
                <w:sz w:val="22"/>
                <w:szCs w:val="22"/>
                <w:lang w:val="sr-Cyrl-CS"/>
              </w:rPr>
              <w:t xml:space="preserve">ortuozne lezije </w:t>
            </w:r>
            <w:r>
              <w:rPr>
                <w:rFonts w:ascii="Arial" w:hAnsi="Arial" w:cs="Arial"/>
                <w:sz w:val="22"/>
                <w:szCs w:val="22"/>
                <w:lang w:val="sr-Latn-CS"/>
              </w:rPr>
              <w:t xml:space="preserve">- </w:t>
            </w:r>
            <w:r w:rsidRPr="00597EA3">
              <w:rPr>
                <w:rFonts w:ascii="Arial" w:hAnsi="Arial" w:cs="Arial"/>
                <w:sz w:val="22"/>
                <w:szCs w:val="22"/>
                <w:lang w:val="sr-Cyrl-CS"/>
              </w:rPr>
              <w:t xml:space="preserve">Fielderi </w:t>
            </w:r>
            <w:r w:rsidRPr="00597EA3">
              <w:rPr>
                <w:rFonts w:ascii="Arial" w:hAnsi="Arial" w:cs="Arial"/>
                <w:sz w:val="22"/>
                <w:szCs w:val="22"/>
              </w:rPr>
              <w:t>XT</w:t>
            </w:r>
            <w:r w:rsidRPr="00597EA3">
              <w:rPr>
                <w:rFonts w:ascii="Arial" w:hAnsi="Arial" w:cs="Arial"/>
                <w:sz w:val="22"/>
                <w:szCs w:val="22"/>
                <w:lang w:val="sr-Cyrl-CS"/>
              </w:rPr>
              <w:t xml:space="preserve"> ili ekvivalent</w:t>
            </w:r>
          </w:p>
        </w:tc>
        <w:tc>
          <w:tcPr>
            <w:tcW w:w="975" w:type="dxa"/>
            <w:tcBorders>
              <w:top w:val="single" w:sz="6" w:space="0" w:color="auto"/>
              <w:left w:val="single" w:sz="4" w:space="0" w:color="auto"/>
              <w:bottom w:val="single" w:sz="6" w:space="0" w:color="auto"/>
              <w:right w:val="single" w:sz="4"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FB3101"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w:t>
            </w:r>
            <w:r w:rsidR="006C585E">
              <w:rPr>
                <w:rFonts w:ascii="Arial" w:eastAsia="Times New Roman" w:hAnsi="Arial" w:cs="Arial"/>
                <w:kern w:val="0"/>
                <w:sz w:val="22"/>
                <w:szCs w:val="22"/>
                <w:lang w:eastAsia="en-US"/>
              </w:rPr>
              <w:t>0</w:t>
            </w:r>
          </w:p>
        </w:tc>
      </w:tr>
    </w:tbl>
    <w:p w:rsidR="00D859C5" w:rsidRDefault="00D859C5" w:rsidP="00D859C5">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D859C5" w:rsidRPr="00A220FA" w:rsidTr="005C7136">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92D050"/>
          </w:tcPr>
          <w:p w:rsidR="00D859C5" w:rsidRPr="00C1144E" w:rsidRDefault="00D859C5" w:rsidP="007345CD">
            <w:pPr>
              <w:rPr>
                <w:rFonts w:ascii="Arial" w:hAnsi="Arial" w:cs="Arial"/>
                <w:b/>
                <w:bCs/>
                <w:sz w:val="20"/>
                <w:szCs w:val="20"/>
                <w:lang w:val="sr-Latn-CS"/>
              </w:rPr>
            </w:pPr>
            <w:r>
              <w:rPr>
                <w:rFonts w:ascii="Arial" w:eastAsia="Times New Roman" w:hAnsi="Arial" w:cs="Arial"/>
                <w:b/>
                <w:bCs/>
                <w:kern w:val="0"/>
                <w:sz w:val="22"/>
                <w:szCs w:val="22"/>
                <w:lang w:eastAsia="en-US"/>
              </w:rPr>
              <w:t xml:space="preserve">PARTIJA  21 – </w:t>
            </w:r>
            <w:r w:rsidR="007345CD">
              <w:rPr>
                <w:rFonts w:ascii="Arial" w:hAnsi="Arial" w:cs="Arial"/>
                <w:b/>
                <w:color w:val="auto"/>
                <w:sz w:val="22"/>
                <w:szCs w:val="22"/>
              </w:rPr>
              <w:t xml:space="preserve">Koronarna optička </w:t>
            </w:r>
            <w:r w:rsidR="007345CD" w:rsidRPr="005C7136">
              <w:rPr>
                <w:rFonts w:ascii="Arial" w:hAnsi="Arial" w:cs="Arial"/>
                <w:b/>
                <w:color w:val="auto"/>
                <w:sz w:val="22"/>
                <w:szCs w:val="22"/>
                <w:shd w:val="clear" w:color="auto" w:fill="92D050"/>
              </w:rPr>
              <w:t xml:space="preserve">žica </w:t>
            </w:r>
          </w:p>
        </w:tc>
        <w:tc>
          <w:tcPr>
            <w:tcW w:w="975"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24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7345CD" w:rsidRPr="007345CD" w:rsidRDefault="007345CD" w:rsidP="007345CD">
            <w:pPr>
              <w:suppressAutoHyphens w:val="0"/>
              <w:autoSpaceDE w:val="0"/>
              <w:autoSpaceDN w:val="0"/>
              <w:adjustRightInd w:val="0"/>
              <w:spacing w:line="240" w:lineRule="auto"/>
              <w:rPr>
                <w:rFonts w:ascii="Arial" w:eastAsia="Times New Roman" w:hAnsi="Arial" w:cs="Arial"/>
                <w:kern w:val="0"/>
                <w:sz w:val="20"/>
                <w:szCs w:val="20"/>
                <w:lang w:eastAsia="en-US"/>
              </w:rPr>
            </w:pPr>
            <w:r w:rsidRPr="007345CD">
              <w:rPr>
                <w:rFonts w:ascii="Arial" w:eastAsia="Times New Roman" w:hAnsi="Arial" w:cs="Arial"/>
                <w:kern w:val="0"/>
                <w:sz w:val="20"/>
                <w:szCs w:val="20"/>
                <w:lang w:eastAsia="en-US"/>
              </w:rPr>
              <w:t>Koronarna optička žica izrađena od nitinolskog jezgra i nerđajućeg čelika 0.014" za merenje frakcione rezerve protoka FFR i dijastolskog indeksa protoka dPR bez adenozina, dužine 175 cm, pravog i fleksibilnog vrha, sa radiopaknim vrhom dužine 3,5 cm i hidrofilnim premazom dužine 27 cm, sa optičkim senzorom pritiska imunim na promene temperature i prisustvo krvi, operativnog pritiska -300 mmHg do +300 mmHg, preciznosti od +/- 1 mmHg +/- 1% merenja (-30 mmHg do 50mmHg), nultog termalnog efekta 0.3 mmHg/ C, nultog drifta &lt; 1 mmHg, kompatibilnu za direktno povezivanje sa OptoMonitor sistemom.</w:t>
            </w:r>
          </w:p>
          <w:p w:rsidR="00D859C5" w:rsidRPr="00597EA3"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4"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7345CD" w:rsidRDefault="007345CD"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7345CD" w:rsidRDefault="007345CD"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7345CD" w:rsidRDefault="007345CD"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7345CD" w:rsidRDefault="007345CD"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7345CD" w:rsidRDefault="007345CD"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7345CD" w:rsidRDefault="007345CD"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7345CD"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w:t>
            </w:r>
            <w:r w:rsidR="006C585E">
              <w:rPr>
                <w:rFonts w:ascii="Arial" w:eastAsia="Times New Roman" w:hAnsi="Arial" w:cs="Arial"/>
                <w:kern w:val="0"/>
                <w:sz w:val="22"/>
                <w:szCs w:val="22"/>
                <w:lang w:eastAsia="en-US"/>
              </w:rPr>
              <w:t>0</w:t>
            </w:r>
          </w:p>
        </w:tc>
      </w:tr>
    </w:tbl>
    <w:p w:rsidR="00D859C5" w:rsidRDefault="00D859C5" w:rsidP="00D859C5">
      <w:pPr>
        <w:pStyle w:val="ListParagraph"/>
        <w:tabs>
          <w:tab w:val="left" w:pos="0"/>
        </w:tabs>
        <w:ind w:left="1080"/>
        <w:jc w:val="both"/>
        <w:rPr>
          <w:rFonts w:ascii="Arial" w:hAnsi="Arial" w:cs="Arial"/>
          <w:sz w:val="20"/>
          <w:szCs w:val="20"/>
        </w:rPr>
      </w:pPr>
    </w:p>
    <w:p w:rsidR="00D859C5" w:rsidRDefault="00D859C5" w:rsidP="00D859C5">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D859C5" w:rsidRPr="00A220FA" w:rsidTr="00D859C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859C5" w:rsidRPr="00C1144E" w:rsidRDefault="00D859C5" w:rsidP="00D859C5">
            <w:pPr>
              <w:rPr>
                <w:rFonts w:ascii="Arial" w:hAnsi="Arial" w:cs="Arial"/>
                <w:b/>
                <w:bCs/>
                <w:sz w:val="20"/>
                <w:szCs w:val="20"/>
                <w:lang w:val="sr-Latn-CS"/>
              </w:rPr>
            </w:pPr>
            <w:r>
              <w:rPr>
                <w:rFonts w:ascii="Arial" w:eastAsia="Times New Roman" w:hAnsi="Arial" w:cs="Arial"/>
                <w:b/>
                <w:bCs/>
                <w:kern w:val="0"/>
                <w:sz w:val="22"/>
                <w:szCs w:val="22"/>
                <w:lang w:eastAsia="en-US"/>
              </w:rPr>
              <w:t>PARTIJA  22 – Koronarna žica vodič 0,014</w:t>
            </w:r>
            <w:r w:rsidRPr="00597EA3">
              <w:rPr>
                <w:rFonts w:ascii="Arial" w:hAnsi="Arial" w:cs="Arial"/>
                <w:b/>
                <w:sz w:val="22"/>
                <w:szCs w:val="16"/>
              </w:rPr>
              <w:t>“</w:t>
            </w:r>
            <w:r>
              <w:rPr>
                <w:rFonts w:ascii="Arial" w:hAnsi="Arial" w:cs="Arial"/>
                <w:b/>
                <w:sz w:val="22"/>
                <w:szCs w:val="16"/>
              </w:rPr>
              <w:t xml:space="preserve"> za tortuozne lezije, jezgro bez prelaza od Durasteel-a, kompletno presvučena hidrofilnim polimerom, zlatni marker opciono, 190 cm</w:t>
            </w:r>
          </w:p>
        </w:tc>
        <w:tc>
          <w:tcPr>
            <w:tcW w:w="975"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859C5" w:rsidRDefault="00D859C5" w:rsidP="00D859C5">
            <w:pPr>
              <w:suppressAutoHyphens w:val="0"/>
              <w:spacing w:line="240" w:lineRule="auto"/>
              <w:rPr>
                <w:rFonts w:ascii="Arial" w:eastAsia="Times New Roman" w:hAnsi="Arial" w:cs="Arial"/>
                <w:b/>
                <w:bCs/>
                <w:kern w:val="0"/>
                <w:sz w:val="22"/>
                <w:szCs w:val="22"/>
                <w:lang w:eastAsia="en-US"/>
              </w:rPr>
            </w:pPr>
          </w:p>
          <w:p w:rsidR="00D859C5" w:rsidRPr="00A220FA" w:rsidRDefault="00D859C5" w:rsidP="00D859C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9C5" w:rsidRPr="00A220FA" w:rsidTr="00D859C5">
        <w:trPr>
          <w:trHeight w:val="305"/>
        </w:trPr>
        <w:tc>
          <w:tcPr>
            <w:tcW w:w="1241" w:type="dxa"/>
            <w:tcBorders>
              <w:top w:val="single" w:sz="6" w:space="0" w:color="auto"/>
              <w:left w:val="single" w:sz="2" w:space="0" w:color="000000"/>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859C5" w:rsidRPr="00A220FA" w:rsidRDefault="00D859C5" w:rsidP="00D859C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859C5" w:rsidRPr="00A220FA" w:rsidTr="00D859C5">
        <w:trPr>
          <w:trHeight w:val="305"/>
        </w:trPr>
        <w:tc>
          <w:tcPr>
            <w:tcW w:w="1241" w:type="dxa"/>
            <w:tcBorders>
              <w:top w:val="single" w:sz="6" w:space="0" w:color="auto"/>
              <w:left w:val="single" w:sz="6"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859C5" w:rsidRPr="001A2715" w:rsidRDefault="00D859C5" w:rsidP="00D859C5">
            <w:pPr>
              <w:suppressAutoHyphens w:val="0"/>
              <w:autoSpaceDE w:val="0"/>
              <w:autoSpaceDN w:val="0"/>
              <w:adjustRightInd w:val="0"/>
              <w:spacing w:line="240" w:lineRule="auto"/>
              <w:rPr>
                <w:rFonts w:ascii="Arial" w:eastAsia="Times New Roman" w:hAnsi="Arial" w:cs="Arial"/>
                <w:kern w:val="0"/>
                <w:sz w:val="22"/>
                <w:szCs w:val="22"/>
                <w:lang w:eastAsia="en-US"/>
              </w:rPr>
            </w:pPr>
            <w:r w:rsidRPr="001A2715">
              <w:rPr>
                <w:rFonts w:ascii="Arial" w:eastAsia="Times New Roman" w:hAnsi="Arial" w:cs="Arial"/>
                <w:bCs/>
                <w:kern w:val="0"/>
                <w:sz w:val="22"/>
                <w:szCs w:val="22"/>
                <w:lang w:eastAsia="en-US"/>
              </w:rPr>
              <w:t>Koronarna žica vodič 0,014</w:t>
            </w:r>
            <w:r w:rsidRPr="001A2715">
              <w:rPr>
                <w:rFonts w:ascii="Arial" w:hAnsi="Arial" w:cs="Arial"/>
                <w:sz w:val="22"/>
                <w:szCs w:val="16"/>
              </w:rPr>
              <w:t>“ za tortuozne lezije, jezgro bez prelaza od Durasteel-a, kompletno presvučena hidrofilnim polimerom, zlatni marker opciono, 190 cm</w:t>
            </w:r>
            <w:r>
              <w:rPr>
                <w:rFonts w:ascii="Arial" w:hAnsi="Arial" w:cs="Arial"/>
                <w:sz w:val="22"/>
                <w:szCs w:val="16"/>
              </w:rPr>
              <w:t xml:space="preserve"> (Pilot  50, Pilot 150 ili odgovarajuće) </w:t>
            </w:r>
          </w:p>
        </w:tc>
        <w:tc>
          <w:tcPr>
            <w:tcW w:w="975" w:type="dxa"/>
            <w:tcBorders>
              <w:top w:val="single" w:sz="6" w:space="0" w:color="auto"/>
              <w:left w:val="single" w:sz="4" w:space="0" w:color="auto"/>
              <w:bottom w:val="single" w:sz="6" w:space="0" w:color="auto"/>
              <w:right w:val="single" w:sz="4"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9C5" w:rsidRDefault="00D859C5"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859C5" w:rsidRPr="00A220FA" w:rsidRDefault="006C585E" w:rsidP="00D859C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100</w:t>
            </w:r>
          </w:p>
        </w:tc>
      </w:tr>
    </w:tbl>
    <w:p w:rsidR="00D859C5" w:rsidRDefault="00D859C5" w:rsidP="00D859C5">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DC4D98" w:rsidRPr="00A220FA" w:rsidTr="006F3F03">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C4D98" w:rsidRPr="00C1144E" w:rsidRDefault="00DC4D98" w:rsidP="006F3F03">
            <w:pPr>
              <w:rPr>
                <w:rFonts w:ascii="Arial" w:hAnsi="Arial" w:cs="Arial"/>
                <w:b/>
                <w:bCs/>
                <w:sz w:val="20"/>
                <w:szCs w:val="20"/>
                <w:lang w:val="sr-Latn-CS"/>
              </w:rPr>
            </w:pPr>
            <w:r>
              <w:rPr>
                <w:rFonts w:ascii="Arial" w:eastAsia="Times New Roman" w:hAnsi="Arial" w:cs="Arial"/>
                <w:b/>
                <w:bCs/>
                <w:kern w:val="0"/>
                <w:sz w:val="22"/>
                <w:szCs w:val="22"/>
                <w:lang w:eastAsia="en-US"/>
              </w:rPr>
              <w:t>PARTIJA  23 – Y konektor</w:t>
            </w:r>
          </w:p>
        </w:tc>
        <w:tc>
          <w:tcPr>
            <w:tcW w:w="975" w:type="dxa"/>
            <w:tcBorders>
              <w:top w:val="single" w:sz="6" w:space="0" w:color="auto"/>
              <w:left w:val="single" w:sz="4" w:space="0" w:color="auto"/>
              <w:bottom w:val="single" w:sz="6" w:space="0" w:color="auto"/>
              <w:right w:val="nil"/>
            </w:tcBorders>
            <w:shd w:val="clear" w:color="auto" w:fill="E5B8B7"/>
          </w:tcPr>
          <w:p w:rsidR="00DC4D98" w:rsidRDefault="00DC4D98" w:rsidP="006F3F03">
            <w:pPr>
              <w:suppressAutoHyphens w:val="0"/>
              <w:spacing w:line="240" w:lineRule="auto"/>
              <w:rPr>
                <w:rFonts w:ascii="Arial" w:eastAsia="Times New Roman" w:hAnsi="Arial" w:cs="Arial"/>
                <w:b/>
                <w:bCs/>
                <w:kern w:val="0"/>
                <w:sz w:val="22"/>
                <w:szCs w:val="22"/>
                <w:lang w:eastAsia="en-US"/>
              </w:rPr>
            </w:pPr>
          </w:p>
          <w:p w:rsidR="00DC4D98" w:rsidRPr="00A220FA" w:rsidRDefault="00DC4D98" w:rsidP="006F3F0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C4D98" w:rsidRDefault="00DC4D98" w:rsidP="006F3F03">
            <w:pPr>
              <w:suppressAutoHyphens w:val="0"/>
              <w:spacing w:line="240" w:lineRule="auto"/>
              <w:rPr>
                <w:rFonts w:ascii="Arial" w:eastAsia="Times New Roman" w:hAnsi="Arial" w:cs="Arial"/>
                <w:b/>
                <w:bCs/>
                <w:kern w:val="0"/>
                <w:sz w:val="22"/>
                <w:szCs w:val="22"/>
                <w:lang w:eastAsia="en-US"/>
              </w:rPr>
            </w:pPr>
          </w:p>
          <w:p w:rsidR="00DC4D98" w:rsidRPr="00A220FA" w:rsidRDefault="00DC4D98" w:rsidP="006F3F0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C4D98" w:rsidRPr="00A220FA" w:rsidTr="006F3F03">
        <w:trPr>
          <w:trHeight w:val="305"/>
        </w:trPr>
        <w:tc>
          <w:tcPr>
            <w:tcW w:w="1241" w:type="dxa"/>
            <w:tcBorders>
              <w:top w:val="single" w:sz="6" w:space="0" w:color="auto"/>
              <w:left w:val="single" w:sz="2" w:space="0" w:color="000000"/>
              <w:bottom w:val="single" w:sz="6" w:space="0" w:color="auto"/>
              <w:right w:val="single" w:sz="2" w:space="0" w:color="000000"/>
            </w:tcBorders>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C4D98" w:rsidRPr="00A220FA" w:rsidRDefault="00DC4D98" w:rsidP="006F3F0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C4D98" w:rsidRPr="00A220FA" w:rsidRDefault="00DC4D98" w:rsidP="006F3F0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C4D98" w:rsidRPr="00A220FA" w:rsidRDefault="00DC4D98" w:rsidP="006F3F0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C4D98" w:rsidRPr="00A220FA" w:rsidTr="006F3F03">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C4D98" w:rsidRPr="00A220FA" w:rsidTr="006F3F03">
        <w:trPr>
          <w:trHeight w:val="305"/>
        </w:trPr>
        <w:tc>
          <w:tcPr>
            <w:tcW w:w="1241" w:type="dxa"/>
            <w:tcBorders>
              <w:top w:val="single" w:sz="6" w:space="0" w:color="auto"/>
              <w:left w:val="single" w:sz="6" w:space="0" w:color="auto"/>
              <w:bottom w:val="single" w:sz="6" w:space="0" w:color="auto"/>
              <w:right w:val="single" w:sz="6" w:space="0" w:color="auto"/>
            </w:tcBorders>
          </w:tcPr>
          <w:p w:rsidR="00DC4D98"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C4D98" w:rsidRDefault="00DC4D98" w:rsidP="006F3F03">
            <w:pPr>
              <w:suppressAutoHyphens w:val="0"/>
              <w:autoSpaceDE w:val="0"/>
              <w:autoSpaceDN w:val="0"/>
              <w:adjustRightInd w:val="0"/>
              <w:spacing w:line="240" w:lineRule="auto"/>
              <w:rPr>
                <w:rFonts w:ascii="Arial" w:eastAsia="Times New Roman" w:hAnsi="Arial" w:cs="Arial"/>
                <w:kern w:val="0"/>
                <w:sz w:val="22"/>
                <w:szCs w:val="22"/>
                <w:lang w:eastAsia="en-US"/>
              </w:rPr>
            </w:pPr>
          </w:p>
          <w:p w:rsidR="00DC4D98" w:rsidRPr="00597EA3" w:rsidRDefault="00DC4D98" w:rsidP="006F3F03">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Automatski Y konektor </w:t>
            </w:r>
          </w:p>
        </w:tc>
        <w:tc>
          <w:tcPr>
            <w:tcW w:w="975" w:type="dxa"/>
            <w:tcBorders>
              <w:top w:val="single" w:sz="6" w:space="0" w:color="auto"/>
              <w:left w:val="single" w:sz="4" w:space="0" w:color="auto"/>
              <w:bottom w:val="single" w:sz="6" w:space="0" w:color="auto"/>
              <w:right w:val="single" w:sz="4" w:space="0" w:color="auto"/>
            </w:tcBorders>
          </w:tcPr>
          <w:p w:rsidR="00DC4D98"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C4D98"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C4D98" w:rsidRPr="00A220FA" w:rsidRDefault="006C585E"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20</w:t>
            </w:r>
          </w:p>
        </w:tc>
      </w:tr>
    </w:tbl>
    <w:p w:rsidR="00DC4D98" w:rsidRDefault="00DC4D98" w:rsidP="00DC4D98">
      <w:pPr>
        <w:pStyle w:val="ListParagraph"/>
        <w:tabs>
          <w:tab w:val="left" w:pos="0"/>
        </w:tabs>
        <w:ind w:left="0"/>
        <w:jc w:val="both"/>
        <w:rPr>
          <w:rFonts w:ascii="Arial" w:hAnsi="Arial" w:cs="Arial"/>
          <w:sz w:val="20"/>
          <w:szCs w:val="20"/>
        </w:rPr>
      </w:pPr>
    </w:p>
    <w:p w:rsidR="00DC4D98" w:rsidRDefault="00DC4D98" w:rsidP="00DC4D98">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DC4D98" w:rsidRPr="00A220FA" w:rsidTr="006F3F03">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C4D98" w:rsidRPr="00C1144E" w:rsidRDefault="00DC4D98" w:rsidP="006F3F03">
            <w:pPr>
              <w:rPr>
                <w:rFonts w:ascii="Arial" w:hAnsi="Arial" w:cs="Arial"/>
                <w:b/>
                <w:bCs/>
                <w:sz w:val="20"/>
                <w:szCs w:val="20"/>
                <w:lang w:val="sr-Latn-CS"/>
              </w:rPr>
            </w:pPr>
            <w:r>
              <w:rPr>
                <w:rFonts w:ascii="Arial" w:eastAsia="Times New Roman" w:hAnsi="Arial" w:cs="Arial"/>
                <w:b/>
                <w:bCs/>
                <w:kern w:val="0"/>
                <w:sz w:val="22"/>
                <w:szCs w:val="22"/>
                <w:lang w:eastAsia="en-US"/>
              </w:rPr>
              <w:t>PARTIJA  24 - Torque</w:t>
            </w:r>
          </w:p>
        </w:tc>
        <w:tc>
          <w:tcPr>
            <w:tcW w:w="975" w:type="dxa"/>
            <w:tcBorders>
              <w:top w:val="single" w:sz="6" w:space="0" w:color="auto"/>
              <w:left w:val="single" w:sz="4" w:space="0" w:color="auto"/>
              <w:bottom w:val="single" w:sz="6" w:space="0" w:color="auto"/>
              <w:right w:val="nil"/>
            </w:tcBorders>
            <w:shd w:val="clear" w:color="auto" w:fill="E5B8B7"/>
          </w:tcPr>
          <w:p w:rsidR="00DC4D98" w:rsidRDefault="00DC4D98" w:rsidP="006F3F03">
            <w:pPr>
              <w:suppressAutoHyphens w:val="0"/>
              <w:spacing w:line="240" w:lineRule="auto"/>
              <w:rPr>
                <w:rFonts w:ascii="Arial" w:eastAsia="Times New Roman" w:hAnsi="Arial" w:cs="Arial"/>
                <w:b/>
                <w:bCs/>
                <w:kern w:val="0"/>
                <w:sz w:val="22"/>
                <w:szCs w:val="22"/>
                <w:lang w:eastAsia="en-US"/>
              </w:rPr>
            </w:pPr>
          </w:p>
          <w:p w:rsidR="00DC4D98" w:rsidRPr="00A220FA" w:rsidRDefault="00DC4D98" w:rsidP="006F3F0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C4D98" w:rsidRDefault="00DC4D98" w:rsidP="006F3F03">
            <w:pPr>
              <w:suppressAutoHyphens w:val="0"/>
              <w:spacing w:line="240" w:lineRule="auto"/>
              <w:rPr>
                <w:rFonts w:ascii="Arial" w:eastAsia="Times New Roman" w:hAnsi="Arial" w:cs="Arial"/>
                <w:b/>
                <w:bCs/>
                <w:kern w:val="0"/>
                <w:sz w:val="22"/>
                <w:szCs w:val="22"/>
                <w:lang w:eastAsia="en-US"/>
              </w:rPr>
            </w:pPr>
          </w:p>
          <w:p w:rsidR="00DC4D98" w:rsidRPr="00A220FA" w:rsidRDefault="00DC4D98" w:rsidP="006F3F0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C4D98" w:rsidRPr="00A220FA" w:rsidTr="006F3F03">
        <w:trPr>
          <w:trHeight w:val="305"/>
        </w:trPr>
        <w:tc>
          <w:tcPr>
            <w:tcW w:w="1241" w:type="dxa"/>
            <w:tcBorders>
              <w:top w:val="single" w:sz="6" w:space="0" w:color="auto"/>
              <w:left w:val="single" w:sz="2" w:space="0" w:color="000000"/>
              <w:bottom w:val="single" w:sz="6" w:space="0" w:color="auto"/>
              <w:right w:val="single" w:sz="2" w:space="0" w:color="000000"/>
            </w:tcBorders>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C4D98" w:rsidRPr="00A220FA" w:rsidRDefault="00DC4D98" w:rsidP="006F3F0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C4D98" w:rsidRPr="00A220FA" w:rsidRDefault="00DC4D98" w:rsidP="006F3F0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C4D98" w:rsidRPr="00A220FA" w:rsidRDefault="00DC4D98" w:rsidP="006F3F0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C4D98" w:rsidRPr="00A220FA" w:rsidTr="006F3F03">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C4D98" w:rsidRPr="00A220FA" w:rsidTr="006F3F03">
        <w:trPr>
          <w:trHeight w:val="305"/>
        </w:trPr>
        <w:tc>
          <w:tcPr>
            <w:tcW w:w="1241" w:type="dxa"/>
            <w:tcBorders>
              <w:top w:val="single" w:sz="6" w:space="0" w:color="auto"/>
              <w:left w:val="single" w:sz="6" w:space="0" w:color="auto"/>
              <w:bottom w:val="single" w:sz="6" w:space="0" w:color="auto"/>
              <w:right w:val="single" w:sz="6" w:space="0" w:color="auto"/>
            </w:tcBorders>
          </w:tcPr>
          <w:p w:rsidR="00DC4D98"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C4D98" w:rsidRDefault="00DC4D98" w:rsidP="006F3F03">
            <w:pPr>
              <w:suppressAutoHyphens w:val="0"/>
              <w:autoSpaceDE w:val="0"/>
              <w:autoSpaceDN w:val="0"/>
              <w:adjustRightInd w:val="0"/>
              <w:spacing w:line="240" w:lineRule="auto"/>
              <w:rPr>
                <w:rFonts w:ascii="Arial" w:eastAsia="Times New Roman" w:hAnsi="Arial" w:cs="Arial"/>
                <w:kern w:val="0"/>
                <w:sz w:val="22"/>
                <w:szCs w:val="22"/>
                <w:lang w:eastAsia="en-US"/>
              </w:rPr>
            </w:pPr>
          </w:p>
          <w:p w:rsidR="00DC4D98" w:rsidRPr="00E31017" w:rsidRDefault="00DC4D98" w:rsidP="006F3F03">
            <w:pPr>
              <w:suppressAutoHyphens w:val="0"/>
              <w:autoSpaceDE w:val="0"/>
              <w:autoSpaceDN w:val="0"/>
              <w:adjustRightInd w:val="0"/>
              <w:spacing w:line="240" w:lineRule="auto"/>
              <w:rPr>
                <w:rFonts w:ascii="Arial" w:eastAsia="Times New Roman" w:hAnsi="Arial" w:cs="Arial"/>
                <w:kern w:val="0"/>
                <w:sz w:val="22"/>
                <w:szCs w:val="22"/>
                <w:lang w:eastAsia="en-US"/>
              </w:rPr>
            </w:pPr>
            <w:r w:rsidRPr="00E31017">
              <w:rPr>
                <w:rFonts w:ascii="Arial" w:eastAsia="Times New Roman" w:hAnsi="Arial" w:cs="Arial"/>
                <w:bCs/>
                <w:kern w:val="0"/>
                <w:sz w:val="22"/>
                <w:szCs w:val="22"/>
                <w:lang w:eastAsia="en-US"/>
              </w:rPr>
              <w:t>Torque</w:t>
            </w:r>
          </w:p>
        </w:tc>
        <w:tc>
          <w:tcPr>
            <w:tcW w:w="975" w:type="dxa"/>
            <w:tcBorders>
              <w:top w:val="single" w:sz="6" w:space="0" w:color="auto"/>
              <w:left w:val="single" w:sz="4" w:space="0" w:color="auto"/>
              <w:bottom w:val="single" w:sz="6" w:space="0" w:color="auto"/>
              <w:right w:val="single" w:sz="4" w:space="0" w:color="auto"/>
            </w:tcBorders>
          </w:tcPr>
          <w:p w:rsidR="00DC4D98"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C4D98"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C4D98" w:rsidRPr="00A220FA" w:rsidRDefault="006C585E"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20</w:t>
            </w:r>
          </w:p>
        </w:tc>
      </w:tr>
    </w:tbl>
    <w:p w:rsidR="00DC4D98" w:rsidRDefault="00DC4D98" w:rsidP="00DC4D98">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DC4D98" w:rsidRPr="00A220FA" w:rsidTr="006F3F03">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DC4D98" w:rsidRPr="00C1144E" w:rsidRDefault="00DC4D98" w:rsidP="006F3F03">
            <w:pPr>
              <w:rPr>
                <w:rFonts w:ascii="Arial" w:hAnsi="Arial" w:cs="Arial"/>
                <w:b/>
                <w:bCs/>
                <w:sz w:val="20"/>
                <w:szCs w:val="20"/>
                <w:lang w:val="sr-Latn-CS"/>
              </w:rPr>
            </w:pPr>
            <w:r>
              <w:rPr>
                <w:rFonts w:ascii="Arial" w:eastAsia="Times New Roman" w:hAnsi="Arial" w:cs="Arial"/>
                <w:b/>
                <w:bCs/>
                <w:kern w:val="0"/>
                <w:sz w:val="22"/>
                <w:szCs w:val="22"/>
                <w:lang w:eastAsia="en-US"/>
              </w:rPr>
              <w:t>PARTIJA  25 – Insertion tool</w:t>
            </w:r>
          </w:p>
        </w:tc>
        <w:tc>
          <w:tcPr>
            <w:tcW w:w="975" w:type="dxa"/>
            <w:tcBorders>
              <w:top w:val="single" w:sz="6" w:space="0" w:color="auto"/>
              <w:left w:val="single" w:sz="4" w:space="0" w:color="auto"/>
              <w:bottom w:val="single" w:sz="6" w:space="0" w:color="auto"/>
              <w:right w:val="nil"/>
            </w:tcBorders>
            <w:shd w:val="clear" w:color="auto" w:fill="E5B8B7"/>
          </w:tcPr>
          <w:p w:rsidR="00DC4D98" w:rsidRDefault="00DC4D98" w:rsidP="006F3F03">
            <w:pPr>
              <w:suppressAutoHyphens w:val="0"/>
              <w:spacing w:line="240" w:lineRule="auto"/>
              <w:rPr>
                <w:rFonts w:ascii="Arial" w:eastAsia="Times New Roman" w:hAnsi="Arial" w:cs="Arial"/>
                <w:b/>
                <w:bCs/>
                <w:kern w:val="0"/>
                <w:sz w:val="22"/>
                <w:szCs w:val="22"/>
                <w:lang w:eastAsia="en-US"/>
              </w:rPr>
            </w:pPr>
          </w:p>
          <w:p w:rsidR="00DC4D98" w:rsidRPr="00A220FA" w:rsidRDefault="00DC4D98" w:rsidP="006F3F0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DC4D98" w:rsidRDefault="00DC4D98" w:rsidP="006F3F03">
            <w:pPr>
              <w:suppressAutoHyphens w:val="0"/>
              <w:spacing w:line="240" w:lineRule="auto"/>
              <w:rPr>
                <w:rFonts w:ascii="Arial" w:eastAsia="Times New Roman" w:hAnsi="Arial" w:cs="Arial"/>
                <w:b/>
                <w:bCs/>
                <w:kern w:val="0"/>
                <w:sz w:val="22"/>
                <w:szCs w:val="22"/>
                <w:lang w:eastAsia="en-US"/>
              </w:rPr>
            </w:pPr>
          </w:p>
          <w:p w:rsidR="00DC4D98" w:rsidRPr="00A220FA" w:rsidRDefault="00DC4D98" w:rsidP="006F3F0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C4D98" w:rsidRPr="00A220FA" w:rsidTr="006F3F03">
        <w:trPr>
          <w:trHeight w:val="305"/>
        </w:trPr>
        <w:tc>
          <w:tcPr>
            <w:tcW w:w="1241" w:type="dxa"/>
            <w:tcBorders>
              <w:top w:val="single" w:sz="6" w:space="0" w:color="auto"/>
              <w:left w:val="single" w:sz="2" w:space="0" w:color="000000"/>
              <w:bottom w:val="single" w:sz="6" w:space="0" w:color="auto"/>
              <w:right w:val="single" w:sz="2" w:space="0" w:color="000000"/>
            </w:tcBorders>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C4D98" w:rsidRPr="00A220FA" w:rsidRDefault="00DC4D98" w:rsidP="006F3F0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C4D98" w:rsidRPr="00A220FA" w:rsidRDefault="00DC4D98" w:rsidP="006F3F0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C4D98" w:rsidRPr="00A220FA" w:rsidRDefault="00DC4D98" w:rsidP="006F3F0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C4D98" w:rsidRPr="00A220FA" w:rsidTr="006F3F03">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C4D98" w:rsidRPr="00A220FA" w:rsidTr="006F3F03">
        <w:trPr>
          <w:trHeight w:val="305"/>
        </w:trPr>
        <w:tc>
          <w:tcPr>
            <w:tcW w:w="1241" w:type="dxa"/>
            <w:tcBorders>
              <w:top w:val="single" w:sz="6" w:space="0" w:color="auto"/>
              <w:left w:val="single" w:sz="6" w:space="0" w:color="auto"/>
              <w:bottom w:val="single" w:sz="6" w:space="0" w:color="auto"/>
              <w:right w:val="single" w:sz="6" w:space="0" w:color="auto"/>
            </w:tcBorders>
          </w:tcPr>
          <w:p w:rsidR="00DC4D98"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C4D98" w:rsidRDefault="00DC4D98" w:rsidP="006F3F03">
            <w:pPr>
              <w:suppressAutoHyphens w:val="0"/>
              <w:autoSpaceDE w:val="0"/>
              <w:autoSpaceDN w:val="0"/>
              <w:adjustRightInd w:val="0"/>
              <w:spacing w:line="240" w:lineRule="auto"/>
              <w:rPr>
                <w:rFonts w:ascii="Arial" w:eastAsia="Times New Roman" w:hAnsi="Arial" w:cs="Arial"/>
                <w:kern w:val="0"/>
                <w:sz w:val="22"/>
                <w:szCs w:val="22"/>
                <w:lang w:eastAsia="en-US"/>
              </w:rPr>
            </w:pPr>
          </w:p>
          <w:p w:rsidR="00DC4D98" w:rsidRPr="00B44A90" w:rsidRDefault="00DC4D98" w:rsidP="006F3F03">
            <w:pPr>
              <w:suppressAutoHyphens w:val="0"/>
              <w:autoSpaceDE w:val="0"/>
              <w:autoSpaceDN w:val="0"/>
              <w:adjustRightInd w:val="0"/>
              <w:spacing w:line="240" w:lineRule="auto"/>
              <w:rPr>
                <w:rFonts w:ascii="Arial" w:eastAsia="Times New Roman" w:hAnsi="Arial" w:cs="Arial"/>
                <w:kern w:val="0"/>
                <w:sz w:val="22"/>
                <w:szCs w:val="22"/>
                <w:lang w:eastAsia="en-US"/>
              </w:rPr>
            </w:pPr>
            <w:r w:rsidRPr="00B44A90">
              <w:rPr>
                <w:rFonts w:ascii="Arial" w:eastAsia="Times New Roman" w:hAnsi="Arial" w:cs="Arial"/>
                <w:bCs/>
                <w:kern w:val="0"/>
                <w:sz w:val="22"/>
                <w:szCs w:val="22"/>
                <w:lang w:eastAsia="en-US"/>
              </w:rPr>
              <w:t>Insertion tool</w:t>
            </w:r>
          </w:p>
        </w:tc>
        <w:tc>
          <w:tcPr>
            <w:tcW w:w="975" w:type="dxa"/>
            <w:tcBorders>
              <w:top w:val="single" w:sz="6" w:space="0" w:color="auto"/>
              <w:left w:val="single" w:sz="4" w:space="0" w:color="auto"/>
              <w:bottom w:val="single" w:sz="6" w:space="0" w:color="auto"/>
              <w:right w:val="single" w:sz="4" w:space="0" w:color="auto"/>
            </w:tcBorders>
          </w:tcPr>
          <w:p w:rsidR="00DC4D98"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C4D98" w:rsidRPr="00A220FA"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C4D98" w:rsidRDefault="00DC4D98"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DC4D98" w:rsidRPr="00A220FA" w:rsidRDefault="006C585E" w:rsidP="006F3F0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20</w:t>
            </w:r>
          </w:p>
        </w:tc>
      </w:tr>
    </w:tbl>
    <w:p w:rsidR="00D859C5" w:rsidRDefault="00D859C5" w:rsidP="00D859C5">
      <w:pPr>
        <w:pStyle w:val="ListParagraph"/>
        <w:tabs>
          <w:tab w:val="left" w:pos="0"/>
        </w:tabs>
        <w:ind w:left="1080"/>
        <w:jc w:val="both"/>
        <w:rPr>
          <w:rFonts w:ascii="Arial" w:hAnsi="Arial" w:cs="Arial"/>
          <w:sz w:val="20"/>
          <w:szCs w:val="20"/>
        </w:rPr>
      </w:pPr>
    </w:p>
    <w:p w:rsidR="00D859C5" w:rsidRDefault="00D859C5" w:rsidP="00D859C5">
      <w:pPr>
        <w:pStyle w:val="ListParagraph"/>
        <w:tabs>
          <w:tab w:val="left" w:pos="0"/>
        </w:tabs>
        <w:ind w:left="1080"/>
        <w:jc w:val="both"/>
        <w:rPr>
          <w:rFonts w:ascii="Arial" w:hAnsi="Arial" w:cs="Arial"/>
          <w:sz w:val="20"/>
          <w:szCs w:val="20"/>
        </w:rPr>
      </w:pPr>
    </w:p>
    <w:p w:rsidR="0008064F" w:rsidRDefault="0008064F" w:rsidP="00D859C5">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306"/>
        <w:gridCol w:w="6628"/>
        <w:gridCol w:w="1011"/>
        <w:gridCol w:w="805"/>
      </w:tblGrid>
      <w:tr w:rsidR="0008064F" w:rsidRPr="00A220FA" w:rsidTr="0008064F">
        <w:trPr>
          <w:trHeight w:val="305"/>
        </w:trPr>
        <w:tc>
          <w:tcPr>
            <w:tcW w:w="1306" w:type="dxa"/>
            <w:tcBorders>
              <w:top w:val="single" w:sz="6" w:space="0" w:color="auto"/>
              <w:left w:val="single" w:sz="6" w:space="0" w:color="auto"/>
              <w:bottom w:val="single" w:sz="6" w:space="0" w:color="auto"/>
              <w:right w:val="single" w:sz="6" w:space="0" w:color="auto"/>
            </w:tcBorders>
            <w:shd w:val="clear" w:color="auto" w:fill="E5B8B7"/>
          </w:tcPr>
          <w:p w:rsidR="0008064F" w:rsidRPr="00A220FA" w:rsidRDefault="0008064F"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28" w:type="dxa"/>
            <w:tcBorders>
              <w:top w:val="single" w:sz="6" w:space="0" w:color="auto"/>
              <w:left w:val="single" w:sz="6" w:space="0" w:color="auto"/>
              <w:bottom w:val="single" w:sz="6" w:space="0" w:color="auto"/>
              <w:right w:val="nil"/>
            </w:tcBorders>
            <w:shd w:val="clear" w:color="auto" w:fill="E5B8B7"/>
          </w:tcPr>
          <w:p w:rsidR="0008064F" w:rsidRPr="00A220FA" w:rsidRDefault="0008064F" w:rsidP="0008064F">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26 -</w:t>
            </w:r>
            <w:r w:rsidRPr="002C7041">
              <w:rPr>
                <w:rFonts w:ascii="Arial" w:eastAsia="Times New Roman" w:hAnsi="Arial" w:cs="Arial"/>
                <w:b/>
                <w:bCs/>
                <w:kern w:val="0"/>
                <w:sz w:val="22"/>
                <w:szCs w:val="22"/>
                <w:lang w:eastAsia="en-US"/>
              </w:rPr>
              <w:t xml:space="preserve"> </w:t>
            </w:r>
            <w:r>
              <w:rPr>
                <w:rFonts w:ascii="Arial" w:hAnsi="Arial" w:cs="Arial"/>
                <w:b/>
                <w:bCs/>
                <w:kern w:val="0"/>
                <w:sz w:val="22"/>
                <w:szCs w:val="22"/>
                <w:lang w:eastAsia="en-US"/>
              </w:rPr>
              <w:t>Set uvodnik za radijalni pristup</w:t>
            </w:r>
          </w:p>
          <w:p w:rsidR="0008064F" w:rsidRPr="00A220FA" w:rsidRDefault="0008064F" w:rsidP="008D37C0">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1011" w:type="dxa"/>
            <w:tcBorders>
              <w:top w:val="single" w:sz="6" w:space="0" w:color="auto"/>
              <w:left w:val="nil"/>
              <w:bottom w:val="single" w:sz="6" w:space="0" w:color="auto"/>
              <w:right w:val="nil"/>
            </w:tcBorders>
            <w:shd w:val="clear" w:color="auto" w:fill="E5B8B7"/>
          </w:tcPr>
          <w:p w:rsidR="0008064F" w:rsidRPr="00A220FA" w:rsidRDefault="0008064F" w:rsidP="008D37C0">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cPr>
          <w:p w:rsidR="0008064F" w:rsidRPr="00A220FA" w:rsidRDefault="0008064F" w:rsidP="008D37C0">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08064F" w:rsidRPr="00A220FA" w:rsidTr="0008064F">
        <w:trPr>
          <w:trHeight w:val="305"/>
        </w:trPr>
        <w:tc>
          <w:tcPr>
            <w:tcW w:w="1306" w:type="dxa"/>
            <w:tcBorders>
              <w:top w:val="single" w:sz="6" w:space="0" w:color="auto"/>
              <w:left w:val="single" w:sz="2" w:space="0" w:color="000000"/>
              <w:bottom w:val="single" w:sz="6" w:space="0" w:color="auto"/>
              <w:right w:val="single" w:sz="2" w:space="0" w:color="000000"/>
            </w:tcBorders>
          </w:tcPr>
          <w:p w:rsidR="0008064F" w:rsidRPr="00A220FA" w:rsidRDefault="0008064F"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28" w:type="dxa"/>
            <w:tcBorders>
              <w:top w:val="single" w:sz="6" w:space="0" w:color="auto"/>
              <w:left w:val="single" w:sz="2" w:space="0" w:color="000000"/>
              <w:bottom w:val="single" w:sz="6" w:space="0" w:color="auto"/>
              <w:right w:val="single" w:sz="2" w:space="0" w:color="000000"/>
            </w:tcBorders>
          </w:tcPr>
          <w:p w:rsidR="0008064F" w:rsidRPr="00A220FA" w:rsidRDefault="0008064F" w:rsidP="008D37C0">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tcPr>
          <w:p w:rsidR="0008064F" w:rsidRPr="00A220FA" w:rsidRDefault="0008064F"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08064F" w:rsidRPr="00A220FA" w:rsidRDefault="0008064F" w:rsidP="008D37C0">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08064F" w:rsidRPr="00A220FA" w:rsidTr="0008064F">
        <w:trPr>
          <w:trHeight w:val="305"/>
        </w:trPr>
        <w:tc>
          <w:tcPr>
            <w:tcW w:w="1306" w:type="dxa"/>
            <w:tcBorders>
              <w:top w:val="single" w:sz="6" w:space="0" w:color="auto"/>
              <w:left w:val="single" w:sz="6" w:space="0" w:color="auto"/>
              <w:bottom w:val="single" w:sz="6" w:space="0" w:color="auto"/>
              <w:right w:val="single" w:sz="6" w:space="0" w:color="auto"/>
            </w:tcBorders>
            <w:shd w:val="clear" w:color="auto" w:fill="F2DBDB"/>
          </w:tcPr>
          <w:p w:rsidR="0008064F" w:rsidRPr="00A220FA" w:rsidRDefault="0008064F"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28" w:type="dxa"/>
            <w:tcBorders>
              <w:top w:val="single" w:sz="6" w:space="0" w:color="auto"/>
              <w:left w:val="single" w:sz="6" w:space="0" w:color="auto"/>
              <w:bottom w:val="single" w:sz="6" w:space="0" w:color="auto"/>
              <w:right w:val="single" w:sz="6" w:space="0" w:color="auto"/>
            </w:tcBorders>
            <w:shd w:val="clear" w:color="auto" w:fill="F2DBDB"/>
          </w:tcPr>
          <w:p w:rsidR="0008064F" w:rsidRPr="00A220FA" w:rsidRDefault="0008064F"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clear" w:color="auto" w:fill="F2DBDB"/>
          </w:tcPr>
          <w:p w:rsidR="0008064F" w:rsidRPr="00A220FA" w:rsidRDefault="0008064F"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cPr>
          <w:p w:rsidR="0008064F" w:rsidRPr="00A220FA" w:rsidRDefault="0008064F"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08064F" w:rsidRPr="00A220FA" w:rsidTr="0008064F">
        <w:trPr>
          <w:trHeight w:val="305"/>
        </w:trPr>
        <w:tc>
          <w:tcPr>
            <w:tcW w:w="1306" w:type="dxa"/>
            <w:tcBorders>
              <w:top w:val="single" w:sz="6" w:space="0" w:color="auto"/>
              <w:left w:val="single" w:sz="6" w:space="0" w:color="auto"/>
              <w:bottom w:val="single" w:sz="6" w:space="0" w:color="auto"/>
              <w:right w:val="single" w:sz="6" w:space="0" w:color="auto"/>
            </w:tcBorders>
          </w:tcPr>
          <w:p w:rsidR="0008064F" w:rsidRPr="00A220FA" w:rsidRDefault="0008064F" w:rsidP="0008064F">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28" w:type="dxa"/>
            <w:tcBorders>
              <w:top w:val="single" w:sz="6" w:space="0" w:color="auto"/>
              <w:left w:val="single" w:sz="6" w:space="0" w:color="auto"/>
              <w:bottom w:val="single" w:sz="6" w:space="0" w:color="auto"/>
              <w:right w:val="single" w:sz="6" w:space="0" w:color="auto"/>
            </w:tcBorders>
            <w:vAlign w:val="center"/>
          </w:tcPr>
          <w:p w:rsidR="0008064F" w:rsidRPr="00771940" w:rsidRDefault="0008064F" w:rsidP="0008064F">
            <w:pPr>
              <w:suppressAutoHyphens w:val="0"/>
              <w:autoSpaceDE w:val="0"/>
              <w:autoSpaceDN w:val="0"/>
              <w:adjustRightInd w:val="0"/>
              <w:spacing w:line="240" w:lineRule="auto"/>
              <w:rPr>
                <w:rFonts w:ascii="Arial" w:eastAsia="Times New Roman" w:hAnsi="Arial" w:cs="Arial"/>
                <w:b/>
                <w:kern w:val="0"/>
                <w:sz w:val="16"/>
                <w:szCs w:val="16"/>
                <w:lang w:eastAsia="en-US"/>
              </w:rPr>
            </w:pPr>
            <w:r w:rsidRPr="00771940">
              <w:rPr>
                <w:rFonts w:ascii="Arial" w:eastAsia="Times New Roman" w:hAnsi="Arial" w:cs="Arial"/>
                <w:b/>
                <w:kern w:val="0"/>
                <w:sz w:val="16"/>
                <w:szCs w:val="16"/>
                <w:lang w:eastAsia="en-US"/>
              </w:rPr>
              <w:t xml:space="preserve">Uvodnik za radijalni pristup – </w:t>
            </w:r>
          </w:p>
          <w:p w:rsidR="0008064F" w:rsidRPr="00771940" w:rsidRDefault="0008064F" w:rsidP="0008064F">
            <w:pPr>
              <w:jc w:val="both"/>
              <w:rPr>
                <w:rFonts w:ascii="Arial" w:hAnsi="Arial" w:cs="Arial"/>
                <w:b/>
                <w:color w:val="auto"/>
                <w:sz w:val="16"/>
                <w:szCs w:val="16"/>
                <w:lang w:val="de-DE"/>
              </w:rPr>
            </w:pPr>
            <w:r w:rsidRPr="00771940">
              <w:rPr>
                <w:rFonts w:ascii="Arial" w:eastAsia="Times New Roman" w:hAnsi="Arial" w:cs="Arial"/>
                <w:b/>
                <w:kern w:val="0"/>
                <w:sz w:val="16"/>
                <w:szCs w:val="16"/>
                <w:lang w:eastAsia="en-US"/>
              </w:rPr>
              <w:t>Set za transradialni pristup, dužine 7 I 10 cm, dijametra od 4 do 7 F, sa metalnom igolm I spring mini vodičem dužine 45 cm (dijametra 0,018 inča, 0,021 inča, 0,025 inča), sa cross-cut valvulom, snap-on/click off lock.</w:t>
            </w:r>
          </w:p>
        </w:tc>
        <w:tc>
          <w:tcPr>
            <w:tcW w:w="1011" w:type="dxa"/>
            <w:tcBorders>
              <w:top w:val="single" w:sz="6" w:space="0" w:color="auto"/>
              <w:left w:val="single" w:sz="6" w:space="0" w:color="auto"/>
              <w:bottom w:val="single" w:sz="6" w:space="0" w:color="auto"/>
              <w:right w:val="single" w:sz="6" w:space="0" w:color="auto"/>
            </w:tcBorders>
          </w:tcPr>
          <w:p w:rsidR="0008064F" w:rsidRDefault="0008064F" w:rsidP="0008064F">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08064F" w:rsidRPr="00A220FA" w:rsidRDefault="0008064F" w:rsidP="0008064F">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tcPr>
          <w:p w:rsidR="0008064F" w:rsidRDefault="0008064F" w:rsidP="0008064F">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08064F" w:rsidRPr="00A220FA" w:rsidRDefault="0008064F" w:rsidP="0008064F">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400</w:t>
            </w:r>
          </w:p>
        </w:tc>
      </w:tr>
      <w:tr w:rsidR="0008064F" w:rsidRPr="00A220FA" w:rsidTr="009C0967">
        <w:trPr>
          <w:trHeight w:val="305"/>
        </w:trPr>
        <w:tc>
          <w:tcPr>
            <w:tcW w:w="1306" w:type="dxa"/>
            <w:tcBorders>
              <w:top w:val="single" w:sz="6" w:space="0" w:color="auto"/>
              <w:left w:val="single" w:sz="6" w:space="0" w:color="auto"/>
              <w:bottom w:val="single" w:sz="6" w:space="0" w:color="auto"/>
              <w:right w:val="single" w:sz="6" w:space="0" w:color="auto"/>
            </w:tcBorders>
            <w:shd w:val="clear" w:color="auto" w:fill="92D050"/>
          </w:tcPr>
          <w:p w:rsidR="0008064F" w:rsidRPr="00A220FA" w:rsidRDefault="0008064F" w:rsidP="0008064F">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w:t>
            </w:r>
          </w:p>
        </w:tc>
        <w:tc>
          <w:tcPr>
            <w:tcW w:w="6628" w:type="dxa"/>
            <w:tcBorders>
              <w:top w:val="single" w:sz="6" w:space="0" w:color="auto"/>
              <w:left w:val="single" w:sz="6" w:space="0" w:color="auto"/>
              <w:bottom w:val="single" w:sz="6" w:space="0" w:color="auto"/>
              <w:right w:val="single" w:sz="6" w:space="0" w:color="auto"/>
            </w:tcBorders>
            <w:shd w:val="clear" w:color="auto" w:fill="92D050"/>
            <w:vAlign w:val="center"/>
          </w:tcPr>
          <w:p w:rsidR="0008064F" w:rsidRPr="00771940" w:rsidRDefault="0008064F" w:rsidP="0008064F">
            <w:pPr>
              <w:suppressAutoHyphens w:val="0"/>
              <w:autoSpaceDE w:val="0"/>
              <w:autoSpaceDN w:val="0"/>
              <w:adjustRightInd w:val="0"/>
              <w:spacing w:line="240" w:lineRule="auto"/>
              <w:rPr>
                <w:rFonts w:ascii="Arial" w:eastAsia="Times New Roman" w:hAnsi="Arial" w:cs="Arial"/>
                <w:b/>
                <w:kern w:val="0"/>
                <w:sz w:val="16"/>
                <w:szCs w:val="16"/>
                <w:lang w:eastAsia="en-US"/>
              </w:rPr>
            </w:pPr>
            <w:r w:rsidRPr="00771940">
              <w:rPr>
                <w:rFonts w:ascii="Arial" w:eastAsia="Times New Roman" w:hAnsi="Arial" w:cs="Arial"/>
                <w:b/>
                <w:kern w:val="0"/>
                <w:sz w:val="16"/>
                <w:szCs w:val="16"/>
                <w:lang w:eastAsia="en-US"/>
              </w:rPr>
              <w:t xml:space="preserve">Transradijalni uvodnik sa M omotačem, dužine 10 i 16cm, 5,6 i 7F, sa ultra tankim zidom, koji omogućava smanjenje spoljašnjeg dijametra uvodnika za 1Fr, i time dozvoljava povećanje unutrašnjeg lumena uvodnika i upotrebu materijala koji je za 1Fr veći u odnosu na spoljašnji dijametar. Set može biti sa metalnom iglom </w:t>
            </w:r>
            <w:r w:rsidR="009C0967">
              <w:rPr>
                <w:rFonts w:ascii="Arial" w:eastAsia="Times New Roman" w:hAnsi="Arial" w:cs="Arial"/>
                <w:b/>
                <w:kern w:val="0"/>
                <w:sz w:val="16"/>
                <w:szCs w:val="16"/>
                <w:lang w:eastAsia="en-US"/>
              </w:rPr>
              <w:t>ili plastičnom kanilom</w:t>
            </w:r>
          </w:p>
        </w:tc>
        <w:tc>
          <w:tcPr>
            <w:tcW w:w="1011" w:type="dxa"/>
            <w:tcBorders>
              <w:top w:val="single" w:sz="6" w:space="0" w:color="auto"/>
              <w:left w:val="single" w:sz="6" w:space="0" w:color="auto"/>
              <w:bottom w:val="single" w:sz="6" w:space="0" w:color="auto"/>
              <w:right w:val="single" w:sz="6" w:space="0" w:color="auto"/>
            </w:tcBorders>
            <w:shd w:val="clear" w:color="auto" w:fill="92D050"/>
          </w:tcPr>
          <w:p w:rsidR="0008064F" w:rsidRDefault="0008064F" w:rsidP="0008064F">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08064F" w:rsidRDefault="0008064F" w:rsidP="0008064F">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08064F" w:rsidRPr="00A220FA" w:rsidRDefault="0008064F" w:rsidP="0008064F">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shd w:val="clear" w:color="auto" w:fill="92D050"/>
          </w:tcPr>
          <w:p w:rsidR="0008064F" w:rsidRDefault="0008064F" w:rsidP="0008064F">
            <w:pPr>
              <w:suppressAutoHyphens w:val="0"/>
              <w:autoSpaceDE w:val="0"/>
              <w:autoSpaceDN w:val="0"/>
              <w:adjustRightInd w:val="0"/>
              <w:spacing w:line="240" w:lineRule="auto"/>
              <w:rPr>
                <w:rFonts w:ascii="Arial" w:eastAsia="Times New Roman" w:hAnsi="Arial" w:cs="Arial"/>
                <w:kern w:val="0"/>
                <w:sz w:val="22"/>
                <w:szCs w:val="22"/>
                <w:lang w:eastAsia="en-US"/>
              </w:rPr>
            </w:pPr>
          </w:p>
          <w:p w:rsidR="0008064F" w:rsidRDefault="0008064F" w:rsidP="0008064F">
            <w:pPr>
              <w:suppressAutoHyphens w:val="0"/>
              <w:autoSpaceDE w:val="0"/>
              <w:autoSpaceDN w:val="0"/>
              <w:adjustRightInd w:val="0"/>
              <w:spacing w:line="240" w:lineRule="auto"/>
              <w:rPr>
                <w:rFonts w:ascii="Arial" w:eastAsia="Times New Roman" w:hAnsi="Arial" w:cs="Arial"/>
                <w:kern w:val="0"/>
                <w:sz w:val="22"/>
                <w:szCs w:val="22"/>
                <w:lang w:eastAsia="en-US"/>
              </w:rPr>
            </w:pPr>
          </w:p>
          <w:p w:rsidR="0008064F" w:rsidRDefault="0008064F" w:rsidP="0008064F">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    3</w:t>
            </w:r>
          </w:p>
        </w:tc>
      </w:tr>
    </w:tbl>
    <w:p w:rsidR="0008064F" w:rsidRDefault="0008064F" w:rsidP="00D859C5">
      <w:pPr>
        <w:pStyle w:val="ListParagraph"/>
        <w:tabs>
          <w:tab w:val="left" w:pos="0"/>
        </w:tabs>
        <w:ind w:left="1080"/>
        <w:jc w:val="both"/>
        <w:rPr>
          <w:rFonts w:ascii="Arial" w:hAnsi="Arial" w:cs="Arial"/>
          <w:sz w:val="20"/>
          <w:szCs w:val="20"/>
        </w:rPr>
      </w:pPr>
    </w:p>
    <w:p w:rsidR="0008064F" w:rsidRDefault="0008064F" w:rsidP="00D859C5">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8D37C0" w:rsidRPr="00A220FA" w:rsidTr="008D37C0">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8D37C0" w:rsidRPr="00A220FA" w:rsidRDefault="008D37C0"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8D37C0" w:rsidRPr="00C1144E" w:rsidRDefault="008D37C0" w:rsidP="008D37C0">
            <w:pPr>
              <w:rPr>
                <w:rFonts w:ascii="Arial" w:hAnsi="Arial" w:cs="Arial"/>
                <w:b/>
                <w:bCs/>
                <w:sz w:val="20"/>
                <w:szCs w:val="20"/>
                <w:lang w:val="sr-Latn-CS"/>
              </w:rPr>
            </w:pPr>
            <w:r>
              <w:rPr>
                <w:rFonts w:ascii="Arial" w:eastAsia="Times New Roman" w:hAnsi="Arial" w:cs="Arial"/>
                <w:b/>
                <w:bCs/>
                <w:kern w:val="0"/>
                <w:sz w:val="22"/>
                <w:szCs w:val="22"/>
                <w:lang w:eastAsia="en-US"/>
              </w:rPr>
              <w:t xml:space="preserve">PARTIJA  27 – </w:t>
            </w:r>
            <w:r>
              <w:rPr>
                <w:rFonts w:ascii="Arial" w:hAnsi="Arial" w:cs="Arial"/>
                <w:b/>
                <w:color w:val="auto"/>
                <w:sz w:val="22"/>
                <w:szCs w:val="22"/>
              </w:rPr>
              <w:t xml:space="preserve">Koronarna </w:t>
            </w:r>
            <w:r>
              <w:rPr>
                <w:rFonts w:ascii="Arial" w:hAnsi="Arial" w:cs="Arial"/>
                <w:b/>
                <w:sz w:val="22"/>
                <w:szCs w:val="16"/>
              </w:rPr>
              <w:t>v</w:t>
            </w:r>
            <w:r w:rsidRPr="00930B9C">
              <w:rPr>
                <w:rFonts w:ascii="Arial" w:hAnsi="Arial" w:cs="Arial"/>
                <w:b/>
                <w:sz w:val="22"/>
                <w:szCs w:val="16"/>
              </w:rPr>
              <w:t>odič žica</w:t>
            </w:r>
            <w:r>
              <w:rPr>
                <w:rFonts w:ascii="Arial" w:hAnsi="Arial" w:cs="Arial"/>
                <w:b/>
                <w:sz w:val="22"/>
                <w:szCs w:val="16"/>
              </w:rPr>
              <w:t xml:space="preserve"> hidrofilna</w:t>
            </w:r>
          </w:p>
        </w:tc>
        <w:tc>
          <w:tcPr>
            <w:tcW w:w="975" w:type="dxa"/>
            <w:tcBorders>
              <w:top w:val="single" w:sz="6" w:space="0" w:color="auto"/>
              <w:left w:val="single" w:sz="4" w:space="0" w:color="auto"/>
              <w:bottom w:val="single" w:sz="6" w:space="0" w:color="auto"/>
              <w:right w:val="nil"/>
            </w:tcBorders>
            <w:shd w:val="clear" w:color="auto" w:fill="E5B8B7"/>
          </w:tcPr>
          <w:p w:rsidR="008D37C0" w:rsidRDefault="008D37C0" w:rsidP="008D37C0">
            <w:pPr>
              <w:suppressAutoHyphens w:val="0"/>
              <w:spacing w:line="240" w:lineRule="auto"/>
              <w:rPr>
                <w:rFonts w:ascii="Arial" w:eastAsia="Times New Roman" w:hAnsi="Arial" w:cs="Arial"/>
                <w:b/>
                <w:bCs/>
                <w:kern w:val="0"/>
                <w:sz w:val="22"/>
                <w:szCs w:val="22"/>
                <w:lang w:eastAsia="en-US"/>
              </w:rPr>
            </w:pPr>
          </w:p>
          <w:p w:rsidR="008D37C0" w:rsidRPr="00A220FA" w:rsidRDefault="008D37C0" w:rsidP="008D37C0">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8D37C0" w:rsidRDefault="008D37C0" w:rsidP="008D37C0">
            <w:pPr>
              <w:suppressAutoHyphens w:val="0"/>
              <w:spacing w:line="240" w:lineRule="auto"/>
              <w:rPr>
                <w:rFonts w:ascii="Arial" w:eastAsia="Times New Roman" w:hAnsi="Arial" w:cs="Arial"/>
                <w:b/>
                <w:bCs/>
                <w:kern w:val="0"/>
                <w:sz w:val="22"/>
                <w:szCs w:val="22"/>
                <w:lang w:eastAsia="en-US"/>
              </w:rPr>
            </w:pPr>
          </w:p>
          <w:p w:rsidR="008D37C0" w:rsidRPr="00A220FA" w:rsidRDefault="008D37C0" w:rsidP="008D37C0">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8D37C0" w:rsidRPr="00A220FA" w:rsidTr="008D37C0">
        <w:trPr>
          <w:trHeight w:val="305"/>
        </w:trPr>
        <w:tc>
          <w:tcPr>
            <w:tcW w:w="1241" w:type="dxa"/>
            <w:tcBorders>
              <w:top w:val="single" w:sz="6" w:space="0" w:color="auto"/>
              <w:left w:val="single" w:sz="2" w:space="0" w:color="000000"/>
              <w:bottom w:val="single" w:sz="6" w:space="0" w:color="auto"/>
              <w:right w:val="single" w:sz="2" w:space="0" w:color="000000"/>
            </w:tcBorders>
          </w:tcPr>
          <w:p w:rsidR="008D37C0" w:rsidRPr="00A220FA" w:rsidRDefault="008D37C0"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8D37C0" w:rsidRPr="00A220FA" w:rsidRDefault="008D37C0" w:rsidP="008D37C0">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8D37C0" w:rsidRPr="00A220FA" w:rsidRDefault="008D37C0" w:rsidP="008D37C0">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8D37C0" w:rsidRPr="00A220FA" w:rsidRDefault="008D37C0" w:rsidP="008D37C0">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8D37C0" w:rsidRPr="00A220FA" w:rsidTr="008D37C0">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8D37C0" w:rsidRPr="00A220FA" w:rsidRDefault="008D37C0"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8D37C0" w:rsidRPr="00A220FA" w:rsidRDefault="008D37C0"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8D37C0" w:rsidRPr="00A220FA" w:rsidRDefault="008D37C0"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8D37C0" w:rsidRPr="00A220FA" w:rsidRDefault="008D37C0"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8D37C0" w:rsidRPr="00A220FA" w:rsidTr="008D37C0">
        <w:trPr>
          <w:trHeight w:val="305"/>
        </w:trPr>
        <w:tc>
          <w:tcPr>
            <w:tcW w:w="1241" w:type="dxa"/>
            <w:tcBorders>
              <w:top w:val="single" w:sz="6" w:space="0" w:color="auto"/>
              <w:left w:val="single" w:sz="6" w:space="0" w:color="auto"/>
              <w:bottom w:val="single" w:sz="6" w:space="0" w:color="auto"/>
              <w:right w:val="single" w:sz="6" w:space="0" w:color="auto"/>
            </w:tcBorders>
          </w:tcPr>
          <w:p w:rsidR="008D37C0" w:rsidRDefault="008D37C0"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8D37C0" w:rsidRPr="00A220FA" w:rsidRDefault="008D37C0"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8D37C0" w:rsidRDefault="0090085D" w:rsidP="008D37C0">
            <w:pPr>
              <w:suppressAutoHyphens w:val="0"/>
              <w:autoSpaceDE w:val="0"/>
              <w:autoSpaceDN w:val="0"/>
              <w:adjustRightInd w:val="0"/>
              <w:spacing w:line="240" w:lineRule="auto"/>
              <w:rPr>
                <w:rFonts w:ascii="Arial" w:eastAsia="Times New Roman" w:hAnsi="Arial" w:cs="Arial"/>
                <w:kern w:val="0"/>
                <w:sz w:val="22"/>
                <w:szCs w:val="22"/>
                <w:lang w:eastAsia="en-US"/>
              </w:rPr>
            </w:pPr>
            <w:r w:rsidRPr="00401AD2">
              <w:rPr>
                <w:rFonts w:ascii="Arial" w:hAnsi="Arial" w:cs="Arial"/>
                <w:sz w:val="20"/>
                <w:szCs w:val="20"/>
                <w:lang w:val="sr-Cyrl-CS"/>
              </w:rPr>
              <w:t>ŽIČANI VODIČ  – 0.014 in</w:t>
            </w:r>
            <w:r w:rsidRPr="00401AD2">
              <w:rPr>
                <w:rFonts w:ascii="Arial" w:hAnsi="Arial" w:cs="Arial"/>
                <w:sz w:val="20"/>
                <w:szCs w:val="20"/>
              </w:rPr>
              <w:t>č</w:t>
            </w:r>
            <w:r>
              <w:rPr>
                <w:rFonts w:ascii="Arial" w:hAnsi="Arial" w:cs="Arial"/>
                <w:sz w:val="20"/>
                <w:szCs w:val="20"/>
                <w:lang w:val="sr-Cyrl-CS"/>
              </w:rPr>
              <w:t>a</w:t>
            </w:r>
            <w:r>
              <w:rPr>
                <w:rFonts w:ascii="Arial" w:hAnsi="Arial" w:cs="Arial"/>
                <w:sz w:val="20"/>
                <w:szCs w:val="20"/>
                <w:lang w:val="sr-Latn-CS"/>
              </w:rPr>
              <w:t xml:space="preserve">, 0,36 mm; </w:t>
            </w:r>
            <w:r>
              <w:rPr>
                <w:rFonts w:ascii="Arial" w:hAnsi="Arial" w:cs="Arial"/>
                <w:sz w:val="20"/>
                <w:szCs w:val="20"/>
                <w:lang w:val="sr-Cyrl-CS"/>
              </w:rPr>
              <w:t xml:space="preserve"> 1</w:t>
            </w:r>
            <w:r>
              <w:rPr>
                <w:rFonts w:ascii="Arial" w:hAnsi="Arial" w:cs="Arial"/>
                <w:sz w:val="20"/>
                <w:szCs w:val="20"/>
                <w:lang w:val="sr-Latn-CS"/>
              </w:rPr>
              <w:t>9</w:t>
            </w:r>
            <w:r w:rsidRPr="00401AD2">
              <w:rPr>
                <w:rFonts w:ascii="Arial" w:hAnsi="Arial" w:cs="Arial"/>
                <w:sz w:val="20"/>
                <w:szCs w:val="20"/>
                <w:lang w:val="sr-Cyrl-CS"/>
              </w:rPr>
              <w:t>0cm</w:t>
            </w:r>
            <w:r>
              <w:rPr>
                <w:rFonts w:ascii="Arial" w:hAnsi="Arial" w:cs="Arial"/>
                <w:sz w:val="20"/>
                <w:szCs w:val="20"/>
                <w:lang w:val="sr-Latn-CS"/>
              </w:rPr>
              <w:t>, guide wire, with hidrophylic coating BALANS MIDLE WITH ELITE ili odgovarajuće</w:t>
            </w:r>
          </w:p>
          <w:p w:rsidR="008D37C0" w:rsidRPr="00B44A90" w:rsidRDefault="008D37C0" w:rsidP="008D37C0">
            <w:pPr>
              <w:suppressAutoHyphens w:val="0"/>
              <w:autoSpaceDE w:val="0"/>
              <w:autoSpaceDN w:val="0"/>
              <w:adjustRightInd w:val="0"/>
              <w:spacing w:line="240" w:lineRule="auto"/>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4" w:space="0" w:color="auto"/>
            </w:tcBorders>
          </w:tcPr>
          <w:p w:rsidR="008D37C0" w:rsidRDefault="008D37C0"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8D37C0" w:rsidRPr="00A220FA" w:rsidRDefault="008D37C0"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8D37C0" w:rsidRDefault="008D37C0"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8D37C0" w:rsidRPr="00A220FA" w:rsidRDefault="0090085D" w:rsidP="008D37C0">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10</w:t>
            </w:r>
          </w:p>
        </w:tc>
      </w:tr>
    </w:tbl>
    <w:p w:rsidR="0008064F" w:rsidRDefault="0008064F" w:rsidP="00D859C5">
      <w:pPr>
        <w:pStyle w:val="ListParagraph"/>
        <w:tabs>
          <w:tab w:val="left" w:pos="0"/>
        </w:tabs>
        <w:ind w:left="1080"/>
        <w:jc w:val="both"/>
        <w:rPr>
          <w:rFonts w:ascii="Arial" w:hAnsi="Arial" w:cs="Arial"/>
          <w:sz w:val="20"/>
          <w:szCs w:val="20"/>
        </w:rPr>
      </w:pPr>
    </w:p>
    <w:p w:rsidR="0008064F" w:rsidRDefault="0008064F" w:rsidP="00D859C5">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280635" w:rsidRPr="00A220FA" w:rsidTr="004537DF">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cPr>
          <w:p w:rsidR="00280635" w:rsidRPr="00A220FA" w:rsidRDefault="00280635" w:rsidP="004537DF">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cPr>
          <w:p w:rsidR="00280635" w:rsidRPr="00FB31FC" w:rsidRDefault="00280635" w:rsidP="00280635">
            <w:pPr>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 xml:space="preserve">PARTIJA  28 – </w:t>
            </w:r>
            <w:r>
              <w:rPr>
                <w:rFonts w:ascii="Arial" w:hAnsi="Arial" w:cs="Arial"/>
                <w:b/>
                <w:color w:val="auto"/>
                <w:sz w:val="22"/>
                <w:szCs w:val="22"/>
              </w:rPr>
              <w:t xml:space="preserve">Koronarna </w:t>
            </w:r>
            <w:r>
              <w:rPr>
                <w:rFonts w:ascii="Arial" w:hAnsi="Arial" w:cs="Arial"/>
                <w:b/>
                <w:sz w:val="22"/>
                <w:szCs w:val="16"/>
              </w:rPr>
              <w:t>v</w:t>
            </w:r>
            <w:r w:rsidRPr="00930B9C">
              <w:rPr>
                <w:rFonts w:ascii="Arial" w:hAnsi="Arial" w:cs="Arial"/>
                <w:b/>
                <w:sz w:val="22"/>
                <w:szCs w:val="16"/>
              </w:rPr>
              <w:t>odič žica</w:t>
            </w:r>
            <w:r>
              <w:rPr>
                <w:rFonts w:ascii="Arial" w:hAnsi="Arial" w:cs="Arial"/>
                <w:b/>
                <w:sz w:val="22"/>
                <w:szCs w:val="16"/>
              </w:rPr>
              <w:t xml:space="preserve"> od nerđajućeg čelika </w:t>
            </w:r>
          </w:p>
          <w:p w:rsidR="00280635" w:rsidRPr="00C1144E" w:rsidRDefault="00280635" w:rsidP="00280635">
            <w:pPr>
              <w:rPr>
                <w:rFonts w:ascii="Arial" w:hAnsi="Arial" w:cs="Arial"/>
                <w:b/>
                <w:bCs/>
                <w:sz w:val="20"/>
                <w:szCs w:val="20"/>
                <w:lang w:val="sr-Latn-CS"/>
              </w:rPr>
            </w:pPr>
          </w:p>
        </w:tc>
        <w:tc>
          <w:tcPr>
            <w:tcW w:w="975" w:type="dxa"/>
            <w:tcBorders>
              <w:top w:val="single" w:sz="6" w:space="0" w:color="auto"/>
              <w:left w:val="single" w:sz="4" w:space="0" w:color="auto"/>
              <w:bottom w:val="single" w:sz="6" w:space="0" w:color="auto"/>
              <w:right w:val="nil"/>
            </w:tcBorders>
            <w:shd w:val="clear" w:color="auto" w:fill="E5B8B7"/>
          </w:tcPr>
          <w:p w:rsidR="00280635" w:rsidRDefault="00280635" w:rsidP="004537DF">
            <w:pPr>
              <w:suppressAutoHyphens w:val="0"/>
              <w:spacing w:line="240" w:lineRule="auto"/>
              <w:rPr>
                <w:rFonts w:ascii="Arial" w:eastAsia="Times New Roman" w:hAnsi="Arial" w:cs="Arial"/>
                <w:b/>
                <w:bCs/>
                <w:kern w:val="0"/>
                <w:sz w:val="22"/>
                <w:szCs w:val="22"/>
                <w:lang w:eastAsia="en-US"/>
              </w:rPr>
            </w:pPr>
          </w:p>
          <w:p w:rsidR="00280635" w:rsidRPr="00A220FA" w:rsidRDefault="00280635" w:rsidP="004537DF">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cPr>
          <w:p w:rsidR="00280635" w:rsidRDefault="00280635" w:rsidP="004537DF">
            <w:pPr>
              <w:suppressAutoHyphens w:val="0"/>
              <w:spacing w:line="240" w:lineRule="auto"/>
              <w:rPr>
                <w:rFonts w:ascii="Arial" w:eastAsia="Times New Roman" w:hAnsi="Arial" w:cs="Arial"/>
                <w:b/>
                <w:bCs/>
                <w:kern w:val="0"/>
                <w:sz w:val="22"/>
                <w:szCs w:val="22"/>
                <w:lang w:eastAsia="en-US"/>
              </w:rPr>
            </w:pPr>
          </w:p>
          <w:p w:rsidR="00280635" w:rsidRPr="00A220FA" w:rsidRDefault="00280635" w:rsidP="004537DF">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280635" w:rsidRPr="00A220FA" w:rsidTr="004537DF">
        <w:trPr>
          <w:trHeight w:val="305"/>
        </w:trPr>
        <w:tc>
          <w:tcPr>
            <w:tcW w:w="1241" w:type="dxa"/>
            <w:tcBorders>
              <w:top w:val="single" w:sz="6" w:space="0" w:color="auto"/>
              <w:left w:val="single" w:sz="2" w:space="0" w:color="000000"/>
              <w:bottom w:val="single" w:sz="6" w:space="0" w:color="auto"/>
              <w:right w:val="single" w:sz="2" w:space="0" w:color="000000"/>
            </w:tcBorders>
          </w:tcPr>
          <w:p w:rsidR="00280635" w:rsidRPr="00A220FA" w:rsidRDefault="00280635" w:rsidP="004537DF">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280635" w:rsidRPr="00A220FA" w:rsidRDefault="00280635" w:rsidP="004537DF">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280635" w:rsidRPr="00A220FA" w:rsidRDefault="00280635" w:rsidP="004537DF">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280635" w:rsidRPr="00A220FA" w:rsidRDefault="00280635" w:rsidP="004537DF">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280635" w:rsidRPr="00A220FA" w:rsidTr="004537DF">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cPr>
          <w:p w:rsidR="00280635" w:rsidRPr="00A220FA" w:rsidRDefault="00280635" w:rsidP="004537DF">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cPr>
          <w:p w:rsidR="00280635" w:rsidRPr="00A220FA" w:rsidRDefault="00280635" w:rsidP="004537DF">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cPr>
          <w:p w:rsidR="00280635" w:rsidRPr="00A220FA" w:rsidRDefault="00280635" w:rsidP="004537DF">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cPr>
          <w:p w:rsidR="00280635" w:rsidRPr="00A220FA" w:rsidRDefault="00280635" w:rsidP="004537DF">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280635" w:rsidRPr="00A220FA" w:rsidTr="004537DF">
        <w:trPr>
          <w:trHeight w:val="305"/>
        </w:trPr>
        <w:tc>
          <w:tcPr>
            <w:tcW w:w="1241" w:type="dxa"/>
            <w:tcBorders>
              <w:top w:val="single" w:sz="6" w:space="0" w:color="auto"/>
              <w:left w:val="single" w:sz="6" w:space="0" w:color="auto"/>
              <w:bottom w:val="single" w:sz="6" w:space="0" w:color="auto"/>
              <w:right w:val="single" w:sz="6" w:space="0" w:color="auto"/>
            </w:tcBorders>
          </w:tcPr>
          <w:p w:rsidR="00280635" w:rsidRDefault="00280635" w:rsidP="004537DF">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280635" w:rsidRPr="00A220FA" w:rsidRDefault="00280635" w:rsidP="004537DF">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280635" w:rsidRPr="00B44A90" w:rsidRDefault="00F92DEC" w:rsidP="00280635">
            <w:pPr>
              <w:suppressAutoHyphens w:val="0"/>
              <w:autoSpaceDE w:val="0"/>
              <w:autoSpaceDN w:val="0"/>
              <w:adjustRightInd w:val="0"/>
              <w:spacing w:line="240" w:lineRule="auto"/>
              <w:rPr>
                <w:rFonts w:ascii="Arial" w:eastAsia="Times New Roman" w:hAnsi="Arial" w:cs="Arial"/>
                <w:kern w:val="0"/>
                <w:sz w:val="22"/>
                <w:szCs w:val="22"/>
                <w:lang w:eastAsia="en-US"/>
              </w:rPr>
            </w:pPr>
            <w:r w:rsidRPr="00194D93">
              <w:rPr>
                <w:rFonts w:ascii="Arial" w:hAnsi="Arial" w:cs="Arial"/>
                <w:color w:val="auto"/>
                <w:sz w:val="22"/>
                <w:szCs w:val="22"/>
              </w:rPr>
              <w:t xml:space="preserve">Koronarna </w:t>
            </w:r>
            <w:r w:rsidRPr="00194D93">
              <w:rPr>
                <w:rFonts w:ascii="Arial" w:hAnsi="Arial" w:cs="Arial"/>
                <w:sz w:val="22"/>
                <w:szCs w:val="16"/>
              </w:rPr>
              <w:t>vodič žica od nerđajućeg čelika</w:t>
            </w:r>
            <w:r>
              <w:rPr>
                <w:rFonts w:ascii="Arial" w:hAnsi="Arial" w:cs="Arial"/>
                <w:b/>
                <w:sz w:val="22"/>
                <w:szCs w:val="16"/>
              </w:rPr>
              <w:t xml:space="preserve"> </w:t>
            </w:r>
            <w:r w:rsidRPr="00401AD2">
              <w:rPr>
                <w:rFonts w:ascii="Arial" w:hAnsi="Arial" w:cs="Arial"/>
                <w:sz w:val="20"/>
                <w:szCs w:val="20"/>
                <w:lang w:val="sr-Cyrl-CS"/>
              </w:rPr>
              <w:t>– 0.014 in</w:t>
            </w:r>
            <w:r w:rsidRPr="00401AD2">
              <w:rPr>
                <w:rFonts w:ascii="Arial" w:hAnsi="Arial" w:cs="Arial"/>
                <w:sz w:val="20"/>
                <w:szCs w:val="20"/>
              </w:rPr>
              <w:t>č</w:t>
            </w:r>
            <w:r>
              <w:rPr>
                <w:rFonts w:ascii="Arial" w:hAnsi="Arial" w:cs="Arial"/>
                <w:sz w:val="20"/>
                <w:szCs w:val="20"/>
                <w:lang w:val="sr-Cyrl-CS"/>
              </w:rPr>
              <w:t>a</w:t>
            </w:r>
            <w:r>
              <w:rPr>
                <w:rFonts w:ascii="Arial" w:hAnsi="Arial" w:cs="Arial"/>
                <w:sz w:val="20"/>
                <w:szCs w:val="20"/>
                <w:lang w:val="sr-Latn-CS"/>
              </w:rPr>
              <w:t xml:space="preserve">, </w:t>
            </w:r>
            <w:r>
              <w:rPr>
                <w:rFonts w:ascii="Arial" w:hAnsi="Arial" w:cs="Arial"/>
                <w:sz w:val="20"/>
                <w:szCs w:val="20"/>
                <w:lang w:val="sr-Cyrl-CS"/>
              </w:rPr>
              <w:t>1</w:t>
            </w:r>
            <w:r>
              <w:rPr>
                <w:rFonts w:ascii="Arial" w:hAnsi="Arial" w:cs="Arial"/>
                <w:sz w:val="20"/>
                <w:szCs w:val="20"/>
                <w:lang w:val="sr-Latn-CS"/>
              </w:rPr>
              <w:t>9</w:t>
            </w:r>
            <w:r w:rsidRPr="00401AD2">
              <w:rPr>
                <w:rFonts w:ascii="Arial" w:hAnsi="Arial" w:cs="Arial"/>
                <w:sz w:val="20"/>
                <w:szCs w:val="20"/>
                <w:lang w:val="sr-Cyrl-CS"/>
              </w:rPr>
              <w:t>0cm</w:t>
            </w:r>
            <w:r>
              <w:rPr>
                <w:rFonts w:ascii="Arial" w:hAnsi="Arial" w:cs="Arial"/>
                <w:sz w:val="20"/>
                <w:szCs w:val="20"/>
                <w:lang w:val="sr-Latn-CS"/>
              </w:rPr>
              <w:t>, radiopaktni vrh 3 cm, za podršku – SION BLUE ES ili odgovarajuće</w:t>
            </w:r>
          </w:p>
        </w:tc>
        <w:tc>
          <w:tcPr>
            <w:tcW w:w="975" w:type="dxa"/>
            <w:tcBorders>
              <w:top w:val="single" w:sz="6" w:space="0" w:color="auto"/>
              <w:left w:val="single" w:sz="4" w:space="0" w:color="auto"/>
              <w:bottom w:val="single" w:sz="6" w:space="0" w:color="auto"/>
              <w:right w:val="single" w:sz="4" w:space="0" w:color="auto"/>
            </w:tcBorders>
          </w:tcPr>
          <w:p w:rsidR="00280635" w:rsidRDefault="00280635" w:rsidP="004537DF">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280635" w:rsidRPr="00A220FA" w:rsidRDefault="00280635" w:rsidP="004537DF">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280635" w:rsidRDefault="00280635" w:rsidP="004537DF">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280635" w:rsidRPr="00A220FA" w:rsidRDefault="00280635" w:rsidP="004537DF">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10</w:t>
            </w:r>
          </w:p>
        </w:tc>
      </w:tr>
    </w:tbl>
    <w:p w:rsidR="00280635" w:rsidRDefault="00280635" w:rsidP="00280635">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602478" w:rsidRPr="00A220FA" w:rsidTr="007D442C">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92D050"/>
          </w:tcPr>
          <w:p w:rsidR="00602478" w:rsidRPr="00A220FA" w:rsidRDefault="00602478" w:rsidP="007D442C">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92D050"/>
          </w:tcPr>
          <w:p w:rsidR="00602478" w:rsidRPr="00602478" w:rsidRDefault="00602478" w:rsidP="00602478">
            <w:pPr>
              <w:suppressAutoHyphens w:val="0"/>
              <w:autoSpaceDE w:val="0"/>
              <w:autoSpaceDN w:val="0"/>
              <w:adjustRightInd w:val="0"/>
              <w:spacing w:line="240" w:lineRule="auto"/>
              <w:rPr>
                <w:rFonts w:ascii="Arial" w:hAnsi="Arial" w:cs="Arial"/>
                <w:b/>
                <w:bCs/>
                <w:sz w:val="22"/>
                <w:szCs w:val="22"/>
                <w:lang w:val="sr-Latn-CS"/>
              </w:rPr>
            </w:pPr>
            <w:r>
              <w:rPr>
                <w:rFonts w:ascii="Arial" w:eastAsia="Times New Roman" w:hAnsi="Arial" w:cs="Arial"/>
                <w:b/>
                <w:bCs/>
                <w:kern w:val="0"/>
                <w:sz w:val="22"/>
                <w:szCs w:val="22"/>
                <w:lang w:eastAsia="en-US"/>
              </w:rPr>
              <w:t xml:space="preserve">PARTIJA  29 – </w:t>
            </w:r>
            <w:r>
              <w:rPr>
                <w:rFonts w:ascii="Arial" w:hAnsi="Arial" w:cs="Arial"/>
                <w:b/>
                <w:bCs/>
                <w:sz w:val="22"/>
                <w:szCs w:val="22"/>
                <w:lang w:val="sr-Latn-CS"/>
              </w:rPr>
              <w:t>Sistem za  femoralnu hemostazu</w:t>
            </w:r>
          </w:p>
          <w:p w:rsidR="00602478" w:rsidRPr="00C1144E" w:rsidRDefault="00602478" w:rsidP="007D442C">
            <w:pPr>
              <w:rPr>
                <w:rFonts w:ascii="Arial" w:hAnsi="Arial" w:cs="Arial"/>
                <w:b/>
                <w:bCs/>
                <w:sz w:val="20"/>
                <w:szCs w:val="20"/>
                <w:lang w:val="sr-Latn-CS"/>
              </w:rPr>
            </w:pPr>
          </w:p>
        </w:tc>
        <w:tc>
          <w:tcPr>
            <w:tcW w:w="975" w:type="dxa"/>
            <w:tcBorders>
              <w:top w:val="single" w:sz="6" w:space="0" w:color="auto"/>
              <w:left w:val="single" w:sz="4" w:space="0" w:color="auto"/>
              <w:bottom w:val="single" w:sz="6" w:space="0" w:color="auto"/>
              <w:right w:val="nil"/>
            </w:tcBorders>
            <w:shd w:val="clear" w:color="auto" w:fill="92D050"/>
          </w:tcPr>
          <w:p w:rsidR="00602478" w:rsidRDefault="00602478" w:rsidP="007D442C">
            <w:pPr>
              <w:suppressAutoHyphens w:val="0"/>
              <w:spacing w:line="240" w:lineRule="auto"/>
              <w:rPr>
                <w:rFonts w:ascii="Arial" w:eastAsia="Times New Roman" w:hAnsi="Arial" w:cs="Arial"/>
                <w:b/>
                <w:bCs/>
                <w:kern w:val="0"/>
                <w:sz w:val="22"/>
                <w:szCs w:val="22"/>
                <w:lang w:eastAsia="en-US"/>
              </w:rPr>
            </w:pPr>
          </w:p>
          <w:p w:rsidR="00602478" w:rsidRPr="00A220FA" w:rsidRDefault="00602478" w:rsidP="007D442C">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92D050"/>
          </w:tcPr>
          <w:p w:rsidR="00602478" w:rsidRDefault="00602478" w:rsidP="007D442C">
            <w:pPr>
              <w:suppressAutoHyphens w:val="0"/>
              <w:spacing w:line="240" w:lineRule="auto"/>
              <w:rPr>
                <w:rFonts w:ascii="Arial" w:eastAsia="Times New Roman" w:hAnsi="Arial" w:cs="Arial"/>
                <w:b/>
                <w:bCs/>
                <w:kern w:val="0"/>
                <w:sz w:val="22"/>
                <w:szCs w:val="22"/>
                <w:lang w:eastAsia="en-US"/>
              </w:rPr>
            </w:pPr>
          </w:p>
          <w:p w:rsidR="00602478" w:rsidRPr="00A220FA" w:rsidRDefault="00602478" w:rsidP="007D442C">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602478" w:rsidRPr="00A220FA" w:rsidTr="007D442C">
        <w:trPr>
          <w:trHeight w:val="305"/>
        </w:trPr>
        <w:tc>
          <w:tcPr>
            <w:tcW w:w="1241" w:type="dxa"/>
            <w:tcBorders>
              <w:top w:val="single" w:sz="6" w:space="0" w:color="auto"/>
              <w:left w:val="single" w:sz="2" w:space="0" w:color="000000"/>
              <w:bottom w:val="single" w:sz="6" w:space="0" w:color="auto"/>
              <w:right w:val="single" w:sz="2" w:space="0" w:color="000000"/>
            </w:tcBorders>
            <w:shd w:val="clear" w:color="auto" w:fill="92D050"/>
          </w:tcPr>
          <w:p w:rsidR="00602478" w:rsidRPr="00A220FA" w:rsidRDefault="00602478" w:rsidP="007D442C">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shd w:val="clear" w:color="auto" w:fill="92D050"/>
          </w:tcPr>
          <w:p w:rsidR="00602478" w:rsidRPr="00A220FA" w:rsidRDefault="00602478" w:rsidP="007D442C">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shd w:val="clear" w:color="auto" w:fill="92D050"/>
          </w:tcPr>
          <w:p w:rsidR="00602478" w:rsidRPr="00A220FA" w:rsidRDefault="00602478" w:rsidP="007D442C">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shd w:val="clear" w:color="auto" w:fill="92D050"/>
          </w:tcPr>
          <w:p w:rsidR="00602478" w:rsidRPr="00A220FA" w:rsidRDefault="00602478" w:rsidP="007D442C">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602478" w:rsidRPr="00A220FA" w:rsidTr="007D442C">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92D050"/>
          </w:tcPr>
          <w:p w:rsidR="00602478" w:rsidRPr="00A220FA" w:rsidRDefault="00602478" w:rsidP="007D442C">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92D050"/>
          </w:tcPr>
          <w:p w:rsidR="00602478" w:rsidRPr="00A220FA" w:rsidRDefault="00602478" w:rsidP="007D442C">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92D050"/>
          </w:tcPr>
          <w:p w:rsidR="00602478" w:rsidRPr="00A220FA" w:rsidRDefault="00602478" w:rsidP="007D442C">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92D050"/>
          </w:tcPr>
          <w:p w:rsidR="00602478" w:rsidRPr="00A220FA" w:rsidRDefault="00602478" w:rsidP="007D442C">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602478" w:rsidRPr="00A220FA" w:rsidTr="007D442C">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92D050"/>
          </w:tcPr>
          <w:p w:rsidR="00602478" w:rsidRDefault="00602478" w:rsidP="007D442C">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602478" w:rsidRPr="00A220FA" w:rsidRDefault="00602478" w:rsidP="007D442C">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shd w:val="clear" w:color="auto" w:fill="92D050"/>
          </w:tcPr>
          <w:p w:rsidR="00602478" w:rsidRDefault="00602478" w:rsidP="007D442C">
            <w:pPr>
              <w:suppressAutoHyphens w:val="0"/>
              <w:autoSpaceDE w:val="0"/>
              <w:autoSpaceDN w:val="0"/>
              <w:adjustRightInd w:val="0"/>
              <w:spacing w:line="240" w:lineRule="auto"/>
              <w:rPr>
                <w:rFonts w:ascii="Arial" w:hAnsi="Arial" w:cs="Arial"/>
                <w:color w:val="auto"/>
                <w:sz w:val="22"/>
                <w:szCs w:val="22"/>
                <w:lang w:val="de-DE"/>
              </w:rPr>
            </w:pPr>
          </w:p>
          <w:p w:rsidR="00602478" w:rsidRPr="00B44A90" w:rsidRDefault="00602478" w:rsidP="007D442C">
            <w:pPr>
              <w:suppressAutoHyphens w:val="0"/>
              <w:autoSpaceDE w:val="0"/>
              <w:autoSpaceDN w:val="0"/>
              <w:adjustRightInd w:val="0"/>
              <w:spacing w:line="240" w:lineRule="auto"/>
              <w:rPr>
                <w:rFonts w:ascii="Arial" w:eastAsia="Times New Roman" w:hAnsi="Arial" w:cs="Arial"/>
                <w:kern w:val="0"/>
                <w:sz w:val="22"/>
                <w:szCs w:val="22"/>
                <w:lang w:eastAsia="en-US"/>
              </w:rPr>
            </w:pPr>
            <w:r w:rsidRPr="001D6111">
              <w:rPr>
                <w:rFonts w:ascii="Arial" w:hAnsi="Arial" w:cs="Arial"/>
                <w:color w:val="auto"/>
                <w:sz w:val="22"/>
                <w:szCs w:val="22"/>
                <w:lang w:val="de-DE"/>
              </w:rPr>
              <w:t>Device za mehaničku hemostazu sa kolagenom, 6F</w:t>
            </w:r>
          </w:p>
        </w:tc>
        <w:tc>
          <w:tcPr>
            <w:tcW w:w="975" w:type="dxa"/>
            <w:tcBorders>
              <w:top w:val="single" w:sz="6" w:space="0" w:color="auto"/>
              <w:left w:val="single" w:sz="4" w:space="0" w:color="auto"/>
              <w:bottom w:val="single" w:sz="6" w:space="0" w:color="auto"/>
              <w:right w:val="single" w:sz="4" w:space="0" w:color="auto"/>
            </w:tcBorders>
            <w:shd w:val="clear" w:color="auto" w:fill="92D050"/>
          </w:tcPr>
          <w:p w:rsidR="00602478" w:rsidRDefault="00602478" w:rsidP="007D442C">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602478" w:rsidRPr="00A220FA" w:rsidRDefault="00602478" w:rsidP="007D442C">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shd w:val="clear" w:color="auto" w:fill="92D050"/>
          </w:tcPr>
          <w:p w:rsidR="00602478" w:rsidRDefault="00602478" w:rsidP="007D442C">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602478" w:rsidRPr="00A220FA" w:rsidRDefault="00602478" w:rsidP="007D442C">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10</w:t>
            </w:r>
          </w:p>
        </w:tc>
      </w:tr>
    </w:tbl>
    <w:p w:rsidR="00602478" w:rsidRDefault="00602478" w:rsidP="00280635">
      <w:pPr>
        <w:pStyle w:val="ListParagraph"/>
        <w:tabs>
          <w:tab w:val="left" w:pos="0"/>
        </w:tabs>
        <w:ind w:left="1080"/>
        <w:jc w:val="both"/>
        <w:rPr>
          <w:rFonts w:ascii="Arial" w:hAnsi="Arial" w:cs="Arial"/>
          <w:sz w:val="20"/>
          <w:szCs w:val="20"/>
        </w:rPr>
      </w:pPr>
    </w:p>
    <w:p w:rsidR="0008064F" w:rsidRDefault="0008064F" w:rsidP="00D859C5">
      <w:pPr>
        <w:pStyle w:val="ListParagraph"/>
        <w:tabs>
          <w:tab w:val="left" w:pos="0"/>
        </w:tabs>
        <w:ind w:left="1080"/>
        <w:jc w:val="both"/>
        <w:rPr>
          <w:rFonts w:ascii="Arial" w:hAnsi="Arial" w:cs="Arial"/>
          <w:sz w:val="20"/>
          <w:szCs w:val="20"/>
        </w:rPr>
      </w:pPr>
    </w:p>
    <w:p w:rsidR="0008064F" w:rsidRDefault="0008064F" w:rsidP="00D859C5">
      <w:pPr>
        <w:pStyle w:val="ListParagraph"/>
        <w:tabs>
          <w:tab w:val="left" w:pos="0"/>
        </w:tabs>
        <w:ind w:left="1080"/>
        <w:jc w:val="both"/>
        <w:rPr>
          <w:rFonts w:ascii="Arial" w:hAnsi="Arial" w:cs="Arial"/>
          <w:sz w:val="20"/>
          <w:szCs w:val="20"/>
        </w:rPr>
      </w:pPr>
    </w:p>
    <w:p w:rsidR="0008064F" w:rsidRDefault="0008064F" w:rsidP="00D859C5">
      <w:pPr>
        <w:pStyle w:val="ListParagraph"/>
        <w:tabs>
          <w:tab w:val="left" w:pos="0"/>
        </w:tabs>
        <w:ind w:left="1080"/>
        <w:jc w:val="both"/>
        <w:rPr>
          <w:rFonts w:ascii="Arial" w:hAnsi="Arial" w:cs="Arial"/>
          <w:sz w:val="20"/>
          <w:szCs w:val="20"/>
        </w:rPr>
      </w:pPr>
    </w:p>
    <w:p w:rsidR="0008064F" w:rsidRDefault="0008064F" w:rsidP="00D859C5">
      <w:pPr>
        <w:pStyle w:val="ListParagraph"/>
        <w:tabs>
          <w:tab w:val="left" w:pos="0"/>
        </w:tabs>
        <w:ind w:left="1080"/>
        <w:jc w:val="both"/>
        <w:rPr>
          <w:rFonts w:ascii="Arial" w:hAnsi="Arial" w:cs="Arial"/>
          <w:sz w:val="20"/>
          <w:szCs w:val="20"/>
        </w:rPr>
      </w:pPr>
    </w:p>
    <w:p w:rsidR="0008064F" w:rsidRDefault="0008064F" w:rsidP="00D859C5">
      <w:pPr>
        <w:pStyle w:val="ListParagraph"/>
        <w:tabs>
          <w:tab w:val="left" w:pos="0"/>
        </w:tabs>
        <w:ind w:left="1080"/>
        <w:jc w:val="both"/>
        <w:rPr>
          <w:rFonts w:ascii="Arial" w:hAnsi="Arial" w:cs="Arial"/>
          <w:sz w:val="20"/>
          <w:szCs w:val="20"/>
        </w:rPr>
      </w:pPr>
    </w:p>
    <w:p w:rsidR="00D859C5" w:rsidRDefault="00D859C5" w:rsidP="007D442C">
      <w:pPr>
        <w:pStyle w:val="ListParagraph"/>
        <w:tabs>
          <w:tab w:val="left" w:pos="0"/>
        </w:tabs>
        <w:ind w:left="0"/>
        <w:jc w:val="both"/>
        <w:rPr>
          <w:rFonts w:ascii="Arial" w:hAnsi="Arial" w:cs="Arial"/>
          <w:sz w:val="20"/>
          <w:szCs w:val="20"/>
        </w:rPr>
      </w:pPr>
    </w:p>
    <w:p w:rsidR="00D859C5" w:rsidRPr="00BC7CE6" w:rsidRDefault="00D859C5" w:rsidP="00D859C5">
      <w:pPr>
        <w:pStyle w:val="ListParagraph"/>
        <w:numPr>
          <w:ilvl w:val="0"/>
          <w:numId w:val="25"/>
        </w:numPr>
        <w:tabs>
          <w:tab w:val="left" w:pos="0"/>
        </w:tabs>
        <w:jc w:val="both"/>
        <w:rPr>
          <w:rFonts w:ascii="Arial" w:hAnsi="Arial" w:cs="Arial"/>
          <w:sz w:val="20"/>
          <w:szCs w:val="20"/>
        </w:rPr>
      </w:pPr>
      <w:r>
        <w:rPr>
          <w:rFonts w:ascii="Arial" w:hAnsi="Arial" w:cs="Arial"/>
          <w:sz w:val="20"/>
          <w:szCs w:val="20"/>
        </w:rPr>
        <w:t>Rok važenja ponude ne može biti kraći od 60 dana od dana otvaranja ponuda,</w:t>
      </w:r>
    </w:p>
    <w:p w:rsidR="00D859C5" w:rsidRDefault="00D859C5" w:rsidP="00D859C5">
      <w:pPr>
        <w:pStyle w:val="ListParagraph"/>
        <w:numPr>
          <w:ilvl w:val="0"/>
          <w:numId w:val="25"/>
        </w:numPr>
        <w:jc w:val="both"/>
        <w:rPr>
          <w:rFonts w:ascii="Arial" w:hAnsi="Arial" w:cs="Arial"/>
          <w:iCs/>
          <w:sz w:val="20"/>
          <w:szCs w:val="20"/>
        </w:rPr>
      </w:pPr>
      <w:r w:rsidRPr="00093E11">
        <w:rPr>
          <w:rFonts w:ascii="Arial" w:hAnsi="Arial" w:cs="Arial"/>
          <w:iCs/>
          <w:sz w:val="20"/>
          <w:szCs w:val="20"/>
        </w:rPr>
        <w:t>Rok plaćanja</w:t>
      </w:r>
      <w:r w:rsidRPr="00093E11">
        <w:rPr>
          <w:rFonts w:ascii="Arial" w:hAnsi="Arial" w:cs="Arial"/>
          <w:b/>
          <w:iCs/>
          <w:sz w:val="20"/>
          <w:szCs w:val="20"/>
        </w:rPr>
        <w:t xml:space="preserve"> </w:t>
      </w:r>
      <w:r w:rsidRPr="00093E11">
        <w:rPr>
          <w:rFonts w:ascii="Arial" w:hAnsi="Arial" w:cs="Arial"/>
          <w:iCs/>
          <w:sz w:val="20"/>
          <w:szCs w:val="20"/>
        </w:rPr>
        <w:t>je</w:t>
      </w:r>
      <w:r w:rsidRPr="00093E11">
        <w:rPr>
          <w:rFonts w:ascii="Arial" w:hAnsi="Arial" w:cs="Arial"/>
          <w:b/>
          <w:iCs/>
          <w:sz w:val="20"/>
          <w:szCs w:val="20"/>
        </w:rPr>
        <w:t xml:space="preserve"> </w:t>
      </w:r>
      <w:r w:rsidRPr="002A5733">
        <w:rPr>
          <w:rFonts w:ascii="Arial" w:hAnsi="Arial" w:cs="Arial"/>
          <w:iCs/>
          <w:sz w:val="20"/>
          <w:szCs w:val="20"/>
        </w:rPr>
        <w:t>90</w:t>
      </w:r>
      <w:r w:rsidRPr="002A5733">
        <w:rPr>
          <w:rFonts w:ascii="Arial" w:hAnsi="Arial" w:cs="Arial"/>
          <w:iCs/>
          <w:sz w:val="20"/>
          <w:szCs w:val="20"/>
          <w:lang w:val="sr-Latn-CS"/>
        </w:rPr>
        <w:t xml:space="preserve"> dana,</w:t>
      </w:r>
      <w:r w:rsidRPr="00093E11">
        <w:rPr>
          <w:rFonts w:ascii="Arial" w:hAnsi="Arial" w:cs="Arial"/>
          <w:iCs/>
          <w:color w:val="auto"/>
          <w:sz w:val="20"/>
          <w:szCs w:val="20"/>
        </w:rPr>
        <w:t xml:space="preserve"> </w:t>
      </w:r>
      <w:r w:rsidRPr="00093E11">
        <w:rPr>
          <w:rFonts w:ascii="Arial" w:hAnsi="Arial" w:cs="Arial"/>
          <w:iCs/>
          <w:sz w:val="20"/>
          <w:szCs w:val="20"/>
        </w:rPr>
        <w:t>na osnovu dokumenta koji ispostavlja ponuđač</w:t>
      </w:r>
      <w:r w:rsidRPr="00093E11">
        <w:rPr>
          <w:rFonts w:ascii="Arial" w:hAnsi="Arial" w:cs="Arial"/>
          <w:iCs/>
          <w:sz w:val="20"/>
          <w:szCs w:val="20"/>
          <w:lang w:val="sr-Cyrl-CS"/>
        </w:rPr>
        <w:t>, a</w:t>
      </w:r>
      <w:r w:rsidRPr="00093E11">
        <w:rPr>
          <w:rFonts w:ascii="Arial" w:hAnsi="Arial" w:cs="Arial"/>
          <w:iCs/>
          <w:sz w:val="20"/>
          <w:szCs w:val="20"/>
        </w:rPr>
        <w:t xml:space="preserve"> kojim je potvrđena isporuka dobara.</w:t>
      </w:r>
    </w:p>
    <w:p w:rsidR="00D859C5" w:rsidRDefault="00D859C5" w:rsidP="00D859C5">
      <w:pPr>
        <w:pStyle w:val="ListParagraph"/>
        <w:numPr>
          <w:ilvl w:val="0"/>
          <w:numId w:val="25"/>
        </w:numPr>
        <w:jc w:val="both"/>
        <w:rPr>
          <w:rFonts w:ascii="Arial" w:hAnsi="Arial" w:cs="Arial"/>
          <w:iCs/>
          <w:sz w:val="20"/>
          <w:szCs w:val="20"/>
        </w:rPr>
      </w:pPr>
      <w:r>
        <w:rPr>
          <w:rFonts w:ascii="Arial" w:hAnsi="Arial" w:cs="Arial"/>
          <w:iCs/>
          <w:sz w:val="20"/>
          <w:szCs w:val="20"/>
        </w:rPr>
        <w:t>Mesto isporuke je apoteka Opšte bolnice Zrenjanin, s obavezom istovara dobara.</w:t>
      </w:r>
    </w:p>
    <w:p w:rsidR="00D859C5" w:rsidRDefault="00D859C5" w:rsidP="00D859C5">
      <w:pPr>
        <w:pStyle w:val="ListParagraph"/>
        <w:numPr>
          <w:ilvl w:val="0"/>
          <w:numId w:val="25"/>
        </w:numPr>
        <w:jc w:val="both"/>
        <w:rPr>
          <w:rFonts w:ascii="Arial" w:hAnsi="Arial" w:cs="Arial"/>
          <w:iCs/>
          <w:sz w:val="20"/>
          <w:szCs w:val="20"/>
        </w:rPr>
      </w:pPr>
      <w:r>
        <w:rPr>
          <w:rFonts w:ascii="Arial" w:hAnsi="Arial" w:cs="Arial"/>
          <w:iCs/>
          <w:sz w:val="20"/>
          <w:szCs w:val="20"/>
        </w:rPr>
        <w:t>Isporuka je sukcesivna, po zahtev i u skladu sa potrebama naručioca, a rok isporuke ne može biti duži od 48 sati od upućivanja zahteva naručioca.</w:t>
      </w:r>
    </w:p>
    <w:p w:rsidR="00D859C5" w:rsidRDefault="00D859C5" w:rsidP="00D859C5">
      <w:pPr>
        <w:pStyle w:val="ListParagraph"/>
        <w:numPr>
          <w:ilvl w:val="0"/>
          <w:numId w:val="25"/>
        </w:numPr>
        <w:jc w:val="both"/>
        <w:rPr>
          <w:rFonts w:ascii="Arial" w:hAnsi="Arial" w:cs="Arial"/>
          <w:iCs/>
          <w:sz w:val="20"/>
          <w:szCs w:val="20"/>
        </w:rPr>
      </w:pPr>
      <w:r>
        <w:rPr>
          <w:rFonts w:ascii="Arial" w:hAnsi="Arial" w:cs="Arial"/>
          <w:iCs/>
          <w:sz w:val="20"/>
          <w:szCs w:val="20"/>
        </w:rPr>
        <w:t>Sve zahtevane minimalne tehničke karakteristike se nalaze u opisima traženih dobara u tabelama.</w:t>
      </w:r>
    </w:p>
    <w:p w:rsidR="00D859C5" w:rsidRDefault="00D859C5" w:rsidP="00D859C5">
      <w:pPr>
        <w:pStyle w:val="ListParagraph"/>
        <w:numPr>
          <w:ilvl w:val="0"/>
          <w:numId w:val="25"/>
        </w:numPr>
        <w:jc w:val="both"/>
        <w:rPr>
          <w:rFonts w:ascii="Arial" w:hAnsi="Arial" w:cs="Arial"/>
          <w:iCs/>
          <w:sz w:val="20"/>
          <w:szCs w:val="20"/>
        </w:rPr>
      </w:pPr>
      <w:r>
        <w:rPr>
          <w:rFonts w:ascii="Arial" w:hAnsi="Arial" w:cs="Arial"/>
          <w:iCs/>
          <w:sz w:val="20"/>
          <w:szCs w:val="20"/>
        </w:rPr>
        <w:t>Kod svakog naziva gde se eventualno pojavljuje zaštićeni naziv dobara, podrazumeva se “ili odgovarajuće” u skladu sa članom 71. ZJN.</w:t>
      </w:r>
    </w:p>
    <w:p w:rsidR="00D859C5" w:rsidRDefault="00D859C5" w:rsidP="00D859C5">
      <w:pPr>
        <w:pStyle w:val="ListParagraph"/>
        <w:numPr>
          <w:ilvl w:val="0"/>
          <w:numId w:val="25"/>
        </w:numPr>
        <w:jc w:val="both"/>
        <w:rPr>
          <w:rFonts w:ascii="Arial" w:hAnsi="Arial" w:cs="Arial"/>
          <w:iCs/>
          <w:sz w:val="20"/>
          <w:szCs w:val="20"/>
        </w:rPr>
      </w:pPr>
      <w:r>
        <w:rPr>
          <w:rFonts w:ascii="Arial" w:hAnsi="Arial" w:cs="Arial"/>
          <w:iCs/>
          <w:sz w:val="20"/>
          <w:szCs w:val="20"/>
        </w:rPr>
        <w:t>Kod partija gde je u jednoj stavci definisano više veličina, ponuđač je dužan da na zahtev naručioca isporuči svaku od traženih dimenzija i da svoj asortiman i lager prilagodi dinamici i potrebama naručioca.</w:t>
      </w:r>
    </w:p>
    <w:p w:rsidR="00D859C5" w:rsidRDefault="00D859C5" w:rsidP="00D859C5">
      <w:pPr>
        <w:jc w:val="both"/>
        <w:rPr>
          <w:rFonts w:ascii="Arial" w:hAnsi="Arial" w:cs="Arial"/>
          <w:iCs/>
          <w:sz w:val="20"/>
          <w:szCs w:val="20"/>
        </w:rPr>
      </w:pPr>
    </w:p>
    <w:p w:rsidR="00D859C5" w:rsidRPr="005478C8" w:rsidRDefault="001450B9" w:rsidP="00D859C5">
      <w:pPr>
        <w:jc w:val="both"/>
        <w:rPr>
          <w:rFonts w:ascii="Arial" w:hAnsi="Arial" w:cs="Arial"/>
          <w:b/>
          <w:iCs/>
          <w:sz w:val="20"/>
          <w:szCs w:val="20"/>
          <w:u w:val="single"/>
        </w:rPr>
      </w:pPr>
      <w:r w:rsidRPr="005478C8">
        <w:rPr>
          <w:rFonts w:ascii="Arial" w:hAnsi="Arial" w:cs="Arial"/>
          <w:b/>
          <w:iCs/>
          <w:sz w:val="20"/>
          <w:szCs w:val="20"/>
          <w:u w:val="single"/>
        </w:rPr>
        <w:t>Napomena za partiju broj 21:</w:t>
      </w:r>
    </w:p>
    <w:p w:rsidR="001450B9" w:rsidRPr="001450B9" w:rsidRDefault="001450B9" w:rsidP="001450B9">
      <w:pPr>
        <w:numPr>
          <w:ilvl w:val="0"/>
          <w:numId w:val="26"/>
        </w:numPr>
        <w:rPr>
          <w:rFonts w:ascii="Arial" w:hAnsi="Arial" w:cs="Arial"/>
          <w:color w:val="auto"/>
          <w:sz w:val="20"/>
          <w:szCs w:val="20"/>
          <w:u w:val="single"/>
        </w:rPr>
      </w:pPr>
      <w:r w:rsidRPr="001450B9">
        <w:rPr>
          <w:rFonts w:ascii="Arial" w:hAnsi="Arial" w:cs="Arial"/>
          <w:sz w:val="20"/>
          <w:szCs w:val="20"/>
          <w:u w:val="single"/>
        </w:rPr>
        <w:t xml:space="preserve">Ponuđač kome bude dodeljen ugovor za partiju broj  21- </w:t>
      </w:r>
      <w:r w:rsidRPr="001450B9">
        <w:rPr>
          <w:rFonts w:ascii="Arial" w:hAnsi="Arial" w:cs="Arial"/>
          <w:color w:val="auto"/>
          <w:sz w:val="20"/>
          <w:szCs w:val="20"/>
          <w:u w:val="single"/>
        </w:rPr>
        <w:t>Koronarna optička žica, u obavezi je da naručiocu da na korišćenje, za sve vreme trajanja ugovorne obaveze, opto monitor sistem koji je kompatibilan aparatu - angiografu SIEMENS ARTIS ONE, koji naručilac poseduje u svojoj angio sali.</w:t>
      </w:r>
    </w:p>
    <w:p w:rsidR="001450B9" w:rsidRPr="001450B9" w:rsidRDefault="001450B9" w:rsidP="001450B9">
      <w:pPr>
        <w:rPr>
          <w:rFonts w:ascii="Arial" w:hAnsi="Arial" w:cs="Arial"/>
          <w:sz w:val="20"/>
          <w:szCs w:val="20"/>
          <w:u w:val="single"/>
        </w:rPr>
      </w:pPr>
      <w:r>
        <w:rPr>
          <w:rFonts w:ascii="Arial" w:hAnsi="Arial" w:cs="Arial"/>
          <w:sz w:val="20"/>
          <w:szCs w:val="20"/>
          <w:lang w:val="sl-SI"/>
        </w:rPr>
        <w:t xml:space="preserve">    </w:t>
      </w:r>
      <w:r w:rsidRPr="001450B9">
        <w:rPr>
          <w:rFonts w:ascii="Arial" w:hAnsi="Arial" w:cs="Arial"/>
          <w:sz w:val="20"/>
          <w:szCs w:val="20"/>
          <w:lang w:val="sl-SI"/>
        </w:rPr>
        <w:t xml:space="preserve">  -</w:t>
      </w:r>
      <w:r w:rsidRPr="001450B9">
        <w:rPr>
          <w:rFonts w:ascii="Arial" w:hAnsi="Arial" w:cs="Arial"/>
          <w:sz w:val="20"/>
          <w:szCs w:val="20"/>
          <w:u w:val="single"/>
          <w:lang w:val="sl-SI"/>
        </w:rPr>
        <w:t xml:space="preserve"> Troškovi preventivnog i havarijskog održavanja opto monitora  padaju na teret ponuđača.</w:t>
      </w:r>
    </w:p>
    <w:p w:rsidR="00D859C5" w:rsidRDefault="00D859C5" w:rsidP="00D859C5">
      <w:pPr>
        <w:jc w:val="both"/>
        <w:rPr>
          <w:rFonts w:ascii="Arial" w:hAnsi="Arial" w:cs="Arial"/>
          <w:iCs/>
          <w:sz w:val="20"/>
          <w:szCs w:val="20"/>
        </w:rPr>
      </w:pPr>
    </w:p>
    <w:p w:rsidR="00D859C5" w:rsidRDefault="00D859C5" w:rsidP="00D859C5">
      <w:pPr>
        <w:jc w:val="both"/>
        <w:rPr>
          <w:rFonts w:ascii="Arial" w:hAnsi="Arial" w:cs="Arial"/>
          <w:iCs/>
          <w:sz w:val="20"/>
          <w:szCs w:val="20"/>
        </w:rPr>
      </w:pPr>
    </w:p>
    <w:p w:rsidR="00D859C5" w:rsidRPr="00317A32" w:rsidRDefault="00D859C5" w:rsidP="00D859C5">
      <w:pPr>
        <w:jc w:val="both"/>
        <w:rPr>
          <w:rFonts w:ascii="Arial" w:hAnsi="Arial" w:cs="Arial"/>
          <w:iCs/>
          <w:sz w:val="20"/>
          <w:szCs w:val="20"/>
        </w:rPr>
      </w:pPr>
    </w:p>
    <w:p w:rsidR="00D859C5" w:rsidRPr="008B7C4C" w:rsidRDefault="00D859C5" w:rsidP="00D859C5">
      <w:pPr>
        <w:spacing w:line="20" w:lineRule="atLeast"/>
        <w:ind w:right="-230"/>
        <w:jc w:val="both"/>
        <w:rPr>
          <w:rFonts w:ascii="Arial" w:hAnsi="Arial" w:cs="Arial"/>
          <w:b/>
          <w:sz w:val="20"/>
          <w:szCs w:val="20"/>
          <w:lang w:val="sr-Latn-CS"/>
        </w:rPr>
      </w:pPr>
      <w:r w:rsidRPr="008B7C4C">
        <w:rPr>
          <w:rFonts w:ascii="Arial" w:hAnsi="Arial" w:cs="Arial"/>
          <w:b/>
          <w:sz w:val="20"/>
          <w:szCs w:val="20"/>
          <w:u w:val="single"/>
          <w:lang w:val="sr-Latn-CS"/>
        </w:rPr>
        <w:t>Dostavljanje kataloga i napomena u vezi sa dostavljanjem uzoraka</w:t>
      </w:r>
      <w:r w:rsidRPr="008B7C4C">
        <w:rPr>
          <w:rFonts w:ascii="Arial" w:hAnsi="Arial" w:cs="Arial"/>
          <w:b/>
          <w:sz w:val="20"/>
          <w:szCs w:val="20"/>
          <w:lang w:val="sr-Latn-CS"/>
        </w:rPr>
        <w:t>:</w:t>
      </w:r>
    </w:p>
    <w:p w:rsidR="00D859C5" w:rsidRPr="008B7C4C" w:rsidRDefault="00D859C5" w:rsidP="00D859C5">
      <w:pPr>
        <w:ind w:right="-230" w:firstLine="720"/>
        <w:jc w:val="both"/>
        <w:rPr>
          <w:rFonts w:ascii="Arial" w:hAnsi="Arial" w:cs="Arial"/>
          <w:sz w:val="20"/>
          <w:szCs w:val="20"/>
          <w:lang w:val="sr-Cyrl-CS"/>
        </w:rPr>
      </w:pPr>
      <w:r w:rsidRPr="008B7C4C">
        <w:rPr>
          <w:rFonts w:ascii="Arial" w:hAnsi="Arial" w:cs="Arial"/>
          <w:sz w:val="20"/>
          <w:szCs w:val="20"/>
          <w:lang w:val="sr-Latn-CS"/>
        </w:rPr>
        <w:t>a) Ponuđač je u obavezi da uz svoju ponudu, dostavi</w:t>
      </w:r>
      <w:r>
        <w:rPr>
          <w:rFonts w:ascii="Arial" w:hAnsi="Arial" w:cs="Arial"/>
          <w:sz w:val="20"/>
          <w:szCs w:val="20"/>
          <w:lang w:val="sr-Latn-CS"/>
        </w:rPr>
        <w:t xml:space="preserve"> katalog ili</w:t>
      </w:r>
      <w:r w:rsidRPr="008B7C4C">
        <w:rPr>
          <w:rFonts w:ascii="Arial" w:hAnsi="Arial" w:cs="Arial"/>
          <w:sz w:val="20"/>
          <w:szCs w:val="20"/>
          <w:lang w:val="sr-Latn-CS"/>
        </w:rPr>
        <w:t xml:space="preserve"> kopiju kataloga odn. izvod iz kataloga, koji se odnosi na ponuđena dobra</w:t>
      </w:r>
      <w:r w:rsidRPr="008B7C4C">
        <w:rPr>
          <w:rFonts w:ascii="Arial" w:hAnsi="Arial" w:cs="Arial"/>
          <w:sz w:val="20"/>
          <w:szCs w:val="20"/>
          <w:lang w:val="sr-Cyrl-CS"/>
        </w:rPr>
        <w:t xml:space="preserve"> i na taj način dokazuje minimalne tehničke karakteristike predviđene konkursnom dokumentacijom</w:t>
      </w:r>
      <w:r w:rsidRPr="008B7C4C">
        <w:rPr>
          <w:rFonts w:ascii="Arial" w:hAnsi="Arial" w:cs="Arial"/>
          <w:sz w:val="20"/>
          <w:szCs w:val="20"/>
          <w:lang w:val="sr-Latn-CS"/>
        </w:rPr>
        <w:t>.</w:t>
      </w:r>
    </w:p>
    <w:p w:rsidR="00D859C5" w:rsidRPr="00C76FC1" w:rsidRDefault="00D859C5" w:rsidP="00D859C5">
      <w:pPr>
        <w:ind w:right="-230" w:firstLine="720"/>
        <w:jc w:val="both"/>
        <w:rPr>
          <w:rFonts w:ascii="Arial" w:hAnsi="Arial" w:cs="Arial"/>
          <w:sz w:val="20"/>
          <w:szCs w:val="20"/>
          <w:lang w:val="sr-Latn-CS"/>
        </w:rPr>
      </w:pPr>
      <w:r w:rsidRPr="008B7C4C">
        <w:rPr>
          <w:rFonts w:ascii="Arial" w:hAnsi="Arial" w:cs="Arial"/>
          <w:sz w:val="20"/>
          <w:szCs w:val="20"/>
          <w:lang w:val="sr-Latn-CS"/>
        </w:rPr>
        <w:t>b) U dostavljenom katalogu je potrebno markirati ili na drugi način obeležiti ponuđena dobra - propratiti rečima „stavka 1 ili stavka 2</w:t>
      </w:r>
      <w:r>
        <w:rPr>
          <w:rFonts w:ascii="Arial" w:hAnsi="Arial" w:cs="Arial"/>
          <w:sz w:val="20"/>
          <w:szCs w:val="20"/>
          <w:lang w:val="sr-Latn-CS"/>
        </w:rPr>
        <w:t>“</w:t>
      </w:r>
      <w:r w:rsidRPr="008B7C4C">
        <w:rPr>
          <w:rFonts w:ascii="Arial" w:hAnsi="Arial" w:cs="Arial"/>
          <w:sz w:val="20"/>
          <w:szCs w:val="20"/>
          <w:lang w:val="sr-Latn-CS"/>
        </w:rPr>
        <w:t xml:space="preserve"> i sl</w:t>
      </w:r>
      <w:r>
        <w:rPr>
          <w:rFonts w:ascii="Arial" w:hAnsi="Arial" w:cs="Arial"/>
          <w:sz w:val="20"/>
          <w:szCs w:val="20"/>
          <w:lang w:val="sr-Latn-CS"/>
        </w:rPr>
        <w:t>.</w:t>
      </w:r>
      <w:r w:rsidRPr="008B7C4C">
        <w:rPr>
          <w:rFonts w:ascii="Arial" w:hAnsi="Arial" w:cs="Arial"/>
          <w:sz w:val="20"/>
          <w:szCs w:val="20"/>
          <w:lang w:val="sr-Latn-CS"/>
        </w:rPr>
        <w:t>.</w:t>
      </w:r>
    </w:p>
    <w:p w:rsidR="00D859C5" w:rsidRPr="003C3C46" w:rsidRDefault="005478C8" w:rsidP="00D859C5">
      <w:pPr>
        <w:rPr>
          <w:rFonts w:ascii="Arial" w:hAnsi="Arial" w:cs="Arial"/>
          <w:b/>
          <w:bCs/>
          <w:iCs/>
          <w:sz w:val="22"/>
          <w:szCs w:val="22"/>
        </w:rPr>
      </w:pPr>
      <w:r>
        <w:rPr>
          <w:rFonts w:ascii="Arial" w:hAnsi="Arial" w:cs="Arial"/>
          <w:sz w:val="20"/>
          <w:szCs w:val="20"/>
          <w:lang w:val="sr-Latn-CS"/>
        </w:rPr>
        <w:t xml:space="preserve">            </w:t>
      </w:r>
      <w:r w:rsidR="00D859C5" w:rsidRPr="008B7C4C">
        <w:rPr>
          <w:rFonts w:ascii="Arial" w:hAnsi="Arial" w:cs="Arial"/>
          <w:sz w:val="20"/>
          <w:szCs w:val="20"/>
          <w:lang w:val="sr-Latn-CS"/>
        </w:rPr>
        <w:t xml:space="preserve">v) Naručilac zadržava pravo da u toku stručne ocene ponuda zatraži da ponuđač dostavi uzorke ponuđenih dobara u razumnoj količini o sopstvenom trošku u roku od 48 (četrdeset osam) časova od </w:t>
      </w:r>
      <w:r w:rsidR="00D859C5">
        <w:rPr>
          <w:rFonts w:ascii="Arial" w:hAnsi="Arial" w:cs="Arial"/>
          <w:sz w:val="20"/>
          <w:szCs w:val="20"/>
          <w:lang w:val="sr-Latn-CS"/>
        </w:rPr>
        <w:t xml:space="preserve">upućivanja </w:t>
      </w:r>
      <w:r w:rsidR="00D859C5" w:rsidRPr="008B7C4C">
        <w:rPr>
          <w:rFonts w:ascii="Arial" w:hAnsi="Arial" w:cs="Arial"/>
          <w:sz w:val="20"/>
          <w:szCs w:val="20"/>
          <w:lang w:val="sr-Latn-CS"/>
        </w:rPr>
        <w:t>pismenog zahteva</w:t>
      </w:r>
      <w:r w:rsidR="00D859C5">
        <w:rPr>
          <w:rFonts w:ascii="Arial" w:hAnsi="Arial" w:cs="Arial"/>
          <w:sz w:val="20"/>
          <w:szCs w:val="20"/>
          <w:lang w:val="sr-Latn-CS"/>
        </w:rPr>
        <w:t xml:space="preserve">, i to u slučaju </w:t>
      </w:r>
      <w:r w:rsidR="00D859C5" w:rsidRPr="008B7C4C">
        <w:rPr>
          <w:rFonts w:ascii="Arial" w:hAnsi="Arial" w:cs="Arial"/>
          <w:sz w:val="20"/>
          <w:szCs w:val="20"/>
          <w:lang w:val="sr-Latn-CS"/>
        </w:rPr>
        <w:t xml:space="preserve">da </w:t>
      </w:r>
      <w:r w:rsidR="00D859C5">
        <w:rPr>
          <w:rFonts w:ascii="Arial" w:hAnsi="Arial" w:cs="Arial"/>
          <w:sz w:val="20"/>
          <w:szCs w:val="20"/>
          <w:lang w:val="sr-Latn-CS"/>
        </w:rPr>
        <w:t>n</w:t>
      </w:r>
      <w:r w:rsidR="00D859C5" w:rsidRPr="008B7C4C">
        <w:rPr>
          <w:rFonts w:ascii="Arial" w:hAnsi="Arial" w:cs="Arial"/>
          <w:sz w:val="20"/>
          <w:szCs w:val="20"/>
          <w:lang w:val="sr-Latn-CS"/>
        </w:rPr>
        <w:t>aručilac ne može da utvrdi iz dostavljene ponude da li ponuđena dobra ispunjavaju sve tražene minimalne tehničke karakteristike</w:t>
      </w:r>
    </w:p>
    <w:p w:rsidR="00D859C5" w:rsidRPr="008B7C4C" w:rsidRDefault="00D859C5" w:rsidP="00D859C5">
      <w:pPr>
        <w:ind w:right="-230" w:firstLine="720"/>
        <w:jc w:val="both"/>
        <w:rPr>
          <w:rFonts w:ascii="Arial" w:hAnsi="Arial" w:cs="Arial"/>
          <w:sz w:val="20"/>
          <w:szCs w:val="20"/>
          <w:lang w:val="sr-Latn-CS"/>
        </w:rPr>
      </w:pPr>
      <w:r>
        <w:rPr>
          <w:rFonts w:ascii="Arial" w:hAnsi="Arial" w:cs="Arial"/>
          <w:sz w:val="20"/>
          <w:szCs w:val="20"/>
          <w:lang w:val="sr-Latn-CS"/>
        </w:rPr>
        <w:t>g</w:t>
      </w:r>
      <w:r w:rsidRPr="008B7C4C">
        <w:rPr>
          <w:rFonts w:ascii="Arial" w:hAnsi="Arial" w:cs="Arial"/>
          <w:sz w:val="20"/>
          <w:szCs w:val="20"/>
          <w:lang w:val="sr-Latn-CS"/>
        </w:rPr>
        <w:t xml:space="preserve">) Ponuda ponuđača koji ne dostavi uzorke u </w:t>
      </w:r>
      <w:r>
        <w:rPr>
          <w:rFonts w:ascii="Arial" w:hAnsi="Arial" w:cs="Arial"/>
          <w:sz w:val="20"/>
          <w:szCs w:val="20"/>
          <w:lang w:val="sr-Latn-CS"/>
        </w:rPr>
        <w:t>predviđenom</w:t>
      </w:r>
      <w:r w:rsidRPr="008B7C4C">
        <w:rPr>
          <w:rFonts w:ascii="Arial" w:hAnsi="Arial" w:cs="Arial"/>
          <w:sz w:val="20"/>
          <w:szCs w:val="20"/>
          <w:lang w:val="sr-Latn-CS"/>
        </w:rPr>
        <w:t xml:space="preserve"> roku, </w:t>
      </w:r>
      <w:r>
        <w:rPr>
          <w:rFonts w:ascii="Arial" w:hAnsi="Arial" w:cs="Arial"/>
          <w:sz w:val="20"/>
          <w:szCs w:val="20"/>
          <w:lang w:val="sr-Latn-CS"/>
        </w:rPr>
        <w:t>biće</w:t>
      </w:r>
      <w:r w:rsidRPr="008B7C4C">
        <w:rPr>
          <w:rFonts w:ascii="Arial" w:hAnsi="Arial" w:cs="Arial"/>
          <w:sz w:val="20"/>
          <w:szCs w:val="20"/>
          <w:lang w:val="sr-Latn-CS"/>
        </w:rPr>
        <w:t xml:space="preserve"> odbijena kao ne</w:t>
      </w:r>
      <w:r w:rsidR="005478C8">
        <w:rPr>
          <w:rFonts w:ascii="Arial" w:hAnsi="Arial" w:cs="Arial"/>
          <w:sz w:val="20"/>
          <w:szCs w:val="20"/>
          <w:lang w:val="sr-Latn-CS"/>
        </w:rPr>
        <w:t>prihvatljiva.</w:t>
      </w:r>
      <w:r w:rsidRPr="008B7C4C">
        <w:rPr>
          <w:rFonts w:ascii="Arial" w:hAnsi="Arial" w:cs="Arial"/>
          <w:sz w:val="20"/>
          <w:szCs w:val="20"/>
          <w:lang w:val="sr-Latn-CS"/>
        </w:rPr>
        <w:t>.</w:t>
      </w:r>
    </w:p>
    <w:p w:rsidR="00D859C5" w:rsidRDefault="00D859C5" w:rsidP="00D859C5">
      <w:pPr>
        <w:ind w:right="-230" w:firstLine="720"/>
        <w:jc w:val="both"/>
        <w:rPr>
          <w:rFonts w:ascii="Calibri" w:hAnsi="Calibri"/>
          <w:color w:val="222222"/>
          <w:sz w:val="22"/>
          <w:szCs w:val="22"/>
        </w:rPr>
      </w:pPr>
    </w:p>
    <w:p w:rsidR="00D859C5" w:rsidRDefault="00D859C5" w:rsidP="00D859C5">
      <w:pPr>
        <w:jc w:val="center"/>
        <w:rPr>
          <w:rFonts w:ascii="Arial" w:hAnsi="Arial" w:cs="Arial"/>
          <w:b/>
          <w:bCs/>
          <w:iCs/>
          <w:sz w:val="22"/>
          <w:szCs w:val="22"/>
        </w:rPr>
      </w:pPr>
      <w:r w:rsidRPr="00883C4E">
        <w:rPr>
          <w:rFonts w:ascii="Calibri" w:hAnsi="Calibri"/>
          <w:color w:val="222222"/>
          <w:sz w:val="22"/>
          <w:szCs w:val="22"/>
          <w:lang w:val="sr-Latn-CS"/>
        </w:rPr>
        <w:tab/>
      </w:r>
    </w:p>
    <w:p w:rsidR="00D859C5" w:rsidRDefault="00D859C5" w:rsidP="00D859C5">
      <w:pPr>
        <w:jc w:val="center"/>
        <w:rPr>
          <w:rFonts w:ascii="Arial" w:hAnsi="Arial" w:cs="Arial"/>
          <w:b/>
          <w:bCs/>
          <w:iCs/>
          <w:sz w:val="22"/>
          <w:szCs w:val="22"/>
        </w:rPr>
      </w:pPr>
    </w:p>
    <w:p w:rsidR="00B56CA9" w:rsidRDefault="00B56CA9" w:rsidP="00D859C5">
      <w:pPr>
        <w:jc w:val="center"/>
        <w:rPr>
          <w:rFonts w:ascii="Arial" w:hAnsi="Arial" w:cs="Arial"/>
          <w:b/>
          <w:bCs/>
          <w:iCs/>
          <w:sz w:val="22"/>
          <w:szCs w:val="22"/>
        </w:rPr>
      </w:pPr>
    </w:p>
    <w:p w:rsidR="00B56CA9" w:rsidRDefault="00B56CA9" w:rsidP="00D859C5">
      <w:pPr>
        <w:jc w:val="center"/>
        <w:rPr>
          <w:rFonts w:ascii="Arial" w:hAnsi="Arial" w:cs="Arial"/>
          <w:b/>
          <w:bCs/>
          <w:iCs/>
          <w:sz w:val="22"/>
          <w:szCs w:val="22"/>
        </w:rPr>
      </w:pPr>
    </w:p>
    <w:p w:rsidR="00B56CA9" w:rsidRDefault="00B56CA9" w:rsidP="00D859C5">
      <w:pPr>
        <w:jc w:val="center"/>
        <w:rPr>
          <w:rFonts w:ascii="Arial" w:hAnsi="Arial" w:cs="Arial"/>
          <w:b/>
          <w:bCs/>
          <w:iCs/>
          <w:sz w:val="22"/>
          <w:szCs w:val="22"/>
        </w:rPr>
      </w:pPr>
    </w:p>
    <w:p w:rsidR="00B56CA9" w:rsidRDefault="00B56CA9" w:rsidP="00D859C5">
      <w:pPr>
        <w:jc w:val="center"/>
        <w:rPr>
          <w:rFonts w:ascii="Arial" w:hAnsi="Arial" w:cs="Arial"/>
          <w:b/>
          <w:bCs/>
          <w:iCs/>
          <w:sz w:val="22"/>
          <w:szCs w:val="22"/>
        </w:rPr>
      </w:pPr>
    </w:p>
    <w:p w:rsidR="00B56CA9" w:rsidRDefault="00B56CA9" w:rsidP="00D859C5">
      <w:pPr>
        <w:jc w:val="center"/>
        <w:rPr>
          <w:rFonts w:ascii="Arial" w:hAnsi="Arial" w:cs="Arial"/>
          <w:b/>
          <w:bCs/>
          <w:iCs/>
          <w:sz w:val="22"/>
          <w:szCs w:val="22"/>
        </w:rPr>
      </w:pPr>
    </w:p>
    <w:p w:rsidR="00B56CA9" w:rsidRDefault="00B56CA9" w:rsidP="00D859C5">
      <w:pPr>
        <w:jc w:val="center"/>
        <w:rPr>
          <w:rFonts w:ascii="Arial" w:hAnsi="Arial" w:cs="Arial"/>
          <w:b/>
          <w:bCs/>
          <w:iCs/>
          <w:sz w:val="22"/>
          <w:szCs w:val="22"/>
        </w:rPr>
      </w:pPr>
    </w:p>
    <w:p w:rsidR="00B56CA9" w:rsidRDefault="00B56CA9" w:rsidP="00D859C5">
      <w:pPr>
        <w:jc w:val="center"/>
        <w:rPr>
          <w:rFonts w:ascii="Arial" w:hAnsi="Arial" w:cs="Arial"/>
          <w:b/>
          <w:bCs/>
          <w:iCs/>
          <w:sz w:val="22"/>
          <w:szCs w:val="22"/>
        </w:rPr>
      </w:pPr>
    </w:p>
    <w:p w:rsidR="00B56CA9" w:rsidRDefault="00B56CA9" w:rsidP="00D859C5">
      <w:pPr>
        <w:jc w:val="center"/>
        <w:rPr>
          <w:rFonts w:ascii="Arial" w:hAnsi="Arial" w:cs="Arial"/>
          <w:b/>
          <w:bCs/>
          <w:iCs/>
          <w:sz w:val="22"/>
          <w:szCs w:val="22"/>
        </w:rPr>
      </w:pPr>
    </w:p>
    <w:p w:rsidR="00B56CA9" w:rsidRDefault="00B56CA9" w:rsidP="00D859C5">
      <w:pPr>
        <w:jc w:val="center"/>
        <w:rPr>
          <w:rFonts w:ascii="Arial" w:hAnsi="Arial" w:cs="Arial"/>
          <w:b/>
          <w:bCs/>
          <w:iCs/>
          <w:sz w:val="22"/>
          <w:szCs w:val="22"/>
        </w:rPr>
      </w:pPr>
    </w:p>
    <w:p w:rsidR="00B56CA9" w:rsidRDefault="00B56CA9" w:rsidP="00D859C5">
      <w:pPr>
        <w:jc w:val="center"/>
        <w:rPr>
          <w:rFonts w:ascii="Arial" w:hAnsi="Arial" w:cs="Arial"/>
          <w:b/>
          <w:bCs/>
          <w:iCs/>
          <w:sz w:val="22"/>
          <w:szCs w:val="22"/>
        </w:rPr>
      </w:pPr>
    </w:p>
    <w:p w:rsidR="00B56CA9" w:rsidRDefault="00B56CA9" w:rsidP="00D859C5">
      <w:pPr>
        <w:jc w:val="center"/>
        <w:rPr>
          <w:rFonts w:ascii="Arial" w:hAnsi="Arial" w:cs="Arial"/>
          <w:b/>
          <w:bCs/>
          <w:iCs/>
          <w:sz w:val="22"/>
          <w:szCs w:val="22"/>
        </w:rPr>
      </w:pPr>
    </w:p>
    <w:p w:rsidR="00B56CA9" w:rsidRDefault="00B56CA9" w:rsidP="00D859C5">
      <w:pPr>
        <w:jc w:val="center"/>
        <w:rPr>
          <w:rFonts w:ascii="Arial" w:hAnsi="Arial" w:cs="Arial"/>
          <w:b/>
          <w:bCs/>
          <w:iCs/>
          <w:sz w:val="22"/>
          <w:szCs w:val="22"/>
        </w:rPr>
      </w:pPr>
    </w:p>
    <w:p w:rsidR="001A6368" w:rsidRDefault="001A6368" w:rsidP="00D859C5">
      <w:pPr>
        <w:jc w:val="center"/>
        <w:rPr>
          <w:rFonts w:ascii="Arial" w:hAnsi="Arial" w:cs="Arial"/>
          <w:b/>
          <w:bCs/>
          <w:iCs/>
          <w:sz w:val="22"/>
          <w:szCs w:val="22"/>
        </w:rPr>
      </w:pPr>
    </w:p>
    <w:p w:rsidR="001A6368" w:rsidRDefault="001A6368" w:rsidP="00D859C5">
      <w:pPr>
        <w:jc w:val="center"/>
        <w:rPr>
          <w:rFonts w:ascii="Arial" w:hAnsi="Arial" w:cs="Arial"/>
          <w:b/>
          <w:bCs/>
          <w:iCs/>
          <w:sz w:val="22"/>
          <w:szCs w:val="22"/>
        </w:rPr>
      </w:pPr>
    </w:p>
    <w:p w:rsidR="001A6368" w:rsidRDefault="001A6368" w:rsidP="00D859C5">
      <w:pPr>
        <w:jc w:val="center"/>
        <w:rPr>
          <w:rFonts w:ascii="Arial" w:hAnsi="Arial" w:cs="Arial"/>
          <w:b/>
          <w:bCs/>
          <w:iCs/>
          <w:sz w:val="22"/>
          <w:szCs w:val="22"/>
        </w:rPr>
      </w:pPr>
    </w:p>
    <w:p w:rsidR="001A6368" w:rsidRDefault="001A6368" w:rsidP="00D859C5">
      <w:pPr>
        <w:jc w:val="center"/>
        <w:rPr>
          <w:rFonts w:ascii="Arial" w:hAnsi="Arial" w:cs="Arial"/>
          <w:b/>
          <w:bCs/>
          <w:iCs/>
          <w:sz w:val="22"/>
          <w:szCs w:val="22"/>
        </w:rPr>
      </w:pPr>
    </w:p>
    <w:p w:rsidR="001A6368" w:rsidRDefault="001A6368" w:rsidP="00D859C5">
      <w:pPr>
        <w:jc w:val="center"/>
        <w:rPr>
          <w:rFonts w:ascii="Arial" w:hAnsi="Arial" w:cs="Arial"/>
          <w:b/>
          <w:bCs/>
          <w:iCs/>
          <w:sz w:val="22"/>
          <w:szCs w:val="22"/>
        </w:rPr>
      </w:pPr>
    </w:p>
    <w:p w:rsidR="00B56CA9" w:rsidRDefault="00B56CA9" w:rsidP="009C0967">
      <w:pPr>
        <w:rPr>
          <w:rFonts w:ascii="Arial" w:hAnsi="Arial" w:cs="Arial"/>
          <w:b/>
          <w:bCs/>
          <w:iCs/>
          <w:sz w:val="22"/>
          <w:szCs w:val="22"/>
        </w:rPr>
      </w:pPr>
    </w:p>
    <w:p w:rsidR="0010294E" w:rsidRDefault="0010294E"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5F212E" w:rsidRDefault="002A3B92" w:rsidP="000A0FA6">
      <w:pPr>
        <w:jc w:val="center"/>
        <w:rPr>
          <w:rFonts w:ascii="Arial" w:eastAsia="TimesNewRomanPSMT" w:hAnsi="Arial" w:cs="Arial"/>
          <w:b/>
          <w:bCs/>
          <w:color w:val="auto"/>
          <w:sz w:val="22"/>
          <w:szCs w:val="22"/>
          <w:lang w:val="sr-Latn-CS"/>
        </w:rPr>
      </w:pPr>
      <w:r w:rsidRPr="005F212E">
        <w:rPr>
          <w:rFonts w:ascii="Arial" w:eastAsia="TimesNewRomanPSMT" w:hAnsi="Arial" w:cs="Arial"/>
          <w:b/>
          <w:bCs/>
          <w:color w:val="auto"/>
          <w:sz w:val="22"/>
          <w:szCs w:val="22"/>
          <w:lang w:val="sr-Latn-CS"/>
        </w:rPr>
        <w:t>OBAVEZN</w:t>
      </w:r>
      <w:r w:rsidR="00E2348D" w:rsidRPr="005F212E">
        <w:rPr>
          <w:rFonts w:ascii="Arial" w:eastAsia="TimesNewRomanPSMT" w:hAnsi="Arial" w:cs="Arial"/>
          <w:b/>
          <w:bCs/>
          <w:color w:val="auto"/>
          <w:sz w:val="22"/>
          <w:szCs w:val="22"/>
          <w:lang w:val="sr-Latn-CS"/>
        </w:rPr>
        <w:t>I</w:t>
      </w:r>
      <w:r w:rsidR="000A0FA6" w:rsidRPr="005F212E">
        <w:rPr>
          <w:rFonts w:ascii="Arial" w:eastAsia="TimesNewRomanPSMT" w:hAnsi="Arial" w:cs="Arial"/>
          <w:b/>
          <w:bCs/>
          <w:color w:val="auto"/>
          <w:sz w:val="22"/>
          <w:szCs w:val="22"/>
          <w:lang w:val="sr-Latn-CS"/>
        </w:rPr>
        <w:t xml:space="preserve"> </w:t>
      </w:r>
      <w:r w:rsidRPr="005F212E">
        <w:rPr>
          <w:rFonts w:ascii="Arial" w:eastAsia="TimesNewRomanPSMT" w:hAnsi="Arial" w:cs="Arial"/>
          <w:b/>
          <w:bCs/>
          <w:color w:val="auto"/>
          <w:sz w:val="22"/>
          <w:szCs w:val="22"/>
          <w:lang w:val="sr-Latn-CS"/>
        </w:rPr>
        <w:t>USLOV</w:t>
      </w:r>
      <w:r w:rsidR="00E2348D" w:rsidRPr="005F212E">
        <w:rPr>
          <w:rFonts w:ascii="Arial" w:eastAsia="TimesNewRomanPSMT" w:hAnsi="Arial" w:cs="Arial"/>
          <w:b/>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2A3B92" w:rsidP="004B12E0">
      <w:pPr>
        <w:pStyle w:val="ListParagraph"/>
        <w:tabs>
          <w:tab w:val="left" w:pos="680"/>
        </w:tabs>
        <w:ind w:left="0"/>
        <w:jc w:val="both"/>
        <w:rPr>
          <w:sz w:val="22"/>
          <w:szCs w:val="22"/>
        </w:rPr>
      </w:pPr>
      <w:r w:rsidRPr="00306995">
        <w:rPr>
          <w:rFonts w:ascii="Arial" w:hAnsi="Arial" w:cs="Arial"/>
          <w:iCs/>
          <w:sz w:val="22"/>
          <w:szCs w:val="22"/>
        </w:rPr>
        <w:t>U</w:t>
      </w:r>
      <w:r w:rsidR="004B12E0" w:rsidRPr="00306995">
        <w:rPr>
          <w:rFonts w:ascii="Arial" w:hAnsi="Arial" w:cs="Arial"/>
          <w:iCs/>
          <w:sz w:val="22"/>
          <w:szCs w:val="22"/>
        </w:rPr>
        <w:t xml:space="preserve"> </w:t>
      </w:r>
      <w:r w:rsidRPr="00306995">
        <w:rPr>
          <w:rFonts w:ascii="Arial" w:hAnsi="Arial" w:cs="Arial"/>
          <w:iCs/>
          <w:sz w:val="22"/>
          <w:szCs w:val="22"/>
        </w:rPr>
        <w:t>postupku</w:t>
      </w:r>
      <w:r w:rsidR="004B12E0" w:rsidRPr="00306995">
        <w:rPr>
          <w:rFonts w:ascii="Arial" w:hAnsi="Arial" w:cs="Arial"/>
          <w:iCs/>
          <w:sz w:val="22"/>
          <w:szCs w:val="22"/>
        </w:rPr>
        <w:t xml:space="preserve"> </w:t>
      </w:r>
      <w:r w:rsidRPr="00306995">
        <w:rPr>
          <w:rFonts w:ascii="Arial" w:hAnsi="Arial" w:cs="Arial"/>
          <w:iCs/>
          <w:sz w:val="22"/>
          <w:szCs w:val="22"/>
        </w:rPr>
        <w:t>predmetne</w:t>
      </w:r>
      <w:r w:rsidR="004B12E0" w:rsidRPr="00306995">
        <w:rPr>
          <w:rFonts w:ascii="Arial" w:hAnsi="Arial" w:cs="Arial"/>
          <w:iCs/>
          <w:sz w:val="22"/>
          <w:szCs w:val="22"/>
        </w:rPr>
        <w:t xml:space="preserve"> </w:t>
      </w:r>
      <w:r w:rsidRPr="00306995">
        <w:rPr>
          <w:rFonts w:ascii="Arial" w:hAnsi="Arial" w:cs="Arial"/>
          <w:iCs/>
          <w:sz w:val="22"/>
          <w:szCs w:val="22"/>
        </w:rPr>
        <w:t>javne</w:t>
      </w:r>
      <w:r w:rsidR="004B12E0" w:rsidRPr="00306995">
        <w:rPr>
          <w:rFonts w:ascii="Arial" w:hAnsi="Arial" w:cs="Arial"/>
          <w:iCs/>
          <w:sz w:val="22"/>
          <w:szCs w:val="22"/>
        </w:rPr>
        <w:t xml:space="preserve"> </w:t>
      </w:r>
      <w:r w:rsidRPr="00306995">
        <w:rPr>
          <w:rFonts w:ascii="Arial" w:hAnsi="Arial" w:cs="Arial"/>
          <w:iCs/>
          <w:sz w:val="22"/>
          <w:szCs w:val="22"/>
        </w:rPr>
        <w:t>nabavke</w:t>
      </w:r>
      <w:r w:rsidR="004B12E0" w:rsidRPr="00306995">
        <w:rPr>
          <w:rFonts w:ascii="Arial" w:hAnsi="Arial" w:cs="Arial"/>
          <w:iCs/>
          <w:sz w:val="22"/>
          <w:szCs w:val="22"/>
        </w:rPr>
        <w:t xml:space="preserve"> </w:t>
      </w:r>
      <w:r w:rsidRPr="00306995">
        <w:rPr>
          <w:rFonts w:ascii="Arial" w:hAnsi="Arial" w:cs="Arial"/>
          <w:iCs/>
          <w:sz w:val="22"/>
          <w:szCs w:val="22"/>
        </w:rPr>
        <w:t>ponuđač</w:t>
      </w:r>
      <w:r w:rsidR="004B12E0" w:rsidRPr="00306995">
        <w:rPr>
          <w:rFonts w:ascii="Arial" w:hAnsi="Arial" w:cs="Arial"/>
          <w:iCs/>
          <w:sz w:val="22"/>
          <w:szCs w:val="22"/>
        </w:rPr>
        <w:t xml:space="preserve"> </w:t>
      </w:r>
      <w:r w:rsidRPr="00306995">
        <w:rPr>
          <w:rFonts w:ascii="Arial" w:hAnsi="Arial" w:cs="Arial"/>
          <w:iCs/>
          <w:sz w:val="22"/>
          <w:szCs w:val="22"/>
        </w:rPr>
        <w:t>mora</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dokaže</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ispunjava</w:t>
      </w:r>
      <w:r w:rsidR="004B12E0" w:rsidRPr="00306995">
        <w:rPr>
          <w:rFonts w:ascii="Arial" w:hAnsi="Arial" w:cs="Arial"/>
          <w:iCs/>
          <w:sz w:val="22"/>
          <w:szCs w:val="22"/>
        </w:rPr>
        <w:t xml:space="preserve"> </w:t>
      </w:r>
      <w:r w:rsidRPr="00306995">
        <w:rPr>
          <w:rFonts w:ascii="Arial" w:hAnsi="Arial" w:cs="Arial"/>
          <w:b/>
          <w:iCs/>
          <w:sz w:val="22"/>
          <w:szCs w:val="22"/>
        </w:rPr>
        <w:t>obavezne</w:t>
      </w:r>
      <w:r w:rsidR="004B12E0" w:rsidRPr="00306995">
        <w:rPr>
          <w:rFonts w:ascii="Arial" w:hAnsi="Arial" w:cs="Arial"/>
          <w:b/>
          <w:iCs/>
          <w:sz w:val="22"/>
          <w:szCs w:val="22"/>
        </w:rPr>
        <w:t xml:space="preserve"> </w:t>
      </w:r>
      <w:r w:rsidRPr="00306995">
        <w:rPr>
          <w:rFonts w:ascii="Arial" w:hAnsi="Arial" w:cs="Arial"/>
          <w:b/>
          <w:iCs/>
          <w:sz w:val="22"/>
          <w:szCs w:val="22"/>
        </w:rPr>
        <w:t>uslove</w:t>
      </w:r>
      <w:r w:rsidR="004B12E0" w:rsidRPr="00306995">
        <w:rPr>
          <w:rFonts w:ascii="Arial" w:hAnsi="Arial" w:cs="Arial"/>
          <w:iCs/>
          <w:sz w:val="22"/>
          <w:szCs w:val="22"/>
        </w:rPr>
        <w:t xml:space="preserve"> </w:t>
      </w:r>
      <w:r w:rsidRPr="00306995">
        <w:rPr>
          <w:rFonts w:ascii="Arial" w:hAnsi="Arial" w:cs="Arial"/>
          <w:iCs/>
          <w:sz w:val="22"/>
          <w:szCs w:val="22"/>
        </w:rPr>
        <w:t>za</w:t>
      </w:r>
      <w:r w:rsidR="004B12E0" w:rsidRPr="00306995">
        <w:rPr>
          <w:rFonts w:ascii="Arial" w:hAnsi="Arial" w:cs="Arial"/>
          <w:iCs/>
          <w:sz w:val="22"/>
          <w:szCs w:val="22"/>
        </w:rPr>
        <w:t xml:space="preserve"> </w:t>
      </w:r>
      <w:r w:rsidRPr="00306995">
        <w:rPr>
          <w:rFonts w:ascii="Arial" w:hAnsi="Arial" w:cs="Arial"/>
          <w:iCs/>
          <w:sz w:val="22"/>
          <w:szCs w:val="22"/>
        </w:rPr>
        <w:t>učešće</w:t>
      </w:r>
      <w:r w:rsidR="004B12E0" w:rsidRPr="00306995">
        <w:rPr>
          <w:rFonts w:ascii="Arial" w:hAnsi="Arial" w:cs="Arial"/>
          <w:iCs/>
          <w:sz w:val="22"/>
          <w:szCs w:val="22"/>
        </w:rPr>
        <w:t xml:space="preserve">, </w:t>
      </w:r>
      <w:r w:rsidRPr="00306995">
        <w:rPr>
          <w:rFonts w:ascii="Arial" w:hAnsi="Arial" w:cs="Arial"/>
          <w:iCs/>
          <w:sz w:val="22"/>
          <w:szCs w:val="22"/>
        </w:rPr>
        <w:t>definisane</w:t>
      </w:r>
      <w:r w:rsidR="004B12E0" w:rsidRPr="00306995">
        <w:rPr>
          <w:rFonts w:ascii="Arial" w:hAnsi="Arial" w:cs="Arial"/>
          <w:iCs/>
          <w:sz w:val="22"/>
          <w:szCs w:val="22"/>
        </w:rPr>
        <w:t xml:space="preserve"> </w:t>
      </w:r>
      <w:r w:rsidRPr="00306995">
        <w:rPr>
          <w:rFonts w:ascii="Arial" w:hAnsi="Arial" w:cs="Arial"/>
          <w:iCs/>
          <w:sz w:val="22"/>
          <w:szCs w:val="22"/>
        </w:rPr>
        <w:t>čl</w:t>
      </w:r>
      <w:r w:rsidR="004B12E0" w:rsidRPr="00306995">
        <w:rPr>
          <w:rFonts w:ascii="Arial" w:hAnsi="Arial" w:cs="Arial"/>
          <w:iCs/>
          <w:sz w:val="22"/>
          <w:szCs w:val="22"/>
        </w:rPr>
        <w:t xml:space="preserve">. 75. </w:t>
      </w:r>
      <w:r w:rsidRPr="00306995">
        <w:rPr>
          <w:rFonts w:ascii="Arial" w:hAnsi="Arial" w:cs="Arial"/>
          <w:iCs/>
          <w:sz w:val="22"/>
          <w:szCs w:val="22"/>
        </w:rPr>
        <w:t>ZJN</w:t>
      </w:r>
      <w:r w:rsidR="004B12E0" w:rsidRPr="00306995">
        <w:rPr>
          <w:rFonts w:ascii="Arial" w:hAnsi="Arial" w:cs="Arial"/>
          <w:iCs/>
          <w:sz w:val="22"/>
          <w:szCs w:val="22"/>
        </w:rPr>
        <w:t xml:space="preserve">, </w:t>
      </w:r>
      <w:r w:rsidRPr="00306995">
        <w:rPr>
          <w:rFonts w:ascii="Arial" w:hAnsi="Arial" w:cs="Arial"/>
          <w:iCs/>
          <w:sz w:val="22"/>
          <w:szCs w:val="22"/>
          <w:lang w:val="sr-Cyrl-CS"/>
        </w:rPr>
        <w:t>a</w:t>
      </w:r>
      <w:r w:rsidR="004B12E0" w:rsidRPr="00306995">
        <w:rPr>
          <w:rFonts w:ascii="Arial" w:hAnsi="Arial" w:cs="Arial"/>
          <w:iCs/>
          <w:sz w:val="22"/>
          <w:szCs w:val="22"/>
          <w:lang w:val="sr-Cyrl-CS"/>
        </w:rPr>
        <w:t xml:space="preserve"> </w:t>
      </w:r>
      <w:r w:rsidRPr="00306995">
        <w:rPr>
          <w:rFonts w:ascii="Arial" w:hAnsi="Arial" w:cs="Arial"/>
          <w:iCs/>
          <w:sz w:val="22"/>
          <w:szCs w:val="22"/>
          <w:lang w:val="sr-Cyrl-CS"/>
        </w:rPr>
        <w:t>i</w:t>
      </w:r>
      <w:r w:rsidRPr="00306995">
        <w:rPr>
          <w:rFonts w:ascii="Arial" w:hAnsi="Arial" w:cs="Arial"/>
          <w:sz w:val="22"/>
          <w:szCs w:val="22"/>
        </w:rPr>
        <w:t>spunjenost</w:t>
      </w:r>
      <w:r w:rsidR="004B12E0" w:rsidRPr="00306995">
        <w:rPr>
          <w:rFonts w:ascii="Arial" w:hAnsi="Arial" w:cs="Arial"/>
          <w:sz w:val="22"/>
          <w:szCs w:val="22"/>
        </w:rPr>
        <w:t xml:space="preserve"> </w:t>
      </w:r>
      <w:r w:rsidRPr="00306995">
        <w:rPr>
          <w:rFonts w:ascii="Arial" w:hAnsi="Arial" w:cs="Arial"/>
          <w:b/>
          <w:sz w:val="22"/>
          <w:szCs w:val="22"/>
        </w:rPr>
        <w:t>obaveznih</w:t>
      </w:r>
      <w:r w:rsidR="004B12E0" w:rsidRPr="00306995">
        <w:rPr>
          <w:rFonts w:ascii="Arial" w:hAnsi="Arial" w:cs="Arial"/>
          <w:b/>
          <w:sz w:val="22"/>
          <w:szCs w:val="22"/>
        </w:rPr>
        <w:t xml:space="preserve"> </w:t>
      </w:r>
      <w:r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Pr="00306995">
        <w:rPr>
          <w:rFonts w:ascii="Arial" w:hAnsi="Arial" w:cs="Arial"/>
          <w:sz w:val="22"/>
          <w:szCs w:val="22"/>
        </w:rPr>
        <w:t>za</w:t>
      </w:r>
      <w:r w:rsidR="004B12E0" w:rsidRPr="00306995">
        <w:rPr>
          <w:rFonts w:ascii="Arial" w:hAnsi="Arial" w:cs="Arial"/>
          <w:sz w:val="22"/>
          <w:szCs w:val="22"/>
        </w:rPr>
        <w:t xml:space="preserve"> </w:t>
      </w:r>
      <w:r w:rsidRPr="00306995">
        <w:rPr>
          <w:rFonts w:ascii="Arial" w:hAnsi="Arial" w:cs="Arial"/>
          <w:sz w:val="22"/>
          <w:szCs w:val="22"/>
        </w:rPr>
        <w:t>učešće</w:t>
      </w:r>
      <w:r w:rsidR="004B12E0" w:rsidRPr="00306995">
        <w:rPr>
          <w:rFonts w:ascii="Arial" w:hAnsi="Arial" w:cs="Arial"/>
          <w:sz w:val="22"/>
          <w:szCs w:val="22"/>
        </w:rPr>
        <w:t xml:space="preserve"> </w:t>
      </w:r>
      <w:r w:rsidRPr="00306995">
        <w:rPr>
          <w:rFonts w:ascii="Arial" w:hAnsi="Arial" w:cs="Arial"/>
          <w:sz w:val="22"/>
          <w:szCs w:val="22"/>
        </w:rPr>
        <w:t>u</w:t>
      </w:r>
      <w:r w:rsidR="004B12E0" w:rsidRPr="00306995">
        <w:rPr>
          <w:rFonts w:ascii="Arial" w:hAnsi="Arial" w:cs="Arial"/>
          <w:sz w:val="22"/>
          <w:szCs w:val="22"/>
        </w:rPr>
        <w:t xml:space="preserve"> </w:t>
      </w:r>
      <w:r w:rsidRPr="00306995">
        <w:rPr>
          <w:rFonts w:ascii="Arial" w:hAnsi="Arial" w:cs="Arial"/>
          <w:sz w:val="22"/>
          <w:szCs w:val="22"/>
        </w:rPr>
        <w:t>postupku</w:t>
      </w:r>
      <w:r w:rsidR="004B12E0" w:rsidRPr="00306995">
        <w:rPr>
          <w:rFonts w:ascii="Arial" w:hAnsi="Arial" w:cs="Arial"/>
          <w:sz w:val="22"/>
          <w:szCs w:val="22"/>
        </w:rPr>
        <w:t xml:space="preserve"> </w:t>
      </w:r>
      <w:r w:rsidRPr="00306995">
        <w:rPr>
          <w:rFonts w:ascii="Arial" w:hAnsi="Arial" w:cs="Arial"/>
          <w:sz w:val="22"/>
          <w:szCs w:val="22"/>
        </w:rPr>
        <w:t>predmetne</w:t>
      </w:r>
      <w:r w:rsidR="004B12E0" w:rsidRPr="00306995">
        <w:rPr>
          <w:rFonts w:ascii="Arial" w:hAnsi="Arial" w:cs="Arial"/>
          <w:sz w:val="22"/>
          <w:szCs w:val="22"/>
        </w:rPr>
        <w:t xml:space="preserve"> </w:t>
      </w:r>
      <w:r w:rsidRPr="00306995">
        <w:rPr>
          <w:rFonts w:ascii="Arial" w:hAnsi="Arial" w:cs="Arial"/>
          <w:sz w:val="22"/>
          <w:szCs w:val="22"/>
        </w:rPr>
        <w:t>javne</w:t>
      </w:r>
      <w:r w:rsidR="004B12E0" w:rsidRPr="00306995">
        <w:rPr>
          <w:rFonts w:ascii="Arial" w:hAnsi="Arial" w:cs="Arial"/>
          <w:sz w:val="22"/>
          <w:szCs w:val="22"/>
        </w:rPr>
        <w:t xml:space="preserve"> </w:t>
      </w:r>
      <w:r w:rsidRPr="00306995">
        <w:rPr>
          <w:rFonts w:ascii="Arial" w:hAnsi="Arial" w:cs="Arial"/>
          <w:sz w:val="22"/>
          <w:szCs w:val="22"/>
        </w:rPr>
        <w:t>nabavke</w:t>
      </w:r>
      <w:r w:rsidR="004B12E0" w:rsidRPr="00306995">
        <w:rPr>
          <w:rFonts w:ascii="Arial" w:hAnsi="Arial" w:cs="Arial"/>
          <w:sz w:val="22"/>
          <w:szCs w:val="22"/>
        </w:rPr>
        <w:t xml:space="preserve">, </w:t>
      </w:r>
      <w:r w:rsidRPr="00306995">
        <w:rPr>
          <w:rFonts w:ascii="Arial" w:hAnsi="Arial" w:cs="Arial"/>
          <w:sz w:val="22"/>
          <w:szCs w:val="22"/>
        </w:rPr>
        <w:t>d</w:t>
      </w:r>
      <w:r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5"/>
        <w:gridCol w:w="4505"/>
      </w:tblGrid>
      <w:tr w:rsidR="000A0FA6" w:rsidRPr="00306995" w:rsidTr="00143D22">
        <w:trPr>
          <w:trHeight w:val="548"/>
        </w:trPr>
        <w:tc>
          <w:tcPr>
            <w:tcW w:w="594"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23"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4525"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143D22">
        <w:tc>
          <w:tcPr>
            <w:tcW w:w="594"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143D22" w:rsidRPr="002B1722" w:rsidRDefault="00143D22" w:rsidP="00373963">
            <w:pPr>
              <w:jc w:val="both"/>
              <w:rPr>
                <w:rFonts w:ascii="Arial" w:hAnsi="Arial" w:cs="Arial"/>
                <w:iCs/>
                <w:sz w:val="20"/>
                <w:szCs w:val="20"/>
              </w:rPr>
            </w:pPr>
          </w:p>
          <w:p w:rsidR="00143D22" w:rsidRPr="002B1722" w:rsidRDefault="00143D22" w:rsidP="002B1722">
            <w:pPr>
              <w:jc w:val="both"/>
              <w:rPr>
                <w:rFonts w:ascii="Arial" w:hAnsi="Arial" w:cs="Arial"/>
                <w:i/>
                <w:iCs/>
                <w:sz w:val="20"/>
                <w:szCs w:val="20"/>
                <w:lang w:val="sr-Latn-CS"/>
              </w:rPr>
            </w:pPr>
            <w:r w:rsidRPr="002B1722">
              <w:rPr>
                <w:rFonts w:ascii="Arial" w:hAnsi="Arial" w:cs="Arial"/>
                <w:iCs/>
                <w:sz w:val="20"/>
                <w:szCs w:val="20"/>
              </w:rPr>
              <w:t>Da je registrovan kod nadležnog organa, odnosno upisan u odgovarajući registar</w:t>
            </w:r>
            <w:r w:rsidRPr="002B1722">
              <w:rPr>
                <w:rFonts w:ascii="Arial" w:hAnsi="Arial" w:cs="Arial"/>
                <w:iCs/>
                <w:sz w:val="20"/>
                <w:szCs w:val="20"/>
                <w:lang w:val="sr-Cyrl-CS"/>
              </w:rPr>
              <w:t xml:space="preserve"> </w:t>
            </w:r>
            <w:r w:rsidRPr="002B1722">
              <w:rPr>
                <w:rFonts w:ascii="Arial" w:hAnsi="Arial" w:cs="Arial"/>
                <w:i/>
                <w:iCs/>
                <w:sz w:val="20"/>
                <w:szCs w:val="20"/>
                <w:lang w:val="sr-Cyrl-CS"/>
              </w:rPr>
              <w:t>(čl. 75. st. 1. tač. 1) ZJN);</w:t>
            </w:r>
          </w:p>
        </w:tc>
        <w:tc>
          <w:tcPr>
            <w:tcW w:w="4525" w:type="dxa"/>
            <w:vMerge w:val="restart"/>
            <w:shd w:val="clear" w:color="auto" w:fill="auto"/>
            <w:vAlign w:val="center"/>
          </w:tcPr>
          <w:p w:rsidR="00143D22" w:rsidRPr="002B1722" w:rsidRDefault="00143D22" w:rsidP="00143D22">
            <w:pPr>
              <w:pStyle w:val="ListParagraph"/>
              <w:tabs>
                <w:tab w:val="left" w:pos="680"/>
              </w:tabs>
              <w:ind w:left="0"/>
              <w:rPr>
                <w:rFonts w:ascii="Arial" w:hAnsi="Arial" w:cs="Arial"/>
                <w:color w:val="auto"/>
                <w:sz w:val="20"/>
                <w:szCs w:val="20"/>
              </w:rPr>
            </w:pPr>
            <w:r w:rsidRPr="002B1722">
              <w:rPr>
                <w:rFonts w:ascii="Arial" w:eastAsia="TimesNewRomanPSMT" w:hAnsi="Arial" w:cs="Arial"/>
                <w:b/>
                <w:bCs/>
                <w:color w:val="auto"/>
                <w:sz w:val="20"/>
                <w:szCs w:val="20"/>
                <w:u w:val="single"/>
              </w:rPr>
              <w:t>1.   Pravna lica</w:t>
            </w:r>
            <w:r w:rsidRPr="002B1722">
              <w:rPr>
                <w:rFonts w:ascii="Arial" w:eastAsia="TimesNewRomanPSMT" w:hAnsi="Arial" w:cs="Arial"/>
                <w:bCs/>
                <w:color w:val="auto"/>
                <w:sz w:val="20"/>
                <w:szCs w:val="20"/>
                <w:u w:val="single"/>
              </w:rPr>
              <w:t>:</w:t>
            </w:r>
            <w:r w:rsidRPr="002B1722">
              <w:rPr>
                <w:rFonts w:ascii="Arial" w:eastAsia="TimesNewRomanPSMT" w:hAnsi="Arial" w:cs="Arial"/>
                <w:bCs/>
                <w:color w:val="auto"/>
                <w:sz w:val="20"/>
                <w:szCs w:val="20"/>
              </w:rPr>
              <w:t xml:space="preserve"> I</w:t>
            </w:r>
            <w:r w:rsidRPr="002B1722">
              <w:rPr>
                <w:rFonts w:ascii="Arial" w:hAnsi="Arial" w:cs="Arial"/>
                <w:iCs/>
                <w:color w:val="auto"/>
                <w:sz w:val="20"/>
                <w:szCs w:val="20"/>
                <w:lang w:val="sr-Cyrl-CS"/>
              </w:rPr>
              <w:t xml:space="preserve">zvod </w:t>
            </w:r>
            <w:r w:rsidRPr="002B1722">
              <w:rPr>
                <w:rFonts w:ascii="Arial" w:hAnsi="Arial" w:cs="Arial"/>
                <w:color w:val="auto"/>
                <w:sz w:val="20"/>
                <w:szCs w:val="20"/>
              </w:rPr>
              <w:t xml:space="preserve">iz registra Agencije za privredne registre, odnosno izvod iz registra nadležnog privrednog suda; </w:t>
            </w:r>
          </w:p>
          <w:p w:rsidR="00143D22" w:rsidRPr="002B1722" w:rsidRDefault="00143D22" w:rsidP="00143D22">
            <w:pPr>
              <w:rPr>
                <w:rFonts w:ascii="Arial" w:hAnsi="Arial" w:cs="Arial"/>
                <w:iCs/>
                <w:sz w:val="20"/>
                <w:szCs w:val="20"/>
                <w:lang w:val="sr-Cyrl-CS"/>
              </w:rPr>
            </w:pPr>
            <w:r w:rsidRPr="002B1722">
              <w:rPr>
                <w:rFonts w:ascii="Arial" w:hAnsi="Arial" w:cs="Arial"/>
                <w:b/>
                <w:color w:val="auto"/>
                <w:sz w:val="20"/>
                <w:szCs w:val="20"/>
                <w:u w:val="single"/>
              </w:rPr>
              <w:t>Preduzetnici:</w:t>
            </w:r>
            <w:r w:rsidRPr="002B1722">
              <w:rPr>
                <w:rFonts w:ascii="Arial" w:eastAsia="TimesNewRomanPSMT" w:hAnsi="Arial" w:cs="Arial"/>
                <w:bCs/>
                <w:color w:val="auto"/>
                <w:sz w:val="20"/>
                <w:szCs w:val="20"/>
              </w:rPr>
              <w:t xml:space="preserve"> I</w:t>
            </w:r>
            <w:r w:rsidRPr="002B1722">
              <w:rPr>
                <w:rFonts w:ascii="Arial" w:hAnsi="Arial" w:cs="Arial"/>
                <w:iCs/>
                <w:color w:val="auto"/>
                <w:sz w:val="20"/>
                <w:szCs w:val="20"/>
                <w:lang w:val="sr-Cyrl-CS"/>
              </w:rPr>
              <w:t xml:space="preserve">zvod </w:t>
            </w:r>
            <w:r w:rsidRPr="002B1722">
              <w:rPr>
                <w:rFonts w:ascii="Arial" w:hAnsi="Arial" w:cs="Arial"/>
                <w:color w:val="auto"/>
                <w:sz w:val="20"/>
                <w:szCs w:val="20"/>
              </w:rPr>
              <w:t>iz registra Agencije za privredne registre, odnosno izvod iz odgovarajućeg registra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u w:val="single"/>
              </w:rPr>
            </w:pPr>
          </w:p>
          <w:p w:rsidR="00143D22" w:rsidRPr="002B1722" w:rsidRDefault="00143D22" w:rsidP="00143D22">
            <w:pPr>
              <w:pStyle w:val="ListParagraph"/>
              <w:tabs>
                <w:tab w:val="left" w:pos="680"/>
              </w:tabs>
              <w:autoSpaceDE w:val="0"/>
              <w:autoSpaceDN w:val="0"/>
              <w:adjustRightInd w:val="0"/>
              <w:ind w:left="0"/>
              <w:jc w:val="both"/>
              <w:rPr>
                <w:rFonts w:ascii="Arial" w:hAnsi="Arial" w:cs="Arial"/>
                <w:color w:val="auto"/>
                <w:sz w:val="20"/>
                <w:szCs w:val="20"/>
              </w:rPr>
            </w:pPr>
            <w:r w:rsidRPr="002B1722">
              <w:rPr>
                <w:rFonts w:ascii="Arial" w:hAnsi="Arial" w:cs="Arial"/>
                <w:b/>
                <w:color w:val="auto"/>
                <w:sz w:val="20"/>
                <w:szCs w:val="20"/>
                <w:u w:val="single"/>
              </w:rPr>
              <w:t>2.  P</w:t>
            </w:r>
            <w:r w:rsidRPr="002B1722">
              <w:rPr>
                <w:rFonts w:ascii="Arial" w:hAnsi="Arial" w:cs="Arial"/>
                <w:b/>
                <w:color w:val="auto"/>
                <w:sz w:val="20"/>
                <w:szCs w:val="20"/>
                <w:u w:val="single"/>
                <w:lang w:val="sr-Cyrl-CS"/>
              </w:rPr>
              <w:t>r</w:t>
            </w:r>
            <w:r w:rsidRPr="002B1722">
              <w:rPr>
                <w:rFonts w:ascii="Arial" w:hAnsi="Arial" w:cs="Arial"/>
                <w:b/>
                <w:bCs/>
                <w:color w:val="auto"/>
                <w:sz w:val="20"/>
                <w:szCs w:val="20"/>
                <w:u w:val="single"/>
              </w:rPr>
              <w:t>avna lica:</w:t>
            </w:r>
            <w:r w:rsidRPr="002B1722">
              <w:rPr>
                <w:rFonts w:ascii="Arial" w:hAnsi="Arial" w:cs="Arial"/>
                <w:bCs/>
                <w:color w:val="auto"/>
                <w:sz w:val="20"/>
                <w:szCs w:val="20"/>
              </w:rPr>
              <w:t xml:space="preserve"> 1) </w:t>
            </w:r>
            <w:r w:rsidRPr="002B1722">
              <w:rPr>
                <w:rFonts w:ascii="Arial" w:hAnsi="Arial" w:cs="Arial"/>
                <w:color w:val="auto"/>
                <w:sz w:val="20"/>
                <w:szCs w:val="20"/>
              </w:rPr>
              <w:t>Izvod iz kaznene evidencije, odnosno uverenje</w:t>
            </w:r>
            <w:r w:rsidRPr="002B1722">
              <w:rPr>
                <w:rFonts w:ascii="Arial" w:hAnsi="Arial" w:cs="Arial"/>
                <w:b/>
                <w:color w:val="auto"/>
                <w:sz w:val="20"/>
                <w:szCs w:val="20"/>
              </w:rPr>
              <w:t xml:space="preserve"> osnovnog suda </w:t>
            </w:r>
            <w:r w:rsidRPr="002B1722">
              <w:rPr>
                <w:rFonts w:ascii="Arial" w:hAnsi="Arial" w:cs="Arial"/>
                <w:color w:val="auto"/>
                <w:sz w:val="20"/>
                <w:szCs w:val="20"/>
              </w:rPr>
              <w:t>na čijem području se nalazi sedište domaćeg pravnog lica</w:t>
            </w:r>
            <w:r w:rsidRPr="002B1722">
              <w:rPr>
                <w:rFonts w:ascii="Arial" w:hAnsi="Arial" w:cs="Arial"/>
                <w:color w:val="auto"/>
                <w:sz w:val="20"/>
                <w:szCs w:val="20"/>
                <w:lang w:val="ru-RU"/>
              </w:rPr>
              <w:t>,</w:t>
            </w:r>
            <w:r w:rsidRPr="002B1722">
              <w:rPr>
                <w:rFonts w:ascii="Arial" w:hAnsi="Arial" w:cs="Arial"/>
                <w:color w:val="auto"/>
                <w:sz w:val="20"/>
                <w:szCs w:val="20"/>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2B1722">
              <w:rPr>
                <w:rFonts w:ascii="Arial" w:hAnsi="Arial" w:cs="Arial"/>
                <w:color w:val="auto"/>
                <w:sz w:val="20"/>
                <w:szCs w:val="20"/>
                <w:u w:val="single"/>
              </w:rPr>
              <w:t>Napomena</w:t>
            </w:r>
            <w:r w:rsidRPr="002B1722">
              <w:rPr>
                <w:rFonts w:ascii="Arial" w:hAnsi="Arial" w:cs="Arial"/>
                <w:color w:val="auto"/>
                <w:sz w:val="20"/>
                <w:szCs w:val="20"/>
              </w:rPr>
              <w:t xml:space="preserve">: Ukoliko uverenje Osnovnog suda ne obuhvata podatke iz kaznene evidencije za krivična dela koja su u nadležnosti redovnog krivičnog odeljenja Višeg suda, potrebno je pored uverenja Osnovnog suda dostaviti </w:t>
            </w:r>
            <w:r w:rsidRPr="002B1722">
              <w:rPr>
                <w:rFonts w:ascii="Arial" w:hAnsi="Arial" w:cs="Arial"/>
                <w:b/>
                <w:color w:val="auto"/>
                <w:sz w:val="20"/>
                <w:szCs w:val="20"/>
              </w:rPr>
              <w:t>I</w:t>
            </w:r>
            <w:r w:rsidRPr="002B1722">
              <w:rPr>
                <w:rFonts w:ascii="Arial" w:hAnsi="Arial" w:cs="Arial"/>
                <w:color w:val="auto"/>
                <w:sz w:val="20"/>
                <w:szCs w:val="20"/>
              </w:rPr>
              <w:t xml:space="preserve"> </w:t>
            </w:r>
            <w:r w:rsidRPr="002B1722">
              <w:rPr>
                <w:rFonts w:ascii="Arial" w:hAnsi="Arial" w:cs="Arial"/>
                <w:b/>
                <w:color w:val="auto"/>
                <w:sz w:val="20"/>
                <w:szCs w:val="20"/>
              </w:rPr>
              <w:t xml:space="preserve">UVERENJE </w:t>
            </w:r>
            <w:r w:rsidR="004E2BBB" w:rsidRPr="002B1722">
              <w:rPr>
                <w:rFonts w:ascii="Arial" w:hAnsi="Arial" w:cs="Arial"/>
                <w:b/>
                <w:color w:val="auto"/>
                <w:sz w:val="20"/>
                <w:szCs w:val="20"/>
              </w:rPr>
              <w:t>VIŠ</w:t>
            </w:r>
            <w:r w:rsidRPr="002B1722">
              <w:rPr>
                <w:rFonts w:ascii="Arial" w:hAnsi="Arial" w:cs="Arial"/>
                <w:b/>
                <w:color w:val="auto"/>
                <w:sz w:val="20"/>
                <w:szCs w:val="20"/>
              </w:rPr>
              <w:t xml:space="preserve">EG SUDA </w:t>
            </w:r>
            <w:r w:rsidRPr="002B1722">
              <w:rPr>
                <w:rFonts w:ascii="Arial" w:hAnsi="Arial" w:cs="Arial"/>
                <w:color w:val="auto"/>
                <w:sz w:val="20"/>
                <w:szCs w:val="20"/>
              </w:rPr>
              <w:t>na čijem području je sedište domaćeg pravnog lica, odnosno sedište predstavništva ili ogranka stranog pravnog lica, kojom se potvrđuje da pravno lice nije osuđivano za krivična dela protiv privrede i k</w:t>
            </w:r>
            <w:r w:rsidR="002D5CF4" w:rsidRPr="002B1722">
              <w:rPr>
                <w:rFonts w:ascii="Arial" w:hAnsi="Arial" w:cs="Arial"/>
                <w:color w:val="auto"/>
                <w:sz w:val="20"/>
                <w:szCs w:val="20"/>
              </w:rPr>
              <w:t>rivično delo primanja mita; 2) I</w:t>
            </w:r>
            <w:r w:rsidRPr="002B1722">
              <w:rPr>
                <w:rFonts w:ascii="Arial" w:hAnsi="Arial" w:cs="Arial"/>
                <w:color w:val="auto"/>
                <w:sz w:val="20"/>
                <w:szCs w:val="20"/>
              </w:rPr>
              <w:t xml:space="preserve">zvod iz kaznene evidencije </w:t>
            </w:r>
            <w:r w:rsidRPr="002B1722">
              <w:rPr>
                <w:rFonts w:ascii="Arial" w:hAnsi="Arial" w:cs="Arial"/>
                <w:b/>
                <w:color w:val="auto"/>
                <w:sz w:val="20"/>
                <w:szCs w:val="20"/>
              </w:rPr>
              <w:t>Posebnog odeljenja za organizovani kriminal Višeg suda u Beogradu</w:t>
            </w:r>
            <w:r w:rsidRPr="002B1722">
              <w:rPr>
                <w:rFonts w:ascii="Arial" w:hAnsi="Arial" w:cs="Arial"/>
                <w:color w:val="auto"/>
                <w:sz w:val="20"/>
                <w:szCs w:val="20"/>
              </w:rPr>
              <w:t>, kojim se potvrđuje da pravno lice nije osuđivano za neko od krivičnih dela organizovanog kriminala; 3) Иzvod iz kaznene evidencije, odnosno uverenje</w:t>
            </w:r>
            <w:r w:rsidRPr="002B1722">
              <w:rPr>
                <w:rFonts w:ascii="Arial" w:hAnsi="Arial" w:cs="Arial"/>
                <w:b/>
                <w:color w:val="auto"/>
                <w:sz w:val="20"/>
                <w:szCs w:val="20"/>
              </w:rPr>
              <w:t xml:space="preserve"> nadležne policijske uprave MUP-a</w:t>
            </w:r>
            <w:r w:rsidRPr="002B1722">
              <w:rPr>
                <w:rFonts w:ascii="Arial" w:hAnsi="Arial" w:cs="Arial"/>
                <w:color w:val="auto"/>
                <w:sz w:val="20"/>
                <w:szCs w:val="20"/>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143D22" w:rsidRPr="002B1722" w:rsidRDefault="00143D22" w:rsidP="00143D22">
            <w:pPr>
              <w:pStyle w:val="ListParagraph"/>
              <w:tabs>
                <w:tab w:val="left" w:pos="680"/>
              </w:tabs>
              <w:autoSpaceDE w:val="0"/>
              <w:autoSpaceDN w:val="0"/>
              <w:adjustRightInd w:val="0"/>
              <w:ind w:left="0"/>
              <w:jc w:val="both"/>
              <w:rPr>
                <w:rFonts w:ascii="Arial" w:hAnsi="Arial" w:cs="Arial"/>
                <w:color w:val="auto"/>
                <w:sz w:val="20"/>
                <w:szCs w:val="20"/>
              </w:rPr>
            </w:pPr>
            <w:r w:rsidRPr="002B1722">
              <w:rPr>
                <w:rFonts w:ascii="Arial" w:hAnsi="Arial" w:cs="Arial"/>
                <w:b/>
                <w:color w:val="auto"/>
                <w:sz w:val="20"/>
                <w:szCs w:val="20"/>
                <w:u w:val="single"/>
              </w:rPr>
              <w:t>P</w:t>
            </w:r>
            <w:r w:rsidRPr="002B1722">
              <w:rPr>
                <w:rFonts w:ascii="Arial" w:hAnsi="Arial" w:cs="Arial"/>
                <w:b/>
                <w:bCs/>
                <w:color w:val="auto"/>
                <w:sz w:val="20"/>
                <w:szCs w:val="20"/>
                <w:u w:val="single"/>
              </w:rPr>
              <w:t>reduzetnici i fizička lica</w:t>
            </w:r>
            <w:r w:rsidRPr="002B1722">
              <w:rPr>
                <w:rFonts w:ascii="Arial" w:hAnsi="Arial" w:cs="Arial"/>
                <w:color w:val="auto"/>
                <w:sz w:val="20"/>
                <w:szCs w:val="20"/>
                <w:u w:val="single"/>
              </w:rPr>
              <w:t>:</w:t>
            </w:r>
            <w:r w:rsidRPr="002B1722">
              <w:rPr>
                <w:rFonts w:ascii="Arial" w:hAnsi="Arial" w:cs="Arial"/>
                <w:color w:val="auto"/>
                <w:sz w:val="20"/>
                <w:szCs w:val="20"/>
              </w:rPr>
              <w:t xml:space="preserve"> Izvod iz kaznene evidencije, odnosno uverenje </w:t>
            </w:r>
            <w:r w:rsidRPr="002B1722">
              <w:rPr>
                <w:rFonts w:ascii="Arial" w:hAnsi="Arial" w:cs="Arial"/>
                <w:b/>
                <w:color w:val="auto"/>
                <w:sz w:val="20"/>
                <w:szCs w:val="20"/>
              </w:rPr>
              <w:t>nadležne policijske uprave MUP-a</w:t>
            </w:r>
            <w:r w:rsidRPr="002B1722">
              <w:rPr>
                <w:rFonts w:ascii="Arial" w:hAnsi="Arial" w:cs="Arial"/>
                <w:color w:val="auto"/>
                <w:sz w:val="20"/>
                <w:szCs w:val="20"/>
              </w:rPr>
              <w:t>, kojim se potvrđuje da nije osuđivan za neko od krivičnih dela kao</w:t>
            </w:r>
            <w:r w:rsidRPr="002B1722">
              <w:rPr>
                <w:rFonts w:ascii="Arial" w:hAnsi="Arial" w:cs="Arial"/>
                <w:color w:val="FF0000"/>
                <w:sz w:val="20"/>
                <w:szCs w:val="20"/>
              </w:rPr>
              <w:t xml:space="preserve"> </w:t>
            </w:r>
            <w:r w:rsidRPr="002B1722">
              <w:rPr>
                <w:rFonts w:ascii="Arial" w:hAnsi="Arial" w:cs="Arial"/>
                <w:color w:val="auto"/>
                <w:sz w:val="20"/>
                <w:szCs w:val="20"/>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2B1722" w:rsidRDefault="00143D22" w:rsidP="00143D22">
            <w:pPr>
              <w:pStyle w:val="ListParagraph"/>
              <w:tabs>
                <w:tab w:val="left" w:pos="680"/>
              </w:tabs>
              <w:autoSpaceDE w:val="0"/>
              <w:autoSpaceDN w:val="0"/>
              <w:adjustRightInd w:val="0"/>
              <w:ind w:left="0"/>
              <w:jc w:val="both"/>
              <w:rPr>
                <w:rFonts w:ascii="Arial" w:hAnsi="Arial" w:cs="Arial"/>
                <w:color w:val="auto"/>
                <w:sz w:val="20"/>
                <w:szCs w:val="20"/>
              </w:rPr>
            </w:pPr>
            <w:r w:rsidRPr="002B1722">
              <w:rPr>
                <w:rFonts w:ascii="Arial" w:hAnsi="Arial" w:cs="Arial"/>
                <w:b/>
                <w:color w:val="auto"/>
                <w:sz w:val="20"/>
                <w:szCs w:val="20"/>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color w:val="FF0000"/>
                <w:sz w:val="22"/>
                <w:szCs w:val="22"/>
              </w:rPr>
            </w:pPr>
          </w:p>
          <w:p w:rsidR="00143D22" w:rsidRPr="002B1722" w:rsidRDefault="00143D22" w:rsidP="00143D22">
            <w:pPr>
              <w:pStyle w:val="ListParagraph"/>
              <w:tabs>
                <w:tab w:val="left" w:pos="680"/>
              </w:tabs>
              <w:autoSpaceDE w:val="0"/>
              <w:autoSpaceDN w:val="0"/>
              <w:adjustRightInd w:val="0"/>
              <w:ind w:left="0"/>
              <w:jc w:val="both"/>
              <w:rPr>
                <w:rFonts w:ascii="Arial" w:hAnsi="Arial" w:cs="Arial"/>
                <w:color w:val="auto"/>
                <w:sz w:val="20"/>
                <w:szCs w:val="20"/>
              </w:rPr>
            </w:pPr>
            <w:r w:rsidRPr="002B1722">
              <w:rPr>
                <w:rFonts w:ascii="Arial" w:hAnsi="Arial" w:cs="Arial"/>
                <w:b/>
                <w:sz w:val="20"/>
                <w:szCs w:val="20"/>
                <w:u w:val="single"/>
              </w:rPr>
              <w:t>3.</w:t>
            </w:r>
            <w:r w:rsidRPr="002B1722">
              <w:rPr>
                <w:rFonts w:ascii="Arial" w:hAnsi="Arial" w:cs="Arial"/>
                <w:sz w:val="20"/>
                <w:szCs w:val="20"/>
              </w:rPr>
              <w:t xml:space="preserve">  </w:t>
            </w:r>
            <w:r w:rsidRPr="002B1722">
              <w:rPr>
                <w:rFonts w:ascii="Arial" w:hAnsi="Arial" w:cs="Arial"/>
                <w:color w:val="auto"/>
                <w:sz w:val="20"/>
                <w:szCs w:val="20"/>
              </w:rPr>
              <w:t xml:space="preserve">Uverenje </w:t>
            </w:r>
            <w:r w:rsidRPr="002B1722">
              <w:rPr>
                <w:rFonts w:ascii="Arial" w:hAnsi="Arial" w:cs="Arial"/>
                <w:bCs/>
                <w:color w:val="auto"/>
                <w:sz w:val="20"/>
                <w:szCs w:val="20"/>
              </w:rPr>
              <w:t xml:space="preserve">Poreske uprave Ministarstva finansija </w:t>
            </w:r>
            <w:r w:rsidRPr="002B1722">
              <w:rPr>
                <w:rFonts w:ascii="Arial" w:hAnsi="Arial" w:cs="Arial"/>
                <w:color w:val="auto"/>
                <w:sz w:val="20"/>
                <w:szCs w:val="20"/>
              </w:rPr>
              <w:t xml:space="preserve">da je izmirio dospele poreze i doprinose i uverenje nadležne uprave </w:t>
            </w:r>
            <w:r w:rsidRPr="002B1722">
              <w:rPr>
                <w:rFonts w:ascii="Arial" w:hAnsi="Arial" w:cs="Arial"/>
                <w:bCs/>
                <w:color w:val="auto"/>
                <w:sz w:val="20"/>
                <w:szCs w:val="20"/>
              </w:rPr>
              <w:t xml:space="preserve">lokalne samouprave </w:t>
            </w:r>
            <w:r w:rsidRPr="002B1722">
              <w:rPr>
                <w:rFonts w:ascii="Arial" w:hAnsi="Arial" w:cs="Arial"/>
                <w:color w:val="auto"/>
                <w:sz w:val="20"/>
                <w:szCs w:val="20"/>
              </w:rPr>
              <w:t xml:space="preserve">da je izmirio obaveze po osnovu izvornih lokalnih javnih prihoda ili potvrdu nadležnog organa da se ponuđač nalazi u postupku privatizacije. </w:t>
            </w:r>
          </w:p>
          <w:p w:rsidR="00143D22" w:rsidRPr="002B1722" w:rsidRDefault="00143D22" w:rsidP="00143D22">
            <w:pPr>
              <w:pStyle w:val="ListParagraph"/>
              <w:tabs>
                <w:tab w:val="left" w:pos="680"/>
              </w:tabs>
              <w:autoSpaceDE w:val="0"/>
              <w:autoSpaceDN w:val="0"/>
              <w:adjustRightInd w:val="0"/>
              <w:ind w:left="0"/>
              <w:jc w:val="both"/>
              <w:rPr>
                <w:rFonts w:ascii="Arial" w:hAnsi="Arial" w:cs="Arial"/>
                <w:b/>
                <w:color w:val="auto"/>
                <w:sz w:val="20"/>
                <w:szCs w:val="20"/>
              </w:rPr>
            </w:pPr>
            <w:r w:rsidRPr="002B1722">
              <w:rPr>
                <w:rFonts w:ascii="Arial" w:hAnsi="Arial" w:cs="Arial"/>
                <w:b/>
                <w:color w:val="auto"/>
                <w:sz w:val="20"/>
                <w:szCs w:val="20"/>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p>
          <w:p w:rsidR="00143D22" w:rsidRPr="00306995" w:rsidRDefault="00143D22" w:rsidP="00373963">
            <w:pPr>
              <w:pStyle w:val="ListParagraph"/>
              <w:ind w:left="0"/>
              <w:jc w:val="both"/>
              <w:rPr>
                <w:rFonts w:ascii="Arial" w:hAnsi="Arial" w:cs="Arial"/>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002B1722" w:rsidRPr="00143D22">
              <w:rPr>
                <w:rFonts w:ascii="Arial" w:hAnsi="Arial" w:cs="Arial"/>
                <w:sz w:val="18"/>
                <w:szCs w:val="18"/>
              </w:rPr>
              <w:t xml:space="preserve">Ponuđač je dužan da u okviru svoje ponude </w:t>
            </w:r>
            <w:r w:rsidR="002B1722" w:rsidRPr="00AB7EAA">
              <w:rPr>
                <w:rFonts w:ascii="Arial" w:hAnsi="Arial" w:cs="Arial"/>
                <w:b/>
                <w:sz w:val="18"/>
                <w:szCs w:val="18"/>
                <w:u w:val="single"/>
              </w:rPr>
              <w:t xml:space="preserve">dostavi </w:t>
            </w:r>
            <w:r w:rsidR="002B1722">
              <w:rPr>
                <w:rFonts w:ascii="Arial" w:hAnsi="Arial" w:cs="Arial"/>
                <w:b/>
                <w:sz w:val="18"/>
                <w:szCs w:val="18"/>
                <w:u w:val="single"/>
              </w:rPr>
              <w:t xml:space="preserve">potpisanu i overenu </w:t>
            </w:r>
            <w:r w:rsidR="002B1722" w:rsidRPr="00AB7EAA">
              <w:rPr>
                <w:rFonts w:ascii="Arial" w:hAnsi="Arial" w:cs="Arial"/>
                <w:b/>
                <w:sz w:val="18"/>
                <w:szCs w:val="18"/>
                <w:u w:val="single"/>
              </w:rPr>
              <w:t>izjavu</w:t>
            </w:r>
            <w:r w:rsidR="002B1722">
              <w:rPr>
                <w:rFonts w:ascii="Arial" w:hAnsi="Arial" w:cs="Arial"/>
                <w:sz w:val="18"/>
                <w:szCs w:val="18"/>
              </w:rPr>
              <w:t xml:space="preserve">, </w:t>
            </w:r>
            <w:r w:rsidR="002B1722" w:rsidRPr="00143D22">
              <w:rPr>
                <w:rFonts w:ascii="Arial" w:hAnsi="Arial" w:cs="Arial"/>
                <w:sz w:val="18"/>
                <w:szCs w:val="18"/>
              </w:rPr>
              <w:t>datu pod krivičnom i materijalnom odgovornošću da je poštovao sve obaveze koje proizilaze iz važećih propisa o zaštiti na radu, zapošljavanju i uslovima rada, zaštiti životne sredine, garantuje da je imalac prava intelektualne svojine</w:t>
            </w:r>
            <w:r w:rsidR="002B1722" w:rsidRPr="00143D22">
              <w:rPr>
                <w:rFonts w:ascii="Arial" w:hAnsi="Arial" w:cs="Arial"/>
                <w:bCs/>
                <w:iCs/>
                <w:sz w:val="18"/>
                <w:szCs w:val="18"/>
                <w:lang/>
              </w:rPr>
              <w:t xml:space="preserve"> kao i da nema zabranu obavljanja delatnosti koja je na snazi u vreme podnošenja ponude</w:t>
            </w:r>
            <w:r w:rsidR="002B1722">
              <w:rPr>
                <w:rFonts w:ascii="Arial" w:hAnsi="Arial" w:cs="Arial"/>
                <w:bCs/>
                <w:iCs/>
                <w:sz w:val="18"/>
                <w:szCs w:val="18"/>
                <w:lang/>
              </w:rPr>
              <w:t xml:space="preserve"> </w:t>
            </w:r>
            <w:r w:rsidR="002B1722" w:rsidRPr="004553D0">
              <w:rPr>
                <w:rFonts w:ascii="Arial" w:hAnsi="Arial" w:cs="Arial"/>
                <w:b/>
                <w:bCs/>
                <w:iCs/>
                <w:sz w:val="18"/>
                <w:szCs w:val="18"/>
                <w:lang/>
              </w:rPr>
              <w:t>(OBRAZAC 5)</w:t>
            </w: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143D22" w:rsidRPr="00306995" w:rsidRDefault="00143D22" w:rsidP="00373963">
            <w:pPr>
              <w:jc w:val="both"/>
              <w:rPr>
                <w:rFonts w:ascii="Arial" w:hAnsi="Arial" w:cs="Arial"/>
                <w:sz w:val="22"/>
                <w:szCs w:val="22"/>
              </w:rPr>
            </w:pPr>
          </w:p>
          <w:p w:rsidR="00143D22" w:rsidRPr="002B1722" w:rsidRDefault="00143D22" w:rsidP="00373963">
            <w:pPr>
              <w:jc w:val="both"/>
              <w:rPr>
                <w:rFonts w:ascii="Arial" w:hAnsi="Arial" w:cs="Arial"/>
                <w:i/>
                <w:iCs/>
                <w:sz w:val="20"/>
                <w:szCs w:val="20"/>
                <w:lang w:val="sr-Latn-CS"/>
              </w:rPr>
            </w:pPr>
            <w:r w:rsidRPr="002B1722">
              <w:rPr>
                <w:rFonts w:ascii="Arial" w:hAnsi="Arial" w:cs="Arial"/>
                <w:sz w:val="20"/>
                <w:szCs w:val="20"/>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2B1722">
              <w:rPr>
                <w:rFonts w:ascii="Arial" w:hAnsi="Arial" w:cs="Arial"/>
                <w:sz w:val="20"/>
                <w:szCs w:val="20"/>
                <w:lang w:val="sr-Cyrl-CS"/>
              </w:rPr>
              <w:t xml:space="preserve"> </w:t>
            </w:r>
            <w:r w:rsidRPr="002B1722">
              <w:rPr>
                <w:rFonts w:ascii="Arial" w:hAnsi="Arial" w:cs="Arial"/>
                <w:i/>
                <w:iCs/>
                <w:sz w:val="20"/>
                <w:szCs w:val="20"/>
                <w:lang w:val="sr-Cyrl-CS"/>
              </w:rPr>
              <w:t>(čl. 75. st. 1. tač. 2) ZJN);</w:t>
            </w:r>
          </w:p>
        </w:tc>
        <w:tc>
          <w:tcPr>
            <w:tcW w:w="4525" w:type="dxa"/>
            <w:vMerge/>
            <w:shd w:val="clear" w:color="auto" w:fill="auto"/>
          </w:tcPr>
          <w:p w:rsidR="00143D22" w:rsidRPr="00306995" w:rsidRDefault="00143D22" w:rsidP="00373963">
            <w:pPr>
              <w:pStyle w:val="ListParagraph"/>
              <w:ind w:left="0"/>
              <w:jc w:val="both"/>
              <w:rPr>
                <w:color w:val="FF0000"/>
                <w:sz w:val="22"/>
                <w:szCs w:val="22"/>
              </w:rPr>
            </w:pP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143D22" w:rsidRPr="00306995" w:rsidRDefault="00143D22" w:rsidP="00373963">
            <w:pPr>
              <w:jc w:val="both"/>
              <w:rPr>
                <w:rFonts w:ascii="Arial" w:hAnsi="Arial" w:cs="Arial"/>
                <w:sz w:val="22"/>
                <w:szCs w:val="22"/>
              </w:rPr>
            </w:pPr>
          </w:p>
          <w:p w:rsidR="00143D22" w:rsidRPr="002B1722" w:rsidRDefault="00143D22" w:rsidP="002B1722">
            <w:pPr>
              <w:jc w:val="both"/>
              <w:rPr>
                <w:rFonts w:ascii="Arial" w:hAnsi="Arial" w:cs="Arial"/>
                <w:sz w:val="20"/>
                <w:szCs w:val="20"/>
              </w:rPr>
            </w:pPr>
            <w:r w:rsidRPr="002B1722">
              <w:rPr>
                <w:rFonts w:ascii="Arial" w:hAnsi="Arial" w:cs="Arial"/>
                <w:sz w:val="20"/>
                <w:szCs w:val="20"/>
              </w:rPr>
              <w:t xml:space="preserve">Da je izmirio dospele poreze, doprinose i druge javne dažbine u skladu sa propisima Republike Srbije ili strane države kada ima sedište na njenoj teritoriji </w:t>
            </w:r>
            <w:r w:rsidRPr="002B1722">
              <w:rPr>
                <w:rFonts w:ascii="Arial" w:hAnsi="Arial" w:cs="Arial"/>
                <w:i/>
                <w:iCs/>
                <w:sz w:val="20"/>
                <w:szCs w:val="20"/>
                <w:lang w:val="sr-Cyrl-CS"/>
              </w:rPr>
              <w:t>(čl. 75. st. 1. tač. 4) ZJN);</w:t>
            </w:r>
          </w:p>
        </w:tc>
        <w:tc>
          <w:tcPr>
            <w:tcW w:w="4525" w:type="dxa"/>
            <w:vMerge/>
            <w:shd w:val="clear" w:color="auto" w:fill="auto"/>
          </w:tcPr>
          <w:p w:rsidR="00143D22" w:rsidRPr="00306995" w:rsidRDefault="00143D22" w:rsidP="00373963">
            <w:pPr>
              <w:jc w:val="both"/>
              <w:rPr>
                <w:color w:val="FF0000"/>
                <w:sz w:val="22"/>
                <w:szCs w:val="22"/>
              </w:rPr>
            </w:pP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2B1722" w:rsidRDefault="002B1722" w:rsidP="00373963">
            <w:pPr>
              <w:jc w:val="both"/>
              <w:rPr>
                <w:rFonts w:ascii="Arial" w:hAnsi="Arial" w:cs="Arial"/>
                <w:color w:val="auto"/>
                <w:sz w:val="20"/>
                <w:szCs w:val="20"/>
              </w:rPr>
            </w:pPr>
          </w:p>
          <w:p w:rsidR="002B1722" w:rsidRDefault="002B1722" w:rsidP="00373963">
            <w:pPr>
              <w:jc w:val="both"/>
              <w:rPr>
                <w:rFonts w:ascii="Arial" w:hAnsi="Arial" w:cs="Arial"/>
                <w:color w:val="auto"/>
                <w:sz w:val="20"/>
                <w:szCs w:val="20"/>
              </w:rPr>
            </w:pPr>
          </w:p>
          <w:p w:rsidR="002B1722" w:rsidRDefault="002B1722" w:rsidP="00373963">
            <w:pPr>
              <w:jc w:val="both"/>
              <w:rPr>
                <w:rFonts w:ascii="Arial" w:hAnsi="Arial" w:cs="Arial"/>
                <w:color w:val="auto"/>
                <w:sz w:val="20"/>
                <w:szCs w:val="20"/>
              </w:rPr>
            </w:pPr>
          </w:p>
          <w:p w:rsidR="00143D22" w:rsidRPr="002B1722" w:rsidRDefault="00143D22" w:rsidP="00373963">
            <w:pPr>
              <w:jc w:val="both"/>
              <w:rPr>
                <w:rFonts w:ascii="Arial" w:hAnsi="Arial" w:cs="Arial"/>
                <w:i/>
                <w:iCs/>
                <w:color w:val="auto"/>
                <w:sz w:val="20"/>
                <w:szCs w:val="20"/>
                <w:lang w:val="sr-Cyrl-CS"/>
              </w:rPr>
            </w:pPr>
            <w:r w:rsidRPr="002B1722">
              <w:rPr>
                <w:rFonts w:ascii="Arial" w:hAnsi="Arial" w:cs="Arial"/>
                <w:color w:val="auto"/>
                <w:sz w:val="20"/>
                <w:szCs w:val="20"/>
              </w:rPr>
              <w:t>Da je poštovao obaveze koje proizlaze iz važećih propisa o zaštiti na radu, zapošljavanju i uslovima rada, zaštiti životne sredine, kao i da nema zabranu obavljanja delatnosti koja je na snazi u vreme podnošenja ponude (</w:t>
            </w:r>
            <w:r w:rsidRPr="002B1722">
              <w:rPr>
                <w:rFonts w:ascii="Arial" w:hAnsi="Arial" w:cs="Arial"/>
                <w:i/>
                <w:iCs/>
                <w:color w:val="auto"/>
                <w:sz w:val="20"/>
                <w:szCs w:val="20"/>
                <w:lang w:val="sr-Cyrl-CS"/>
              </w:rPr>
              <w:t>čl. 75. st. 2. ZJN).</w:t>
            </w:r>
          </w:p>
        </w:tc>
        <w:tc>
          <w:tcPr>
            <w:tcW w:w="4525" w:type="dxa"/>
            <w:vMerge/>
            <w:shd w:val="clear" w:color="auto" w:fill="auto"/>
          </w:tcPr>
          <w:p w:rsidR="00143D22" w:rsidRPr="00306995" w:rsidRDefault="00143D22" w:rsidP="00373963">
            <w:pPr>
              <w:jc w:val="both"/>
              <w:rPr>
                <w:color w:val="FF0000"/>
                <w:sz w:val="22"/>
                <w:szCs w:val="22"/>
              </w:rPr>
            </w:pPr>
          </w:p>
        </w:tc>
      </w:tr>
      <w:tr w:rsidR="000A0FA6" w:rsidRPr="00306995" w:rsidTr="00143D22">
        <w:tc>
          <w:tcPr>
            <w:tcW w:w="594" w:type="dxa"/>
            <w:shd w:val="clear" w:color="auto" w:fill="auto"/>
            <w:vAlign w:val="center"/>
          </w:tcPr>
          <w:p w:rsidR="000A0FA6" w:rsidRPr="00306995" w:rsidRDefault="005136B4"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5.</w:t>
            </w:r>
          </w:p>
        </w:tc>
        <w:tc>
          <w:tcPr>
            <w:tcW w:w="4123" w:type="dxa"/>
            <w:shd w:val="clear" w:color="auto" w:fill="auto"/>
          </w:tcPr>
          <w:p w:rsidR="002B1722" w:rsidRDefault="002B1722" w:rsidP="002B1722">
            <w:pPr>
              <w:pStyle w:val="ListParagraph"/>
              <w:ind w:left="0"/>
              <w:rPr>
                <w:rFonts w:ascii="Arial" w:hAnsi="Arial" w:cs="Arial"/>
                <w:sz w:val="20"/>
                <w:szCs w:val="20"/>
              </w:rPr>
            </w:pPr>
          </w:p>
          <w:p w:rsidR="000A0FA6" w:rsidRPr="002B1722" w:rsidRDefault="002A3B92" w:rsidP="002B1722">
            <w:pPr>
              <w:pStyle w:val="ListParagraph"/>
              <w:ind w:left="0"/>
              <w:rPr>
                <w:rFonts w:ascii="Arial" w:hAnsi="Arial" w:cs="Arial"/>
                <w:iCs/>
                <w:sz w:val="20"/>
                <w:szCs w:val="20"/>
                <w:lang w:val="sr-Cyrl-CS"/>
              </w:rPr>
            </w:pPr>
            <w:r w:rsidRPr="002B1722">
              <w:rPr>
                <w:rFonts w:ascii="Arial" w:hAnsi="Arial" w:cs="Arial"/>
                <w:sz w:val="20"/>
                <w:szCs w:val="20"/>
              </w:rPr>
              <w:t>Da</w:t>
            </w:r>
            <w:r w:rsidR="000A0FA6" w:rsidRPr="002B1722">
              <w:rPr>
                <w:rFonts w:ascii="Arial" w:hAnsi="Arial" w:cs="Arial"/>
                <w:sz w:val="20"/>
                <w:szCs w:val="20"/>
              </w:rPr>
              <w:t xml:space="preserve"> </w:t>
            </w:r>
            <w:r w:rsidRPr="002B1722">
              <w:rPr>
                <w:rFonts w:ascii="Arial" w:hAnsi="Arial" w:cs="Arial"/>
                <w:sz w:val="20"/>
                <w:szCs w:val="20"/>
              </w:rPr>
              <w:t>ima</w:t>
            </w:r>
            <w:r w:rsidR="000A0FA6" w:rsidRPr="002B1722">
              <w:rPr>
                <w:rFonts w:ascii="Arial" w:hAnsi="Arial" w:cs="Arial"/>
                <w:sz w:val="20"/>
                <w:szCs w:val="20"/>
              </w:rPr>
              <w:t xml:space="preserve"> </w:t>
            </w:r>
            <w:r w:rsidRPr="002B1722">
              <w:rPr>
                <w:rFonts w:ascii="Arial" w:hAnsi="Arial" w:cs="Arial"/>
                <w:sz w:val="20"/>
                <w:szCs w:val="20"/>
              </w:rPr>
              <w:t>važeću</w:t>
            </w:r>
            <w:r w:rsidR="000A0FA6" w:rsidRPr="002B1722">
              <w:rPr>
                <w:rFonts w:ascii="Arial" w:hAnsi="Arial" w:cs="Arial"/>
                <w:sz w:val="20"/>
                <w:szCs w:val="20"/>
              </w:rPr>
              <w:t xml:space="preserve"> </w:t>
            </w:r>
            <w:r w:rsidRPr="002B1722">
              <w:rPr>
                <w:rFonts w:ascii="Arial" w:hAnsi="Arial" w:cs="Arial"/>
                <w:sz w:val="20"/>
                <w:szCs w:val="20"/>
              </w:rPr>
              <w:t>dozvolu</w:t>
            </w:r>
            <w:r w:rsidR="000A0FA6" w:rsidRPr="002B1722">
              <w:rPr>
                <w:rFonts w:ascii="Arial" w:hAnsi="Arial" w:cs="Arial"/>
                <w:sz w:val="20"/>
                <w:szCs w:val="20"/>
              </w:rPr>
              <w:t xml:space="preserve"> </w:t>
            </w:r>
            <w:r w:rsidRPr="002B1722">
              <w:rPr>
                <w:rFonts w:ascii="Arial" w:hAnsi="Arial" w:cs="Arial"/>
                <w:sz w:val="20"/>
                <w:szCs w:val="20"/>
              </w:rPr>
              <w:t>nadležnog</w:t>
            </w:r>
            <w:r w:rsidR="000A0FA6" w:rsidRPr="002B1722">
              <w:rPr>
                <w:rFonts w:ascii="Arial" w:hAnsi="Arial" w:cs="Arial"/>
                <w:sz w:val="20"/>
                <w:szCs w:val="20"/>
              </w:rPr>
              <w:t xml:space="preserve"> </w:t>
            </w:r>
            <w:r w:rsidRPr="002B1722">
              <w:rPr>
                <w:rFonts w:ascii="Arial" w:hAnsi="Arial" w:cs="Arial"/>
                <w:sz w:val="20"/>
                <w:szCs w:val="20"/>
              </w:rPr>
              <w:t>organa</w:t>
            </w:r>
            <w:r w:rsidR="000A0FA6" w:rsidRPr="002B1722">
              <w:rPr>
                <w:rFonts w:ascii="Arial" w:hAnsi="Arial" w:cs="Arial"/>
                <w:sz w:val="20"/>
                <w:szCs w:val="20"/>
              </w:rPr>
              <w:t xml:space="preserve"> </w:t>
            </w:r>
            <w:r w:rsidRPr="002B1722">
              <w:rPr>
                <w:rFonts w:ascii="Arial" w:hAnsi="Arial" w:cs="Arial"/>
                <w:sz w:val="20"/>
                <w:szCs w:val="20"/>
              </w:rPr>
              <w:t>za</w:t>
            </w:r>
            <w:r w:rsidR="000A0FA6" w:rsidRPr="002B1722">
              <w:rPr>
                <w:rFonts w:ascii="Arial" w:hAnsi="Arial" w:cs="Arial"/>
                <w:sz w:val="20"/>
                <w:szCs w:val="20"/>
              </w:rPr>
              <w:t xml:space="preserve"> </w:t>
            </w:r>
            <w:r w:rsidRPr="002B1722">
              <w:rPr>
                <w:rFonts w:ascii="Arial" w:hAnsi="Arial" w:cs="Arial"/>
                <w:sz w:val="20"/>
                <w:szCs w:val="20"/>
              </w:rPr>
              <w:t>obavljanje</w:t>
            </w:r>
            <w:r w:rsidR="000A0FA6" w:rsidRPr="002B1722">
              <w:rPr>
                <w:rFonts w:ascii="Arial" w:hAnsi="Arial" w:cs="Arial"/>
                <w:sz w:val="20"/>
                <w:szCs w:val="20"/>
              </w:rPr>
              <w:t xml:space="preserve"> </w:t>
            </w:r>
            <w:r w:rsidRPr="002B1722">
              <w:rPr>
                <w:rFonts w:ascii="Arial" w:hAnsi="Arial" w:cs="Arial"/>
                <w:sz w:val="20"/>
                <w:szCs w:val="20"/>
              </w:rPr>
              <w:t>delatnosti</w:t>
            </w:r>
            <w:r w:rsidR="000A0FA6" w:rsidRPr="002B1722">
              <w:rPr>
                <w:rFonts w:ascii="Arial" w:hAnsi="Arial" w:cs="Arial"/>
                <w:sz w:val="20"/>
                <w:szCs w:val="20"/>
              </w:rPr>
              <w:t xml:space="preserve"> </w:t>
            </w:r>
            <w:r w:rsidRPr="002B1722">
              <w:rPr>
                <w:rFonts w:ascii="Arial" w:hAnsi="Arial" w:cs="Arial"/>
                <w:sz w:val="20"/>
                <w:szCs w:val="20"/>
              </w:rPr>
              <w:t>koja</w:t>
            </w:r>
            <w:r w:rsidR="000A0FA6" w:rsidRPr="002B1722">
              <w:rPr>
                <w:rFonts w:ascii="Arial" w:hAnsi="Arial" w:cs="Arial"/>
                <w:sz w:val="20"/>
                <w:szCs w:val="20"/>
              </w:rPr>
              <w:t xml:space="preserve"> </w:t>
            </w:r>
            <w:r w:rsidRPr="002B1722">
              <w:rPr>
                <w:rFonts w:ascii="Arial" w:hAnsi="Arial" w:cs="Arial"/>
                <w:sz w:val="20"/>
                <w:szCs w:val="20"/>
              </w:rPr>
              <w:t>je</w:t>
            </w:r>
            <w:r w:rsidR="000A0FA6" w:rsidRPr="002B1722">
              <w:rPr>
                <w:rFonts w:ascii="Arial" w:hAnsi="Arial" w:cs="Arial"/>
                <w:sz w:val="20"/>
                <w:szCs w:val="20"/>
              </w:rPr>
              <w:t xml:space="preserve"> </w:t>
            </w:r>
            <w:r w:rsidRPr="002B1722">
              <w:rPr>
                <w:rFonts w:ascii="Arial" w:hAnsi="Arial" w:cs="Arial"/>
                <w:sz w:val="20"/>
                <w:szCs w:val="20"/>
              </w:rPr>
              <w:t>predmet</w:t>
            </w:r>
            <w:r w:rsidR="000A0FA6" w:rsidRPr="002B1722">
              <w:rPr>
                <w:rFonts w:ascii="Arial" w:hAnsi="Arial" w:cs="Arial"/>
                <w:sz w:val="20"/>
                <w:szCs w:val="20"/>
              </w:rPr>
              <w:t xml:space="preserve"> </w:t>
            </w:r>
            <w:r w:rsidRPr="002B1722">
              <w:rPr>
                <w:rFonts w:ascii="Arial" w:hAnsi="Arial" w:cs="Arial"/>
                <w:sz w:val="20"/>
                <w:szCs w:val="20"/>
              </w:rPr>
              <w:t>javne</w:t>
            </w:r>
            <w:r w:rsidR="000A0FA6" w:rsidRPr="002B1722">
              <w:rPr>
                <w:rFonts w:ascii="Arial" w:hAnsi="Arial" w:cs="Arial"/>
                <w:sz w:val="20"/>
                <w:szCs w:val="20"/>
              </w:rPr>
              <w:t xml:space="preserve"> </w:t>
            </w:r>
            <w:r w:rsidRPr="002B1722">
              <w:rPr>
                <w:rFonts w:ascii="Arial" w:hAnsi="Arial" w:cs="Arial"/>
                <w:sz w:val="20"/>
                <w:szCs w:val="20"/>
              </w:rPr>
              <w:t>nabavke</w:t>
            </w:r>
            <w:r w:rsidR="000A0FA6" w:rsidRPr="002B1722">
              <w:rPr>
                <w:rFonts w:ascii="Arial" w:hAnsi="Arial" w:cs="Arial"/>
                <w:sz w:val="20"/>
                <w:szCs w:val="20"/>
                <w:lang w:val="sr-Cyrl-CS"/>
              </w:rPr>
              <w:t xml:space="preserve"> </w:t>
            </w:r>
            <w:r w:rsidR="000A0FA6" w:rsidRPr="002B1722">
              <w:rPr>
                <w:rFonts w:ascii="Arial" w:hAnsi="Arial" w:cs="Arial"/>
                <w:iCs/>
                <w:sz w:val="20"/>
                <w:szCs w:val="20"/>
                <w:lang w:val="sr-Cyrl-CS"/>
              </w:rPr>
              <w:t>(</w:t>
            </w:r>
            <w:r w:rsidRPr="002B1722">
              <w:rPr>
                <w:rFonts w:ascii="Arial" w:hAnsi="Arial" w:cs="Arial"/>
                <w:iCs/>
                <w:sz w:val="20"/>
                <w:szCs w:val="20"/>
                <w:lang w:val="sr-Cyrl-CS"/>
              </w:rPr>
              <w:t>čl</w:t>
            </w:r>
            <w:r w:rsidR="000A0FA6" w:rsidRPr="002B1722">
              <w:rPr>
                <w:rFonts w:ascii="Arial" w:hAnsi="Arial" w:cs="Arial"/>
                <w:iCs/>
                <w:sz w:val="20"/>
                <w:szCs w:val="20"/>
                <w:lang w:val="sr-Cyrl-CS"/>
              </w:rPr>
              <w:t xml:space="preserve">. 75. </w:t>
            </w:r>
            <w:r w:rsidRPr="002B1722">
              <w:rPr>
                <w:rFonts w:ascii="Arial" w:hAnsi="Arial" w:cs="Arial"/>
                <w:iCs/>
                <w:sz w:val="20"/>
                <w:szCs w:val="20"/>
                <w:lang w:val="sr-Cyrl-CS"/>
              </w:rPr>
              <w:t>st</w:t>
            </w:r>
            <w:r w:rsidR="000A0FA6" w:rsidRPr="002B1722">
              <w:rPr>
                <w:rFonts w:ascii="Arial" w:hAnsi="Arial" w:cs="Arial"/>
                <w:iCs/>
                <w:sz w:val="20"/>
                <w:szCs w:val="20"/>
                <w:lang w:val="sr-Cyrl-CS"/>
              </w:rPr>
              <w:t xml:space="preserve">. 1. </w:t>
            </w:r>
            <w:r w:rsidRPr="002B1722">
              <w:rPr>
                <w:rFonts w:ascii="Arial" w:hAnsi="Arial" w:cs="Arial"/>
                <w:iCs/>
                <w:sz w:val="20"/>
                <w:szCs w:val="20"/>
                <w:lang w:val="sr-Cyrl-CS"/>
              </w:rPr>
              <w:t>tač</w:t>
            </w:r>
            <w:r w:rsidR="000A0FA6" w:rsidRPr="002B1722">
              <w:rPr>
                <w:rFonts w:ascii="Arial" w:hAnsi="Arial" w:cs="Arial"/>
                <w:iCs/>
                <w:sz w:val="20"/>
                <w:szCs w:val="20"/>
                <w:lang w:val="sr-Cyrl-CS"/>
              </w:rPr>
              <w:t xml:space="preserve">. 5) </w:t>
            </w:r>
            <w:r w:rsidRPr="002B1722">
              <w:rPr>
                <w:rFonts w:ascii="Arial" w:hAnsi="Arial" w:cs="Arial"/>
                <w:iCs/>
                <w:sz w:val="20"/>
                <w:szCs w:val="20"/>
                <w:lang w:val="sr-Cyrl-CS"/>
              </w:rPr>
              <w:t>ZJN</w:t>
            </w:r>
            <w:r w:rsidR="000D5C71" w:rsidRPr="002B1722">
              <w:rPr>
                <w:rFonts w:ascii="Arial" w:hAnsi="Arial" w:cs="Arial"/>
                <w:iCs/>
                <w:sz w:val="20"/>
                <w:szCs w:val="20"/>
                <w:lang w:val="sr-Latn-CS"/>
              </w:rPr>
              <w:t xml:space="preserve">) </w:t>
            </w:r>
            <w:r w:rsidR="000D5C71" w:rsidRPr="002B1722">
              <w:rPr>
                <w:rFonts w:ascii="Arial" w:hAnsi="Arial" w:cs="Arial"/>
                <w:b/>
                <w:iCs/>
                <w:sz w:val="20"/>
                <w:szCs w:val="20"/>
                <w:lang w:val="sr-Latn-CS"/>
              </w:rPr>
              <w:t>DOZVOLA MINISTARSTVA ZDRAVLJA</w:t>
            </w:r>
            <w:r w:rsidR="000A0FA6" w:rsidRPr="002B1722">
              <w:rPr>
                <w:rFonts w:ascii="Arial" w:hAnsi="Arial" w:cs="Arial"/>
                <w:iCs/>
                <w:sz w:val="20"/>
                <w:szCs w:val="20"/>
                <w:lang w:val="sr-Cyrl-CS"/>
              </w:rPr>
              <w:t>;</w:t>
            </w:r>
            <w:r w:rsidR="000A0FA6" w:rsidRPr="002B1722">
              <w:rPr>
                <w:rFonts w:ascii="Arial" w:hAnsi="Arial" w:cs="Arial"/>
                <w:sz w:val="20"/>
                <w:szCs w:val="20"/>
              </w:rPr>
              <w:t xml:space="preserve"> </w:t>
            </w:r>
          </w:p>
        </w:tc>
        <w:tc>
          <w:tcPr>
            <w:tcW w:w="4525" w:type="dxa"/>
            <w:shd w:val="clear" w:color="auto" w:fill="auto"/>
          </w:tcPr>
          <w:p w:rsidR="000A0FA6" w:rsidRPr="002B1722" w:rsidRDefault="000A0FA6" w:rsidP="00373963">
            <w:pPr>
              <w:pStyle w:val="ListParagraph"/>
              <w:ind w:left="0"/>
              <w:jc w:val="both"/>
              <w:rPr>
                <w:rFonts w:ascii="Arial" w:hAnsi="Arial" w:cs="Arial"/>
                <w:sz w:val="20"/>
                <w:szCs w:val="20"/>
              </w:rPr>
            </w:pPr>
          </w:p>
          <w:p w:rsidR="000D5C71" w:rsidRPr="002B1722" w:rsidRDefault="000D5C71" w:rsidP="000D5C71">
            <w:pPr>
              <w:pStyle w:val="ListParagraph"/>
              <w:ind w:left="0"/>
              <w:rPr>
                <w:rFonts w:ascii="Arial" w:hAnsi="Arial" w:cs="Arial"/>
                <w:b/>
                <w:sz w:val="20"/>
                <w:szCs w:val="20"/>
              </w:rPr>
            </w:pPr>
          </w:p>
          <w:p w:rsidR="000A0FA6" w:rsidRPr="002B1722" w:rsidRDefault="002A3B92" w:rsidP="000D5C71">
            <w:pPr>
              <w:pStyle w:val="ListParagraph"/>
              <w:ind w:left="0"/>
              <w:rPr>
                <w:rFonts w:ascii="Arial" w:hAnsi="Arial" w:cs="Arial"/>
                <w:i/>
                <w:sz w:val="20"/>
                <w:szCs w:val="20"/>
              </w:rPr>
            </w:pPr>
            <w:r w:rsidRPr="002B1722">
              <w:rPr>
                <w:rFonts w:ascii="Arial" w:hAnsi="Arial" w:cs="Arial"/>
                <w:b/>
                <w:sz w:val="20"/>
                <w:szCs w:val="20"/>
              </w:rPr>
              <w:t>DOZVOLA</w:t>
            </w:r>
            <w:r w:rsidR="000A0FA6" w:rsidRPr="002B1722">
              <w:rPr>
                <w:rFonts w:ascii="Arial" w:hAnsi="Arial" w:cs="Arial"/>
                <w:b/>
                <w:sz w:val="20"/>
                <w:szCs w:val="20"/>
              </w:rPr>
              <w:t xml:space="preserve"> </w:t>
            </w:r>
            <w:r w:rsidR="000D5C71" w:rsidRPr="002B1722">
              <w:rPr>
                <w:rFonts w:ascii="Arial" w:hAnsi="Arial" w:cs="Arial"/>
                <w:b/>
                <w:sz w:val="20"/>
                <w:szCs w:val="20"/>
              </w:rPr>
              <w:t>MINISTARSTVA ZDRAVLJA</w:t>
            </w:r>
            <w:r w:rsidR="000D5C71" w:rsidRPr="002B1722">
              <w:rPr>
                <w:rFonts w:ascii="Arial" w:hAnsi="Arial" w:cs="Arial"/>
                <w:sz w:val="20"/>
                <w:szCs w:val="20"/>
              </w:rPr>
              <w:t>, koja mora biti važeća</w:t>
            </w:r>
            <w:r w:rsidR="000A0FA6" w:rsidRPr="002B1722">
              <w:rPr>
                <w:rFonts w:ascii="Arial" w:hAnsi="Arial" w:cs="Arial"/>
                <w:i/>
                <w:sz w:val="20"/>
                <w:szCs w:val="20"/>
              </w:rPr>
              <w:t xml:space="preserve">, </w:t>
            </w:r>
            <w:r w:rsidRPr="002B1722">
              <w:rPr>
                <w:rFonts w:ascii="Arial" w:hAnsi="Arial" w:cs="Arial"/>
                <w:sz w:val="20"/>
                <w:szCs w:val="20"/>
              </w:rPr>
              <w:t>u</w:t>
            </w:r>
            <w:r w:rsidR="000A0FA6" w:rsidRPr="002B1722">
              <w:rPr>
                <w:rFonts w:ascii="Arial" w:hAnsi="Arial" w:cs="Arial"/>
                <w:sz w:val="20"/>
                <w:szCs w:val="20"/>
              </w:rPr>
              <w:t xml:space="preserve"> </w:t>
            </w:r>
            <w:r w:rsidRPr="002B1722">
              <w:rPr>
                <w:rFonts w:ascii="Arial" w:hAnsi="Arial" w:cs="Arial"/>
                <w:sz w:val="20"/>
                <w:szCs w:val="20"/>
              </w:rPr>
              <w:t>vidu</w:t>
            </w:r>
            <w:r w:rsidR="000A0FA6" w:rsidRPr="002B1722">
              <w:rPr>
                <w:rFonts w:ascii="Arial" w:hAnsi="Arial" w:cs="Arial"/>
                <w:sz w:val="20"/>
                <w:szCs w:val="20"/>
              </w:rPr>
              <w:t xml:space="preserve"> </w:t>
            </w:r>
            <w:r w:rsidRPr="002B1722">
              <w:rPr>
                <w:rFonts w:ascii="Arial" w:hAnsi="Arial" w:cs="Arial"/>
                <w:sz w:val="20"/>
                <w:szCs w:val="20"/>
              </w:rPr>
              <w:t>neoverene</w:t>
            </w:r>
            <w:r w:rsidR="000A0FA6" w:rsidRPr="002B1722">
              <w:rPr>
                <w:rFonts w:ascii="Arial" w:hAnsi="Arial" w:cs="Arial"/>
                <w:sz w:val="20"/>
                <w:szCs w:val="20"/>
              </w:rPr>
              <w:t xml:space="preserve"> </w:t>
            </w:r>
            <w:r w:rsidRPr="002B1722">
              <w:rPr>
                <w:rFonts w:ascii="Arial" w:hAnsi="Arial" w:cs="Arial"/>
                <w:sz w:val="20"/>
                <w:szCs w:val="20"/>
              </w:rPr>
              <w:t>kopije</w:t>
            </w:r>
            <w:r w:rsidR="000A0FA6" w:rsidRPr="002B1722">
              <w:rPr>
                <w:rFonts w:ascii="Arial" w:hAnsi="Arial" w:cs="Arial"/>
                <w:i/>
                <w:sz w:val="20"/>
                <w:szCs w:val="20"/>
              </w:rPr>
              <w:t>.</w:t>
            </w:r>
          </w:p>
          <w:p w:rsidR="000A0FA6" w:rsidRPr="002B1722" w:rsidRDefault="000A0FA6" w:rsidP="00373963">
            <w:pPr>
              <w:jc w:val="both"/>
              <w:rPr>
                <w:rFonts w:ascii="Arial" w:hAnsi="Arial" w:cs="Arial"/>
                <w:sz w:val="20"/>
                <w:szCs w:val="20"/>
              </w:rPr>
            </w:pPr>
          </w:p>
        </w:tc>
      </w:tr>
    </w:tbl>
    <w:p w:rsidR="00756894" w:rsidRDefault="00756894" w:rsidP="00F74F39">
      <w:pPr>
        <w:pStyle w:val="ListParagraph"/>
        <w:tabs>
          <w:tab w:val="left" w:pos="680"/>
        </w:tabs>
        <w:ind w:left="0"/>
        <w:rPr>
          <w:rFonts w:ascii="Arial" w:eastAsia="TimesNewRomanPSMT" w:hAnsi="Arial" w:cs="Arial"/>
          <w:bCs/>
          <w:color w:val="auto"/>
          <w:sz w:val="22"/>
          <w:szCs w:val="22"/>
          <w:lang w:val="sr-Latn-CS"/>
        </w:rPr>
      </w:pPr>
    </w:p>
    <w:p w:rsidR="00756894" w:rsidRPr="00306995" w:rsidRDefault="00756894" w:rsidP="00F74F39">
      <w:pPr>
        <w:pStyle w:val="ListParagraph"/>
        <w:tabs>
          <w:tab w:val="left" w:pos="680"/>
        </w:tabs>
        <w:ind w:left="0"/>
        <w:rPr>
          <w:rFonts w:ascii="Arial" w:eastAsia="TimesNewRomanPSMT" w:hAnsi="Arial" w:cs="Arial"/>
          <w:bCs/>
          <w:color w:val="auto"/>
          <w:sz w:val="22"/>
          <w:szCs w:val="22"/>
          <w:lang w:val="sr-Latn-CS"/>
        </w:rPr>
      </w:pPr>
    </w:p>
    <w:p w:rsidR="000A0FA6" w:rsidRPr="005F212E" w:rsidRDefault="002A3B92" w:rsidP="000A0FA6">
      <w:pPr>
        <w:pStyle w:val="ListParagraph"/>
        <w:tabs>
          <w:tab w:val="left" w:pos="680"/>
        </w:tabs>
        <w:ind w:left="0"/>
        <w:jc w:val="center"/>
        <w:rPr>
          <w:rFonts w:ascii="Arial" w:eastAsia="TimesNewRomanPSMT" w:hAnsi="Arial" w:cs="Arial"/>
          <w:b/>
          <w:bCs/>
          <w:color w:val="auto"/>
          <w:sz w:val="20"/>
          <w:szCs w:val="20"/>
          <w:lang w:val="sr-Latn-CS"/>
        </w:rPr>
      </w:pPr>
      <w:r w:rsidRPr="005F212E">
        <w:rPr>
          <w:rFonts w:ascii="Arial" w:eastAsia="TimesNewRomanPSMT" w:hAnsi="Arial" w:cs="Arial"/>
          <w:b/>
          <w:bCs/>
          <w:color w:val="auto"/>
          <w:sz w:val="20"/>
          <w:szCs w:val="20"/>
          <w:lang w:val="sr-Latn-CS"/>
        </w:rPr>
        <w:t>DODATN</w:t>
      </w:r>
      <w:r w:rsidR="00CB48DC" w:rsidRPr="005F212E">
        <w:rPr>
          <w:rFonts w:ascii="Arial" w:eastAsia="TimesNewRomanPSMT" w:hAnsi="Arial" w:cs="Arial"/>
          <w:b/>
          <w:bCs/>
          <w:color w:val="auto"/>
          <w:sz w:val="20"/>
          <w:szCs w:val="20"/>
          <w:lang w:val="sr-Latn-CS"/>
        </w:rPr>
        <w:t>I</w:t>
      </w:r>
      <w:r w:rsidR="000A0FA6" w:rsidRPr="005F212E">
        <w:rPr>
          <w:rFonts w:ascii="Arial" w:eastAsia="TimesNewRomanPSMT" w:hAnsi="Arial" w:cs="Arial"/>
          <w:b/>
          <w:bCs/>
          <w:color w:val="auto"/>
          <w:sz w:val="20"/>
          <w:szCs w:val="20"/>
          <w:lang w:val="sr-Latn-CS"/>
        </w:rPr>
        <w:t xml:space="preserve"> </w:t>
      </w:r>
      <w:r w:rsidRPr="005F212E">
        <w:rPr>
          <w:rFonts w:ascii="Arial" w:eastAsia="TimesNewRomanPSMT" w:hAnsi="Arial" w:cs="Arial"/>
          <w:b/>
          <w:bCs/>
          <w:color w:val="auto"/>
          <w:sz w:val="20"/>
          <w:szCs w:val="20"/>
          <w:lang w:val="sr-Latn-CS"/>
        </w:rPr>
        <w:t>USLOV</w:t>
      </w:r>
      <w:r w:rsidR="00CB48DC" w:rsidRPr="005F212E">
        <w:rPr>
          <w:rFonts w:ascii="Arial" w:eastAsia="TimesNewRomanPSMT" w:hAnsi="Arial" w:cs="Arial"/>
          <w:b/>
          <w:bCs/>
          <w:color w:val="auto"/>
          <w:sz w:val="20"/>
          <w:szCs w:val="20"/>
          <w:lang w:val="sr-Latn-CS"/>
        </w:rPr>
        <w:t>I</w:t>
      </w:r>
    </w:p>
    <w:p w:rsidR="000A0FA6" w:rsidRPr="005F212E" w:rsidRDefault="000A0FA6" w:rsidP="000A0FA6">
      <w:pPr>
        <w:pStyle w:val="ListParagraph"/>
        <w:tabs>
          <w:tab w:val="left" w:pos="680"/>
        </w:tabs>
        <w:ind w:left="0"/>
        <w:jc w:val="center"/>
        <w:rPr>
          <w:rFonts w:ascii="Arial" w:eastAsia="TimesNewRomanPSMT" w:hAnsi="Arial" w:cs="Arial"/>
          <w:b/>
          <w:bCs/>
          <w:color w:val="auto"/>
          <w:sz w:val="20"/>
          <w:szCs w:val="20"/>
          <w:lang w:val="sr-Cyrl-CS"/>
        </w:rPr>
      </w:pPr>
    </w:p>
    <w:p w:rsidR="000A0FA6" w:rsidRPr="005F212E" w:rsidRDefault="002A3B92" w:rsidP="000A0FA6">
      <w:pPr>
        <w:pStyle w:val="ListParagraph"/>
        <w:tabs>
          <w:tab w:val="left" w:pos="680"/>
        </w:tabs>
        <w:ind w:left="0"/>
        <w:jc w:val="both"/>
        <w:rPr>
          <w:rFonts w:ascii="Arial" w:eastAsia="TimesNewRomanPS-BoldMT" w:hAnsi="Arial" w:cs="Arial"/>
          <w:b/>
          <w:bCs/>
          <w:color w:val="auto"/>
          <w:sz w:val="20"/>
          <w:szCs w:val="20"/>
          <w:lang w:val="sr-Cyrl-CS"/>
        </w:rPr>
      </w:pPr>
      <w:r w:rsidRPr="005F212E">
        <w:rPr>
          <w:rFonts w:ascii="Arial" w:hAnsi="Arial" w:cs="Arial"/>
          <w:bCs/>
          <w:iCs/>
          <w:color w:val="auto"/>
          <w:sz w:val="20"/>
          <w:szCs w:val="20"/>
        </w:rPr>
        <w:t>Ponuđač</w:t>
      </w:r>
      <w:r w:rsidR="000A0FA6" w:rsidRPr="005F212E">
        <w:rPr>
          <w:rFonts w:ascii="Arial" w:hAnsi="Arial" w:cs="Arial"/>
          <w:bCs/>
          <w:iCs/>
          <w:color w:val="auto"/>
          <w:sz w:val="20"/>
          <w:szCs w:val="20"/>
        </w:rPr>
        <w:t xml:space="preserve"> </w:t>
      </w:r>
      <w:r w:rsidRPr="005F212E">
        <w:rPr>
          <w:rFonts w:ascii="Arial" w:hAnsi="Arial" w:cs="Arial"/>
          <w:bCs/>
          <w:iCs/>
          <w:color w:val="auto"/>
          <w:sz w:val="20"/>
          <w:szCs w:val="20"/>
        </w:rPr>
        <w:t>koji</w:t>
      </w:r>
      <w:r w:rsidR="000A0FA6" w:rsidRPr="005F212E">
        <w:rPr>
          <w:rFonts w:ascii="Arial" w:hAnsi="Arial" w:cs="Arial"/>
          <w:bCs/>
          <w:iCs/>
          <w:color w:val="auto"/>
          <w:sz w:val="20"/>
          <w:szCs w:val="20"/>
        </w:rPr>
        <w:t xml:space="preserve"> </w:t>
      </w:r>
      <w:r w:rsidRPr="005F212E">
        <w:rPr>
          <w:rFonts w:ascii="Arial" w:hAnsi="Arial" w:cs="Arial"/>
          <w:iCs/>
          <w:color w:val="auto"/>
          <w:sz w:val="20"/>
          <w:szCs w:val="20"/>
        </w:rPr>
        <w:t>učestvuje</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u</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postupku</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predmetne</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javne</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nabavke</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mora</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ispuniti</w:t>
      </w:r>
      <w:r w:rsidR="000A0FA6" w:rsidRPr="005F212E">
        <w:rPr>
          <w:rFonts w:ascii="Arial" w:hAnsi="Arial" w:cs="Arial"/>
          <w:iCs/>
          <w:color w:val="auto"/>
          <w:sz w:val="20"/>
          <w:szCs w:val="20"/>
        </w:rPr>
        <w:t xml:space="preserve"> </w:t>
      </w:r>
      <w:r w:rsidRPr="005F212E">
        <w:rPr>
          <w:rFonts w:ascii="Arial" w:hAnsi="Arial" w:cs="Arial"/>
          <w:b/>
          <w:iCs/>
          <w:color w:val="auto"/>
          <w:sz w:val="20"/>
          <w:szCs w:val="20"/>
        </w:rPr>
        <w:t>dodatne</w:t>
      </w:r>
      <w:r w:rsidR="000A0FA6" w:rsidRPr="005F212E">
        <w:rPr>
          <w:rFonts w:ascii="Arial" w:hAnsi="Arial" w:cs="Arial"/>
          <w:b/>
          <w:iCs/>
          <w:color w:val="auto"/>
          <w:sz w:val="20"/>
          <w:szCs w:val="20"/>
        </w:rPr>
        <w:t xml:space="preserve"> </w:t>
      </w:r>
      <w:r w:rsidRPr="005F212E">
        <w:rPr>
          <w:rFonts w:ascii="Arial" w:hAnsi="Arial" w:cs="Arial"/>
          <w:b/>
          <w:iCs/>
          <w:color w:val="auto"/>
          <w:sz w:val="20"/>
          <w:szCs w:val="20"/>
        </w:rPr>
        <w:t>uslove</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za</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učešće</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u</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postupku</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javne</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nabavke</w:t>
      </w:r>
      <w:r w:rsidR="00E914CD" w:rsidRPr="005F212E">
        <w:rPr>
          <w:rFonts w:ascii="Arial" w:hAnsi="Arial" w:cs="Arial"/>
          <w:iCs/>
          <w:color w:val="auto"/>
          <w:sz w:val="20"/>
          <w:szCs w:val="20"/>
        </w:rPr>
        <w:t>,</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definisane</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ovom</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konkursnom</w:t>
      </w:r>
      <w:r w:rsidR="000A0FA6" w:rsidRPr="005F212E">
        <w:rPr>
          <w:rFonts w:ascii="Arial" w:hAnsi="Arial" w:cs="Arial"/>
          <w:iCs/>
          <w:color w:val="auto"/>
          <w:sz w:val="20"/>
          <w:szCs w:val="20"/>
        </w:rPr>
        <w:t xml:space="preserve"> </w:t>
      </w:r>
      <w:r w:rsidRPr="005F212E">
        <w:rPr>
          <w:rFonts w:ascii="Arial" w:hAnsi="Arial" w:cs="Arial"/>
          <w:iCs/>
          <w:color w:val="auto"/>
          <w:sz w:val="20"/>
          <w:szCs w:val="20"/>
        </w:rPr>
        <w:t>dokumentacijom</w:t>
      </w:r>
      <w:r w:rsidR="000A0FA6" w:rsidRPr="005F212E">
        <w:rPr>
          <w:rFonts w:ascii="Arial" w:hAnsi="Arial" w:cs="Arial"/>
          <w:iCs/>
          <w:color w:val="auto"/>
          <w:sz w:val="20"/>
          <w:szCs w:val="20"/>
        </w:rPr>
        <w:t>,</w:t>
      </w:r>
      <w:r w:rsidR="000A0FA6" w:rsidRPr="005F212E">
        <w:rPr>
          <w:rFonts w:ascii="Arial" w:eastAsia="TimesNewRomanPS-BoldMT" w:hAnsi="Arial" w:cs="Arial"/>
          <w:b/>
          <w:bCs/>
          <w:color w:val="auto"/>
          <w:sz w:val="20"/>
          <w:szCs w:val="20"/>
          <w:lang w:val="sr-Cyrl-CS"/>
        </w:rPr>
        <w:t xml:space="preserve"> </w:t>
      </w:r>
      <w:r w:rsidRPr="005F212E">
        <w:rPr>
          <w:rFonts w:ascii="Arial" w:hAnsi="Arial" w:cs="Arial"/>
          <w:iCs/>
          <w:color w:val="auto"/>
          <w:sz w:val="20"/>
          <w:szCs w:val="20"/>
          <w:lang w:val="sr-Cyrl-CS"/>
        </w:rPr>
        <w:t>a</w:t>
      </w:r>
      <w:r w:rsidR="000A0FA6" w:rsidRPr="005F212E">
        <w:rPr>
          <w:rFonts w:ascii="Arial" w:hAnsi="Arial" w:cs="Arial"/>
          <w:iCs/>
          <w:color w:val="auto"/>
          <w:sz w:val="20"/>
          <w:szCs w:val="20"/>
          <w:lang w:val="sr-Cyrl-CS"/>
        </w:rPr>
        <w:t xml:space="preserve"> </w:t>
      </w:r>
      <w:r w:rsidRPr="005F212E">
        <w:rPr>
          <w:rFonts w:ascii="Arial" w:hAnsi="Arial" w:cs="Arial"/>
          <w:iCs/>
          <w:color w:val="auto"/>
          <w:sz w:val="20"/>
          <w:szCs w:val="20"/>
          <w:lang w:val="sr-Cyrl-CS"/>
        </w:rPr>
        <w:t>i</w:t>
      </w:r>
      <w:r w:rsidRPr="005F212E">
        <w:rPr>
          <w:rFonts w:ascii="Arial" w:eastAsia="TimesNewRomanPS-BoldMT" w:hAnsi="Arial" w:cs="Arial"/>
          <w:bCs/>
          <w:color w:val="auto"/>
          <w:sz w:val="20"/>
          <w:szCs w:val="20"/>
          <w:lang w:val="sr-Cyrl-CS"/>
        </w:rPr>
        <w:t>spunjenost</w:t>
      </w:r>
      <w:r w:rsidR="000A0FA6" w:rsidRPr="005F212E">
        <w:rPr>
          <w:rFonts w:ascii="Arial" w:eastAsia="TimesNewRomanPS-BoldMT" w:hAnsi="Arial" w:cs="Arial"/>
          <w:bCs/>
          <w:color w:val="auto"/>
          <w:sz w:val="20"/>
          <w:szCs w:val="20"/>
          <w:lang w:val="sr-Cyrl-CS"/>
        </w:rPr>
        <w:t xml:space="preserve"> </w:t>
      </w:r>
      <w:r w:rsidRPr="005F212E">
        <w:rPr>
          <w:rFonts w:ascii="Arial" w:eastAsia="TimesNewRomanPS-BoldMT" w:hAnsi="Arial" w:cs="Arial"/>
          <w:b/>
          <w:bCs/>
          <w:color w:val="auto"/>
          <w:sz w:val="20"/>
          <w:szCs w:val="20"/>
          <w:lang w:val="sr-Cyrl-CS"/>
        </w:rPr>
        <w:t>dodatnih</w:t>
      </w:r>
      <w:r w:rsidR="000A0FA6" w:rsidRPr="005F212E">
        <w:rPr>
          <w:rFonts w:ascii="Arial" w:eastAsia="TimesNewRomanPS-BoldMT" w:hAnsi="Arial" w:cs="Arial"/>
          <w:b/>
          <w:bCs/>
          <w:color w:val="auto"/>
          <w:sz w:val="20"/>
          <w:szCs w:val="20"/>
          <w:lang w:val="sr-Cyrl-CS"/>
        </w:rPr>
        <w:t xml:space="preserve"> </w:t>
      </w:r>
      <w:r w:rsidRPr="005F212E">
        <w:rPr>
          <w:rFonts w:ascii="Arial" w:eastAsia="TimesNewRomanPS-BoldMT" w:hAnsi="Arial" w:cs="Arial"/>
          <w:b/>
          <w:bCs/>
          <w:color w:val="auto"/>
          <w:sz w:val="20"/>
          <w:szCs w:val="20"/>
          <w:lang w:val="sr-Cyrl-CS"/>
        </w:rPr>
        <w:t>uslova</w:t>
      </w:r>
      <w:r w:rsidR="000A0FA6" w:rsidRPr="005F212E">
        <w:rPr>
          <w:rFonts w:ascii="Arial" w:eastAsia="TimesNewRomanPS-BoldMT" w:hAnsi="Arial" w:cs="Arial"/>
          <w:b/>
          <w:bCs/>
          <w:color w:val="auto"/>
          <w:sz w:val="20"/>
          <w:szCs w:val="20"/>
          <w:lang w:val="sr-Cyrl-CS"/>
        </w:rPr>
        <w:t xml:space="preserve"> </w:t>
      </w:r>
      <w:r w:rsidRPr="005F212E">
        <w:rPr>
          <w:rFonts w:ascii="Arial" w:eastAsia="TimesNewRomanPS-BoldMT" w:hAnsi="Arial" w:cs="Arial"/>
          <w:bCs/>
          <w:color w:val="auto"/>
          <w:sz w:val="20"/>
          <w:szCs w:val="20"/>
          <w:lang w:val="sr-Cyrl-CS"/>
        </w:rPr>
        <w:t>ponuđač</w:t>
      </w:r>
      <w:r w:rsidR="000A0FA6" w:rsidRPr="005F212E">
        <w:rPr>
          <w:rFonts w:ascii="Arial" w:eastAsia="TimesNewRomanPS-BoldMT" w:hAnsi="Arial" w:cs="Arial"/>
          <w:bCs/>
          <w:color w:val="auto"/>
          <w:sz w:val="20"/>
          <w:szCs w:val="20"/>
          <w:lang w:val="sr-Cyrl-CS"/>
        </w:rPr>
        <w:t xml:space="preserve"> </w:t>
      </w:r>
      <w:r w:rsidRPr="005F212E">
        <w:rPr>
          <w:rFonts w:ascii="Arial" w:eastAsia="TimesNewRomanPS-BoldMT" w:hAnsi="Arial" w:cs="Arial"/>
          <w:bCs/>
          <w:color w:val="auto"/>
          <w:sz w:val="20"/>
          <w:szCs w:val="20"/>
          <w:lang w:val="sr-Cyrl-CS"/>
        </w:rPr>
        <w:t>dokazuje</w:t>
      </w:r>
      <w:r w:rsidR="000A0FA6" w:rsidRPr="005F212E">
        <w:rPr>
          <w:rFonts w:ascii="Arial" w:eastAsia="TimesNewRomanPS-BoldMT" w:hAnsi="Arial" w:cs="Arial"/>
          <w:bCs/>
          <w:color w:val="auto"/>
          <w:sz w:val="20"/>
          <w:szCs w:val="20"/>
          <w:lang w:val="sr-Cyrl-CS"/>
        </w:rPr>
        <w:t xml:space="preserve"> </w:t>
      </w:r>
      <w:r w:rsidRPr="005F212E">
        <w:rPr>
          <w:rFonts w:ascii="Arial" w:hAnsi="Arial" w:cs="Arial"/>
          <w:sz w:val="20"/>
          <w:szCs w:val="20"/>
          <w:lang w:val="sr-Cyrl-CS"/>
        </w:rPr>
        <w:t>na</w:t>
      </w:r>
      <w:r w:rsidR="000A0FA6" w:rsidRPr="005F212E">
        <w:rPr>
          <w:rFonts w:ascii="Arial" w:hAnsi="Arial" w:cs="Arial"/>
          <w:sz w:val="20"/>
          <w:szCs w:val="20"/>
          <w:lang w:val="sr-Cyrl-CS"/>
        </w:rPr>
        <w:t xml:space="preserve"> </w:t>
      </w:r>
      <w:r w:rsidRPr="005F212E">
        <w:rPr>
          <w:rFonts w:ascii="Arial" w:hAnsi="Arial" w:cs="Arial"/>
          <w:sz w:val="20"/>
          <w:szCs w:val="20"/>
          <w:lang w:val="sr-Cyrl-CS"/>
        </w:rPr>
        <w:t>način</w:t>
      </w:r>
      <w:r w:rsidR="000A0FA6" w:rsidRPr="005F212E">
        <w:rPr>
          <w:rFonts w:ascii="Arial" w:hAnsi="Arial" w:cs="Arial"/>
          <w:sz w:val="20"/>
          <w:szCs w:val="20"/>
          <w:lang w:val="sr-Cyrl-CS"/>
        </w:rPr>
        <w:t xml:space="preserve"> </w:t>
      </w:r>
      <w:r w:rsidRPr="005F212E">
        <w:rPr>
          <w:rFonts w:ascii="Arial" w:hAnsi="Arial" w:cs="Arial"/>
          <w:sz w:val="20"/>
          <w:szCs w:val="20"/>
          <w:lang w:val="sr-Cyrl-CS"/>
        </w:rPr>
        <w:t>definisan</w:t>
      </w:r>
      <w:r w:rsidR="000A0FA6" w:rsidRPr="005F212E">
        <w:rPr>
          <w:rFonts w:ascii="Arial" w:hAnsi="Arial" w:cs="Arial"/>
          <w:sz w:val="20"/>
          <w:szCs w:val="20"/>
          <w:lang w:val="sr-Cyrl-CS"/>
        </w:rPr>
        <w:t xml:space="preserve"> </w:t>
      </w:r>
      <w:r w:rsidRPr="005F212E">
        <w:rPr>
          <w:rFonts w:ascii="Arial" w:hAnsi="Arial" w:cs="Arial"/>
          <w:sz w:val="20"/>
          <w:szCs w:val="20"/>
          <w:lang w:val="sr-Cyrl-CS"/>
        </w:rPr>
        <w:t>u</w:t>
      </w:r>
      <w:r w:rsidR="000A0FA6" w:rsidRPr="005F212E">
        <w:rPr>
          <w:rFonts w:ascii="Arial" w:hAnsi="Arial" w:cs="Arial"/>
          <w:sz w:val="20"/>
          <w:szCs w:val="20"/>
          <w:lang w:val="sr-Cyrl-CS"/>
        </w:rPr>
        <w:t xml:space="preserve"> </w:t>
      </w:r>
      <w:r w:rsidRPr="005F212E">
        <w:rPr>
          <w:rFonts w:ascii="Arial" w:hAnsi="Arial" w:cs="Arial"/>
          <w:sz w:val="20"/>
          <w:szCs w:val="20"/>
          <w:lang w:val="sr-Cyrl-CS"/>
        </w:rPr>
        <w:t>narednoj</w:t>
      </w:r>
      <w:r w:rsidR="000A0FA6" w:rsidRPr="005F212E">
        <w:rPr>
          <w:rFonts w:ascii="Arial" w:hAnsi="Arial" w:cs="Arial"/>
          <w:sz w:val="20"/>
          <w:szCs w:val="20"/>
          <w:lang w:val="sr-Cyrl-CS"/>
        </w:rPr>
        <w:t xml:space="preserve"> </w:t>
      </w:r>
      <w:r w:rsidRPr="005F212E">
        <w:rPr>
          <w:rFonts w:ascii="Arial" w:hAnsi="Arial" w:cs="Arial"/>
          <w:sz w:val="20"/>
          <w:szCs w:val="20"/>
          <w:lang w:val="sr-Cyrl-CS"/>
        </w:rPr>
        <w:t>tabeli</w:t>
      </w:r>
      <w:r w:rsidR="000A0FA6" w:rsidRPr="005F212E">
        <w:rPr>
          <w:rFonts w:ascii="Arial" w:hAnsi="Arial" w:cs="Arial"/>
          <w:sz w:val="20"/>
          <w:szCs w:val="20"/>
          <w:lang w:val="sr-Cyrl-CS"/>
        </w:rPr>
        <w:t xml:space="preserve">, </w:t>
      </w:r>
      <w:r w:rsidRPr="005F212E">
        <w:rPr>
          <w:rFonts w:ascii="Arial" w:hAnsi="Arial" w:cs="Arial"/>
          <w:b/>
          <w:sz w:val="20"/>
          <w:szCs w:val="20"/>
          <w:lang w:val="sr-Cyrl-CS"/>
        </w:rPr>
        <w:t>i</w:t>
      </w:r>
      <w:r w:rsidR="000A0FA6" w:rsidRPr="005F212E">
        <w:rPr>
          <w:rFonts w:ascii="Arial" w:hAnsi="Arial" w:cs="Arial"/>
          <w:b/>
          <w:sz w:val="20"/>
          <w:szCs w:val="20"/>
          <w:lang w:val="sr-Cyrl-CS"/>
        </w:rPr>
        <w:t xml:space="preserve"> </w:t>
      </w:r>
      <w:r w:rsidRPr="005F212E">
        <w:rPr>
          <w:rFonts w:ascii="Arial" w:hAnsi="Arial" w:cs="Arial"/>
          <w:b/>
          <w:sz w:val="20"/>
          <w:szCs w:val="20"/>
          <w:lang w:val="sr-Cyrl-CS"/>
        </w:rPr>
        <w:t>to</w:t>
      </w:r>
      <w:r w:rsidR="000A0FA6" w:rsidRPr="005F212E">
        <w:rPr>
          <w:rFonts w:ascii="Arial" w:eastAsia="TimesNewRomanPS-BoldMT" w:hAnsi="Arial" w:cs="Arial"/>
          <w:b/>
          <w:bCs/>
          <w:color w:val="auto"/>
          <w:sz w:val="20"/>
          <w:szCs w:val="20"/>
          <w:lang w:val="sr-Cyrl-CS"/>
        </w:rPr>
        <w:t>:</w:t>
      </w:r>
    </w:p>
    <w:p w:rsidR="000A0FA6" w:rsidRPr="005F212E" w:rsidRDefault="000A0FA6" w:rsidP="000A0FA6">
      <w:pPr>
        <w:pStyle w:val="ListParagraph"/>
        <w:tabs>
          <w:tab w:val="left" w:pos="680"/>
        </w:tabs>
        <w:ind w:left="0"/>
        <w:jc w:val="both"/>
        <w:rPr>
          <w:rFonts w:ascii="Arial" w:eastAsia="TimesNewRomanPS-BoldMT" w:hAnsi="Arial" w:cs="Arial"/>
          <w:bCs/>
          <w:color w:val="auto"/>
          <w:sz w:val="20"/>
          <w:szCs w:val="20"/>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0A0FA6" w:rsidRPr="005F212E" w:rsidTr="00373963">
        <w:tc>
          <w:tcPr>
            <w:tcW w:w="736" w:type="dxa"/>
            <w:shd w:val="clear" w:color="auto" w:fill="C6D9F1"/>
          </w:tcPr>
          <w:p w:rsidR="000A0FA6" w:rsidRPr="005F212E" w:rsidRDefault="002A3B92" w:rsidP="00373963">
            <w:pPr>
              <w:jc w:val="center"/>
              <w:rPr>
                <w:rFonts w:ascii="Arial" w:hAnsi="Arial" w:cs="Arial"/>
                <w:color w:val="auto"/>
                <w:sz w:val="20"/>
                <w:szCs w:val="20"/>
                <w:lang w:val="sr-Cyrl-CS"/>
              </w:rPr>
            </w:pPr>
            <w:r w:rsidRPr="005F212E">
              <w:rPr>
                <w:rFonts w:ascii="Arial" w:hAnsi="Arial" w:cs="Arial"/>
                <w:color w:val="auto"/>
                <w:sz w:val="20"/>
                <w:szCs w:val="20"/>
                <w:lang w:val="sr-Cyrl-CS"/>
              </w:rPr>
              <w:t>R</w:t>
            </w:r>
            <w:r w:rsidR="000A0FA6" w:rsidRPr="005F212E">
              <w:rPr>
                <w:rFonts w:ascii="Arial" w:hAnsi="Arial" w:cs="Arial"/>
                <w:color w:val="auto"/>
                <w:sz w:val="20"/>
                <w:szCs w:val="20"/>
                <w:lang w:val="sr-Cyrl-CS"/>
              </w:rPr>
              <w:t>.</w:t>
            </w:r>
            <w:r w:rsidRPr="005F212E">
              <w:rPr>
                <w:rFonts w:ascii="Arial" w:hAnsi="Arial" w:cs="Arial"/>
                <w:color w:val="auto"/>
                <w:sz w:val="20"/>
                <w:szCs w:val="20"/>
                <w:lang w:val="sr-Cyrl-CS"/>
              </w:rPr>
              <w:t>br</w:t>
            </w:r>
            <w:r w:rsidR="000A0FA6" w:rsidRPr="005F212E">
              <w:rPr>
                <w:rFonts w:ascii="Arial" w:hAnsi="Arial" w:cs="Arial"/>
                <w:color w:val="auto"/>
                <w:sz w:val="20"/>
                <w:szCs w:val="20"/>
                <w:lang w:val="sr-Cyrl-CS"/>
              </w:rPr>
              <w:t>.</w:t>
            </w:r>
          </w:p>
        </w:tc>
        <w:tc>
          <w:tcPr>
            <w:tcW w:w="4367" w:type="dxa"/>
            <w:shd w:val="clear" w:color="auto" w:fill="C6D9F1"/>
          </w:tcPr>
          <w:p w:rsidR="000A0FA6" w:rsidRPr="005F212E" w:rsidRDefault="002A3B92" w:rsidP="00373963">
            <w:pPr>
              <w:jc w:val="center"/>
              <w:rPr>
                <w:rFonts w:ascii="Arial" w:hAnsi="Arial" w:cs="Arial"/>
                <w:color w:val="auto"/>
                <w:sz w:val="20"/>
                <w:szCs w:val="20"/>
                <w:lang w:val="sr-Cyrl-CS"/>
              </w:rPr>
            </w:pPr>
            <w:r w:rsidRPr="005F212E">
              <w:rPr>
                <w:rFonts w:ascii="Arial" w:hAnsi="Arial" w:cs="Arial"/>
                <w:color w:val="auto"/>
                <w:sz w:val="20"/>
                <w:szCs w:val="20"/>
                <w:lang w:val="sr-Cyrl-CS"/>
              </w:rPr>
              <w:t>DODATN</w:t>
            </w:r>
            <w:r w:rsidR="00CB48DC" w:rsidRPr="005F212E">
              <w:rPr>
                <w:rFonts w:ascii="Arial" w:hAnsi="Arial" w:cs="Arial"/>
                <w:color w:val="auto"/>
                <w:sz w:val="20"/>
                <w:szCs w:val="20"/>
                <w:lang w:val="sr-Cyrl-CS"/>
              </w:rPr>
              <w:t>I</w:t>
            </w:r>
            <w:r w:rsidR="000A0FA6" w:rsidRPr="005F212E">
              <w:rPr>
                <w:rFonts w:ascii="Arial" w:hAnsi="Arial" w:cs="Arial"/>
                <w:color w:val="auto"/>
                <w:sz w:val="20"/>
                <w:szCs w:val="20"/>
                <w:lang w:val="sr-Cyrl-CS"/>
              </w:rPr>
              <w:t xml:space="preserve"> </w:t>
            </w:r>
            <w:r w:rsidRPr="005F212E">
              <w:rPr>
                <w:rFonts w:ascii="Arial" w:hAnsi="Arial" w:cs="Arial"/>
                <w:color w:val="auto"/>
                <w:sz w:val="20"/>
                <w:szCs w:val="20"/>
                <w:lang w:val="sr-Cyrl-CS"/>
              </w:rPr>
              <w:t>USLOV</w:t>
            </w:r>
            <w:r w:rsidR="00CB48DC" w:rsidRPr="005F212E">
              <w:rPr>
                <w:rFonts w:ascii="Arial" w:hAnsi="Arial" w:cs="Arial"/>
                <w:color w:val="auto"/>
                <w:sz w:val="20"/>
                <w:szCs w:val="20"/>
                <w:lang w:val="sr-Cyrl-CS"/>
              </w:rPr>
              <w:t>I</w:t>
            </w:r>
          </w:p>
        </w:tc>
        <w:tc>
          <w:tcPr>
            <w:tcW w:w="4347" w:type="dxa"/>
            <w:shd w:val="clear" w:color="auto" w:fill="C6D9F1"/>
          </w:tcPr>
          <w:p w:rsidR="000A0FA6" w:rsidRPr="005F212E" w:rsidRDefault="002A3B92" w:rsidP="00373963">
            <w:pPr>
              <w:jc w:val="center"/>
              <w:rPr>
                <w:rFonts w:ascii="Arial" w:hAnsi="Arial" w:cs="Arial"/>
                <w:color w:val="auto"/>
                <w:sz w:val="20"/>
                <w:szCs w:val="20"/>
                <w:lang w:val="sr-Cyrl-CS"/>
              </w:rPr>
            </w:pPr>
            <w:r w:rsidRPr="005F212E">
              <w:rPr>
                <w:rFonts w:ascii="Arial" w:hAnsi="Arial" w:cs="Arial"/>
                <w:color w:val="auto"/>
                <w:sz w:val="20"/>
                <w:szCs w:val="20"/>
                <w:lang w:val="sr-Cyrl-CS"/>
              </w:rPr>
              <w:t>NAČ</w:t>
            </w:r>
            <w:r w:rsidR="00CB48DC" w:rsidRPr="005F212E">
              <w:rPr>
                <w:rFonts w:ascii="Arial" w:hAnsi="Arial" w:cs="Arial"/>
                <w:color w:val="auto"/>
                <w:sz w:val="20"/>
                <w:szCs w:val="20"/>
                <w:lang w:val="sr-Cyrl-CS"/>
              </w:rPr>
              <w:t>I</w:t>
            </w:r>
            <w:r w:rsidRPr="005F212E">
              <w:rPr>
                <w:rFonts w:ascii="Arial" w:hAnsi="Arial" w:cs="Arial"/>
                <w:color w:val="auto"/>
                <w:sz w:val="20"/>
                <w:szCs w:val="20"/>
                <w:lang w:val="sr-Cyrl-CS"/>
              </w:rPr>
              <w:t>N</w:t>
            </w:r>
            <w:r w:rsidR="000A0FA6" w:rsidRPr="005F212E">
              <w:rPr>
                <w:rFonts w:ascii="Arial" w:hAnsi="Arial" w:cs="Arial"/>
                <w:color w:val="auto"/>
                <w:sz w:val="20"/>
                <w:szCs w:val="20"/>
                <w:lang w:val="sr-Cyrl-CS"/>
              </w:rPr>
              <w:t xml:space="preserve"> </w:t>
            </w:r>
            <w:r w:rsidRPr="005F212E">
              <w:rPr>
                <w:rFonts w:ascii="Arial" w:hAnsi="Arial" w:cs="Arial"/>
                <w:color w:val="auto"/>
                <w:sz w:val="20"/>
                <w:szCs w:val="20"/>
                <w:lang w:val="sr-Cyrl-CS"/>
              </w:rPr>
              <w:t>DOKAZ</w:t>
            </w:r>
            <w:r w:rsidR="00CB48DC" w:rsidRPr="005F212E">
              <w:rPr>
                <w:rFonts w:ascii="Arial" w:hAnsi="Arial" w:cs="Arial"/>
                <w:color w:val="auto"/>
                <w:sz w:val="20"/>
                <w:szCs w:val="20"/>
                <w:lang w:val="sr-Cyrl-CS"/>
              </w:rPr>
              <w:t>I</w:t>
            </w:r>
            <w:r w:rsidRPr="005F212E">
              <w:rPr>
                <w:rFonts w:ascii="Arial" w:hAnsi="Arial" w:cs="Arial"/>
                <w:color w:val="auto"/>
                <w:sz w:val="20"/>
                <w:szCs w:val="20"/>
                <w:lang w:val="sr-Cyrl-CS"/>
              </w:rPr>
              <w:t>VANJA</w:t>
            </w:r>
          </w:p>
        </w:tc>
      </w:tr>
      <w:tr w:rsidR="00C623DB" w:rsidRPr="005F212E" w:rsidTr="00373963">
        <w:tc>
          <w:tcPr>
            <w:tcW w:w="736" w:type="dxa"/>
            <w:shd w:val="clear" w:color="auto" w:fill="C6D9F1"/>
          </w:tcPr>
          <w:p w:rsidR="00C623DB" w:rsidRPr="005F212E" w:rsidRDefault="00C623DB" w:rsidP="00373963">
            <w:pPr>
              <w:jc w:val="center"/>
              <w:rPr>
                <w:rFonts w:ascii="Arial" w:hAnsi="Arial" w:cs="Arial"/>
                <w:color w:val="auto"/>
                <w:sz w:val="20"/>
                <w:szCs w:val="20"/>
                <w:lang w:val="sr-Cyrl-CS"/>
              </w:rPr>
            </w:pPr>
            <w:r w:rsidRPr="005F212E">
              <w:rPr>
                <w:rFonts w:ascii="Arial" w:hAnsi="Arial" w:cs="Arial"/>
                <w:color w:val="auto"/>
                <w:sz w:val="20"/>
                <w:szCs w:val="20"/>
                <w:lang w:val="sr-Cyrl-CS"/>
              </w:rPr>
              <w:t>1.</w:t>
            </w:r>
          </w:p>
        </w:tc>
        <w:tc>
          <w:tcPr>
            <w:tcW w:w="4367" w:type="dxa"/>
            <w:shd w:val="clear" w:color="auto" w:fill="C6D9F1"/>
          </w:tcPr>
          <w:p w:rsidR="00C623DB" w:rsidRPr="005F212E" w:rsidRDefault="00C623DB" w:rsidP="00373963">
            <w:pPr>
              <w:jc w:val="center"/>
              <w:rPr>
                <w:rFonts w:ascii="Arial" w:hAnsi="Arial" w:cs="Arial"/>
                <w:b/>
                <w:color w:val="auto"/>
                <w:sz w:val="20"/>
                <w:szCs w:val="20"/>
                <w:lang w:val="sr-Latn-CS"/>
              </w:rPr>
            </w:pPr>
            <w:r w:rsidRPr="005F212E">
              <w:rPr>
                <w:rFonts w:ascii="Arial" w:hAnsi="Arial" w:cs="Arial"/>
                <w:b/>
                <w:color w:val="auto"/>
                <w:sz w:val="20"/>
                <w:szCs w:val="20"/>
                <w:lang w:val="sr-Latn-CS"/>
              </w:rPr>
              <w:t>REŠENJE ZA STAVLJANJE U PROMET</w:t>
            </w:r>
          </w:p>
        </w:tc>
        <w:tc>
          <w:tcPr>
            <w:tcW w:w="4347" w:type="dxa"/>
            <w:vMerge w:val="restart"/>
            <w:shd w:val="clear" w:color="auto" w:fill="FFFFFF"/>
          </w:tcPr>
          <w:p w:rsidR="005F212E" w:rsidRDefault="005F212E" w:rsidP="005F212E">
            <w:pPr>
              <w:pStyle w:val="ListParagraph"/>
              <w:jc w:val="both"/>
              <w:rPr>
                <w:rFonts w:ascii="Arial" w:hAnsi="Arial" w:cs="Arial"/>
                <w:color w:val="auto"/>
                <w:sz w:val="20"/>
                <w:szCs w:val="20"/>
                <w:lang w:val="sr-Latn-CS"/>
              </w:rPr>
            </w:pPr>
          </w:p>
          <w:p w:rsidR="00C623DB" w:rsidRDefault="00C623DB" w:rsidP="006330E3">
            <w:pPr>
              <w:pStyle w:val="ListParagraph"/>
              <w:numPr>
                <w:ilvl w:val="0"/>
                <w:numId w:val="11"/>
              </w:numPr>
              <w:jc w:val="both"/>
              <w:rPr>
                <w:rFonts w:ascii="Arial" w:hAnsi="Arial" w:cs="Arial"/>
                <w:color w:val="auto"/>
                <w:sz w:val="20"/>
                <w:szCs w:val="20"/>
                <w:lang w:val="sr-Latn-CS"/>
              </w:rPr>
            </w:pPr>
            <w:r w:rsidRPr="005F212E">
              <w:rPr>
                <w:rFonts w:ascii="Arial" w:hAnsi="Arial" w:cs="Arial"/>
                <w:color w:val="auto"/>
                <w:sz w:val="20"/>
                <w:szCs w:val="20"/>
                <w:lang w:val="sr-Latn-CS"/>
              </w:rPr>
              <w:t>Ponuđač dostavlja fotokopiju važećeg rešenja o stavljanju u promet za ponuđeno medicinsko sredstvo, izdato od strane Agencije za lekove i medicinska sredstva R. Srbije</w:t>
            </w:r>
          </w:p>
          <w:p w:rsidR="00605BF9" w:rsidRDefault="00605BF9" w:rsidP="00605BF9">
            <w:pPr>
              <w:pStyle w:val="ListParagraph"/>
              <w:tabs>
                <w:tab w:val="left" w:pos="680"/>
              </w:tabs>
              <w:ind w:left="0"/>
              <w:jc w:val="both"/>
              <w:rPr>
                <w:rFonts w:ascii="Arial" w:eastAsia="Times New Roman" w:hAnsi="Arial" w:cs="Arial"/>
                <w:sz w:val="20"/>
                <w:szCs w:val="20"/>
              </w:rPr>
            </w:pPr>
          </w:p>
          <w:p w:rsidR="00605BF9" w:rsidRDefault="00605BF9" w:rsidP="00605BF9">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Ukoliko su Rešenja istekla i nisu </w:t>
            </w:r>
          </w:p>
          <w:p w:rsidR="00605BF9" w:rsidRDefault="00605BF9" w:rsidP="00605BF9">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obnovljena, pri čemu dobro može da </w:t>
            </w:r>
          </w:p>
          <w:p w:rsidR="00605BF9" w:rsidRDefault="00605BF9" w:rsidP="00605BF9">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se nadje u prometu u skladu sa </w:t>
            </w:r>
          </w:p>
          <w:p w:rsidR="00605BF9" w:rsidRDefault="00605BF9" w:rsidP="00605BF9">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Zakonom o le</w:t>
            </w:r>
            <w:r>
              <w:rPr>
                <w:rFonts w:ascii="Arial" w:eastAsia="Times New Roman" w:hAnsi="Arial" w:cs="Arial"/>
                <w:sz w:val="20"/>
                <w:szCs w:val="20"/>
              </w:rPr>
              <w:t xml:space="preserve">kovima i medicinskim </w:t>
            </w:r>
          </w:p>
          <w:p w:rsidR="00605BF9" w:rsidRDefault="00605BF9" w:rsidP="00605BF9">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sredstvima, </w:t>
            </w:r>
            <w:r w:rsidRPr="00522841">
              <w:rPr>
                <w:rFonts w:ascii="Arial" w:eastAsia="Times New Roman" w:hAnsi="Arial" w:cs="Arial"/>
                <w:sz w:val="20"/>
                <w:szCs w:val="20"/>
              </w:rPr>
              <w:t xml:space="preserve">ponudjač je u obavezi da </w:t>
            </w:r>
          </w:p>
          <w:p w:rsidR="00605BF9" w:rsidRDefault="00605BF9" w:rsidP="00605BF9">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takva Rešenja dostavi zajedno sa </w:t>
            </w:r>
            <w:r>
              <w:rPr>
                <w:rFonts w:ascii="Arial" w:eastAsia="Times New Roman" w:hAnsi="Arial" w:cs="Arial"/>
                <w:sz w:val="20"/>
                <w:szCs w:val="20"/>
              </w:rPr>
              <w:t xml:space="preserve"> </w:t>
            </w:r>
          </w:p>
          <w:p w:rsidR="00605BF9" w:rsidRDefault="00605BF9" w:rsidP="00605BF9">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kopijom predatog zahteva za obnovu </w:t>
            </w:r>
          </w:p>
          <w:p w:rsidR="00605BF9" w:rsidRPr="00605BF9" w:rsidRDefault="00605BF9" w:rsidP="00605BF9">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Rešenja o upisu.</w:t>
            </w:r>
          </w:p>
          <w:p w:rsidR="00C623DB" w:rsidRPr="005F212E" w:rsidRDefault="00C623DB" w:rsidP="00373963">
            <w:pPr>
              <w:pStyle w:val="ListParagraph"/>
              <w:ind w:left="0"/>
              <w:jc w:val="both"/>
              <w:rPr>
                <w:rFonts w:ascii="Arial" w:hAnsi="Arial" w:cs="Arial"/>
                <w:sz w:val="20"/>
                <w:szCs w:val="20"/>
              </w:rPr>
            </w:pPr>
          </w:p>
          <w:p w:rsidR="00794F43" w:rsidRDefault="00605BF9" w:rsidP="00794F43">
            <w:pPr>
              <w:pStyle w:val="ListParagraph"/>
              <w:tabs>
                <w:tab w:val="left" w:pos="680"/>
              </w:tabs>
              <w:autoSpaceDE w:val="0"/>
              <w:autoSpaceDN w:val="0"/>
              <w:adjustRightInd w:val="0"/>
              <w:jc w:val="both"/>
              <w:rPr>
                <w:rFonts w:ascii="Arial" w:hAnsi="Arial" w:cs="Arial"/>
                <w:color w:val="auto"/>
                <w:sz w:val="20"/>
                <w:szCs w:val="20"/>
                <w:lang w:val="sr-Latn-CS"/>
              </w:rPr>
            </w:pPr>
            <w:r>
              <w:rPr>
                <w:rFonts w:ascii="Arial" w:hAnsi="Arial" w:cs="Arial"/>
                <w:color w:val="auto"/>
                <w:sz w:val="20"/>
                <w:szCs w:val="20"/>
              </w:rPr>
              <w:t xml:space="preserve">2. </w:t>
            </w:r>
            <w:r w:rsidR="00794F43" w:rsidRPr="005F212E">
              <w:rPr>
                <w:rFonts w:ascii="Arial" w:hAnsi="Arial" w:cs="Arial"/>
                <w:color w:val="auto"/>
                <w:sz w:val="20"/>
                <w:szCs w:val="20"/>
              </w:rPr>
              <w:t>Da</w:t>
            </w:r>
            <w:r w:rsidR="00794F43" w:rsidRPr="005F212E">
              <w:rPr>
                <w:rFonts w:ascii="Arial" w:hAnsi="Arial" w:cs="Arial"/>
                <w:color w:val="auto"/>
                <w:sz w:val="20"/>
                <w:szCs w:val="20"/>
                <w:lang w:val="sr-Cyrl-CS"/>
              </w:rPr>
              <w:t xml:space="preserve"> ponuđač u periodu od šest meseci pre objavljivanja poziva za podnošenje ponuda na Portalu jav</w:t>
            </w:r>
            <w:r w:rsidR="002B1722">
              <w:rPr>
                <w:rFonts w:ascii="Arial" w:hAnsi="Arial" w:cs="Arial"/>
                <w:color w:val="auto"/>
                <w:sz w:val="20"/>
                <w:szCs w:val="20"/>
                <w:lang w:val="sr-Cyrl-CS"/>
              </w:rPr>
              <w:t>nih nabavki nije bio nelikvidan</w:t>
            </w:r>
            <w:r w:rsidR="002B1722">
              <w:rPr>
                <w:rFonts w:ascii="Arial" w:hAnsi="Arial" w:cs="Arial"/>
                <w:color w:val="auto"/>
                <w:sz w:val="20"/>
                <w:szCs w:val="20"/>
                <w:lang w:val="sr-Latn-CS"/>
              </w:rPr>
              <w:t xml:space="preserve"> - </w:t>
            </w:r>
            <w:r w:rsidR="00794F43" w:rsidRPr="005F212E">
              <w:rPr>
                <w:rFonts w:ascii="Arial" w:hAnsi="Arial" w:cs="Arial"/>
                <w:color w:val="auto"/>
                <w:sz w:val="20"/>
                <w:szCs w:val="20"/>
                <w:lang w:val="sr-Cyrl-CS"/>
              </w:rPr>
              <w:t xml:space="preserve">dokaz </w:t>
            </w:r>
            <w:r w:rsidR="002B1722">
              <w:rPr>
                <w:rFonts w:ascii="Arial" w:hAnsi="Arial" w:cs="Arial"/>
                <w:color w:val="auto"/>
                <w:sz w:val="20"/>
                <w:szCs w:val="20"/>
                <w:lang w:val="sr-Cyrl-CS"/>
              </w:rPr>
              <w:t>je potvrda Narodne banke Srbije</w:t>
            </w:r>
            <w:r w:rsidR="005478C8">
              <w:rPr>
                <w:rFonts w:ascii="Arial" w:hAnsi="Arial" w:cs="Arial"/>
                <w:color w:val="auto"/>
                <w:sz w:val="20"/>
                <w:szCs w:val="20"/>
                <w:lang w:val="sr-Latn-CS"/>
              </w:rPr>
              <w:t xml:space="preserve"> za period od </w:t>
            </w:r>
            <w:r w:rsidR="00144CBF">
              <w:rPr>
                <w:rFonts w:ascii="Arial" w:hAnsi="Arial" w:cs="Arial"/>
                <w:color w:val="auto"/>
                <w:sz w:val="20"/>
                <w:szCs w:val="20"/>
                <w:lang w:val="sr-Latn-CS"/>
              </w:rPr>
              <w:t>27.08</w:t>
            </w:r>
            <w:r w:rsidR="005478C8">
              <w:rPr>
                <w:rFonts w:ascii="Arial" w:hAnsi="Arial" w:cs="Arial"/>
                <w:color w:val="auto"/>
                <w:sz w:val="20"/>
                <w:szCs w:val="20"/>
                <w:lang w:val="sr-Latn-CS"/>
              </w:rPr>
              <w:t>.</w:t>
            </w:r>
            <w:r w:rsidR="005478C8" w:rsidRPr="00144CBF">
              <w:rPr>
                <w:rFonts w:ascii="Arial" w:hAnsi="Arial" w:cs="Arial"/>
                <w:color w:val="auto"/>
                <w:sz w:val="20"/>
                <w:szCs w:val="20"/>
                <w:shd w:val="clear" w:color="auto" w:fill="FFFFFF"/>
                <w:lang w:val="sr-Latn-CS"/>
              </w:rPr>
              <w:t xml:space="preserve">2019. – </w:t>
            </w:r>
            <w:r w:rsidR="00144CBF">
              <w:rPr>
                <w:rFonts w:ascii="Arial" w:hAnsi="Arial" w:cs="Arial"/>
                <w:color w:val="auto"/>
                <w:sz w:val="20"/>
                <w:szCs w:val="20"/>
                <w:shd w:val="clear" w:color="auto" w:fill="FFFFFF"/>
                <w:lang w:val="sr-Latn-CS"/>
              </w:rPr>
              <w:t>27.02</w:t>
            </w:r>
            <w:r w:rsidR="005478C8" w:rsidRPr="00144CBF">
              <w:rPr>
                <w:rFonts w:ascii="Arial" w:hAnsi="Arial" w:cs="Arial"/>
                <w:color w:val="auto"/>
                <w:sz w:val="20"/>
                <w:szCs w:val="20"/>
                <w:shd w:val="clear" w:color="auto" w:fill="FFFFFF"/>
                <w:lang w:val="sr-Latn-CS"/>
              </w:rPr>
              <w:t>.2020</w:t>
            </w:r>
            <w:r w:rsidRPr="00144CBF">
              <w:rPr>
                <w:rFonts w:ascii="Arial" w:hAnsi="Arial" w:cs="Arial"/>
                <w:color w:val="auto"/>
                <w:sz w:val="20"/>
                <w:szCs w:val="20"/>
                <w:shd w:val="clear" w:color="auto" w:fill="FFFFFF"/>
                <w:lang w:val="sr-Latn-CS"/>
              </w:rPr>
              <w:t>.</w:t>
            </w:r>
            <w:r>
              <w:rPr>
                <w:rFonts w:ascii="Arial" w:hAnsi="Arial" w:cs="Arial"/>
                <w:color w:val="auto"/>
                <w:sz w:val="20"/>
                <w:szCs w:val="20"/>
                <w:lang w:val="sr-Latn-CS"/>
              </w:rPr>
              <w:t xml:space="preserve"> godine</w:t>
            </w:r>
            <w:r w:rsidR="002B1722">
              <w:rPr>
                <w:rFonts w:ascii="Arial" w:hAnsi="Arial" w:cs="Arial"/>
                <w:color w:val="auto"/>
                <w:sz w:val="20"/>
                <w:szCs w:val="20"/>
                <w:lang w:val="sr-Latn-CS"/>
              </w:rPr>
              <w:t xml:space="preserve">, </w:t>
            </w:r>
            <w:r w:rsidR="00794F43" w:rsidRPr="005F212E">
              <w:rPr>
                <w:rFonts w:ascii="Arial" w:hAnsi="Arial" w:cs="Arial"/>
                <w:color w:val="auto"/>
                <w:sz w:val="20"/>
                <w:szCs w:val="20"/>
                <w:lang w:val="sr-Cyrl-CS"/>
              </w:rPr>
              <w:t>s tim da ponuđač nije u obavezi da dostavlja ovaj dokaz ukoliko su podaci javno dostupni na internet stranici Narodne banke Srbije</w:t>
            </w:r>
            <w:r w:rsidR="002B1722">
              <w:rPr>
                <w:rFonts w:ascii="Arial" w:hAnsi="Arial" w:cs="Arial"/>
                <w:color w:val="auto"/>
                <w:sz w:val="20"/>
                <w:szCs w:val="20"/>
                <w:lang w:val="sr-Latn-CS"/>
              </w:rPr>
              <w:t xml:space="preserve"> (na koju će se pozvati u svojoj ponudi)</w:t>
            </w:r>
          </w:p>
          <w:p w:rsidR="002B1722" w:rsidRPr="005F212E" w:rsidRDefault="002B1722" w:rsidP="00794F43">
            <w:pPr>
              <w:pStyle w:val="ListParagraph"/>
              <w:tabs>
                <w:tab w:val="left" w:pos="680"/>
              </w:tabs>
              <w:autoSpaceDE w:val="0"/>
              <w:autoSpaceDN w:val="0"/>
              <w:adjustRightInd w:val="0"/>
              <w:jc w:val="both"/>
              <w:rPr>
                <w:rFonts w:ascii="Arial" w:hAnsi="Arial" w:cs="Arial"/>
                <w:color w:val="auto"/>
                <w:sz w:val="20"/>
                <w:szCs w:val="20"/>
              </w:rPr>
            </w:pPr>
          </w:p>
          <w:p w:rsidR="004E2BBB" w:rsidRPr="005F212E" w:rsidRDefault="007F1075" w:rsidP="007F1075">
            <w:pPr>
              <w:pStyle w:val="ListParagraph"/>
              <w:ind w:left="360"/>
              <w:jc w:val="both"/>
              <w:rPr>
                <w:rFonts w:ascii="Arial" w:hAnsi="Arial" w:cs="Arial"/>
                <w:bCs/>
                <w:iCs/>
                <w:sz w:val="20"/>
                <w:szCs w:val="20"/>
                <w:lang w:val="sr-Latn-CS"/>
              </w:rPr>
            </w:pPr>
            <w:r>
              <w:rPr>
                <w:rFonts w:ascii="Arial" w:hAnsi="Arial" w:cs="Arial"/>
                <w:bCs/>
                <w:iCs/>
                <w:sz w:val="20"/>
                <w:szCs w:val="20"/>
                <w:lang w:val="sr-Latn-CS"/>
              </w:rPr>
              <w:t xml:space="preserve">3. </w:t>
            </w:r>
            <w:r w:rsidR="00E27906" w:rsidRPr="007F1075">
              <w:rPr>
                <w:rFonts w:ascii="Arial" w:hAnsi="Arial" w:cs="Arial"/>
                <w:b/>
                <w:bCs/>
                <w:iCs/>
                <w:sz w:val="20"/>
                <w:szCs w:val="20"/>
                <w:lang w:val="sr-Latn-CS"/>
              </w:rPr>
              <w:t>a)</w:t>
            </w:r>
            <w:r w:rsidR="002B1722" w:rsidRPr="007F1075">
              <w:rPr>
                <w:rFonts w:ascii="Arial" w:hAnsi="Arial" w:cs="Arial"/>
                <w:b/>
                <w:bCs/>
                <w:iCs/>
                <w:sz w:val="20"/>
                <w:szCs w:val="20"/>
                <w:lang w:val="sr-Latn-CS"/>
              </w:rPr>
              <w:t xml:space="preserve"> </w:t>
            </w:r>
            <w:r w:rsidR="004E2BBB" w:rsidRPr="005F212E">
              <w:rPr>
                <w:rFonts w:ascii="Arial" w:hAnsi="Arial" w:cs="Arial"/>
                <w:bCs/>
                <w:iCs/>
                <w:sz w:val="20"/>
                <w:szCs w:val="20"/>
                <w:lang w:val="sr-Latn-CS"/>
              </w:rPr>
              <w:t>Ponuđač dostavlja izjavu overenu i potpisanu na sopstvenom</w:t>
            </w:r>
            <w:r w:rsidR="00391721" w:rsidRPr="005F212E">
              <w:rPr>
                <w:rFonts w:ascii="Arial" w:hAnsi="Arial" w:cs="Arial"/>
                <w:bCs/>
                <w:iCs/>
                <w:sz w:val="20"/>
                <w:szCs w:val="20"/>
                <w:lang w:val="sr-Latn-CS"/>
              </w:rPr>
              <w:t xml:space="preserve"> </w:t>
            </w:r>
            <w:r w:rsidR="004E2BBB" w:rsidRPr="005F212E">
              <w:rPr>
                <w:rFonts w:ascii="Arial" w:hAnsi="Arial" w:cs="Arial"/>
                <w:bCs/>
                <w:iCs/>
                <w:sz w:val="20"/>
                <w:szCs w:val="20"/>
                <w:lang w:val="sr-Latn-CS"/>
              </w:rPr>
              <w:t>memorandumu da je proizvođač predmetnog dobra</w:t>
            </w:r>
          </w:p>
          <w:p w:rsidR="004E2BBB" w:rsidRPr="007F1075" w:rsidRDefault="004E2BBB" w:rsidP="004E2BBB">
            <w:pPr>
              <w:pStyle w:val="ListParagraph"/>
              <w:ind w:left="1800"/>
              <w:jc w:val="both"/>
              <w:rPr>
                <w:rFonts w:ascii="Arial" w:hAnsi="Arial" w:cs="Arial"/>
                <w:b/>
                <w:bCs/>
                <w:iCs/>
                <w:sz w:val="20"/>
                <w:szCs w:val="20"/>
                <w:lang w:val="sr-Latn-CS"/>
              </w:rPr>
            </w:pPr>
          </w:p>
          <w:p w:rsidR="004E2BBB" w:rsidRPr="005F212E" w:rsidRDefault="00E27906" w:rsidP="00391721">
            <w:pPr>
              <w:pStyle w:val="ListParagraph"/>
              <w:jc w:val="both"/>
              <w:rPr>
                <w:rFonts w:ascii="Arial" w:hAnsi="Arial" w:cs="Arial"/>
                <w:bCs/>
                <w:iCs/>
                <w:sz w:val="20"/>
                <w:szCs w:val="20"/>
                <w:lang w:val="sr-Latn-CS"/>
              </w:rPr>
            </w:pPr>
            <w:r w:rsidRPr="007F1075">
              <w:rPr>
                <w:rFonts w:ascii="Arial" w:hAnsi="Arial" w:cs="Arial"/>
                <w:b/>
                <w:bCs/>
                <w:iCs/>
                <w:sz w:val="20"/>
                <w:szCs w:val="20"/>
                <w:lang w:val="sr-Latn-CS"/>
              </w:rPr>
              <w:t>b)</w:t>
            </w:r>
            <w:r w:rsidR="002B1722">
              <w:rPr>
                <w:rFonts w:ascii="Arial" w:hAnsi="Arial" w:cs="Arial"/>
                <w:bCs/>
                <w:iCs/>
                <w:sz w:val="20"/>
                <w:szCs w:val="20"/>
                <w:lang w:val="sr-Latn-CS"/>
              </w:rPr>
              <w:t xml:space="preserve"> </w:t>
            </w:r>
            <w:r w:rsidR="004E2BBB" w:rsidRPr="005F212E">
              <w:rPr>
                <w:rFonts w:ascii="Arial" w:hAnsi="Arial" w:cs="Arial"/>
                <w:bCs/>
                <w:iCs/>
                <w:sz w:val="20"/>
                <w:szCs w:val="20"/>
                <w:lang w:val="sr-Latn-CS"/>
              </w:rPr>
              <w:t>Ukoliko ponuđač nije proizvođač predmeta javne nabavke, dostavlja ugovor zaključen sa proizvođačem kao dokaz da je ponuđač distributer</w:t>
            </w:r>
          </w:p>
          <w:p w:rsidR="004E2BBB" w:rsidRPr="005F212E" w:rsidRDefault="004E2BBB" w:rsidP="00391721">
            <w:pPr>
              <w:pStyle w:val="ListParagraph"/>
              <w:jc w:val="both"/>
              <w:rPr>
                <w:rFonts w:ascii="Arial" w:hAnsi="Arial" w:cs="Arial"/>
                <w:bCs/>
                <w:iCs/>
                <w:sz w:val="20"/>
                <w:szCs w:val="20"/>
                <w:lang w:val="sr-Latn-CS"/>
              </w:rPr>
            </w:pPr>
            <w:r w:rsidRPr="005F212E">
              <w:rPr>
                <w:rFonts w:ascii="Arial" w:hAnsi="Arial" w:cs="Arial"/>
                <w:bCs/>
                <w:iCs/>
                <w:sz w:val="20"/>
                <w:szCs w:val="20"/>
                <w:lang w:val="sr-Latn-CS"/>
              </w:rPr>
              <w:t xml:space="preserve">predmetnog  dobra, preveden na srpski jezik i overen od strane sudskog tumača, odnosno ukoliko nema zaključen ugovor, dostavlja   </w:t>
            </w:r>
          </w:p>
          <w:p w:rsidR="004E2BBB" w:rsidRPr="005F212E" w:rsidRDefault="004E2BBB" w:rsidP="004E2BBB">
            <w:pPr>
              <w:pStyle w:val="ListParagraph"/>
              <w:jc w:val="both"/>
              <w:rPr>
                <w:rFonts w:ascii="Arial" w:hAnsi="Arial" w:cs="Arial"/>
                <w:bCs/>
                <w:iCs/>
                <w:sz w:val="20"/>
                <w:szCs w:val="20"/>
                <w:lang w:val="sr-Latn-CS"/>
              </w:rPr>
            </w:pPr>
            <w:r w:rsidRPr="005F212E">
              <w:rPr>
                <w:rFonts w:ascii="Arial" w:hAnsi="Arial" w:cs="Arial"/>
                <w:bCs/>
                <w:iCs/>
                <w:sz w:val="20"/>
                <w:szCs w:val="20"/>
                <w:lang w:val="sr-Latn-CS"/>
              </w:rPr>
              <w:t xml:space="preserve">pismo o autorizaciji overeno i potpisano od strane proizvođača,   </w:t>
            </w:r>
          </w:p>
          <w:p w:rsidR="00794F43" w:rsidRDefault="004E2BBB" w:rsidP="005F212E">
            <w:pPr>
              <w:pStyle w:val="ListParagraph"/>
              <w:jc w:val="both"/>
              <w:rPr>
                <w:rFonts w:ascii="Arial" w:hAnsi="Arial" w:cs="Arial"/>
                <w:bCs/>
                <w:iCs/>
                <w:sz w:val="20"/>
                <w:szCs w:val="20"/>
                <w:lang w:val="sr-Latn-CS"/>
              </w:rPr>
            </w:pPr>
            <w:r w:rsidRPr="005F212E">
              <w:rPr>
                <w:rFonts w:ascii="Arial" w:hAnsi="Arial" w:cs="Arial"/>
                <w:bCs/>
                <w:iCs/>
                <w:sz w:val="20"/>
                <w:szCs w:val="20"/>
                <w:lang w:val="sr-Latn-CS"/>
              </w:rPr>
              <w:t>prevedeno na srpski jezik i overeno od strane sudskog tumača</w:t>
            </w:r>
          </w:p>
          <w:p w:rsidR="00985B23" w:rsidRPr="005F212E" w:rsidRDefault="00985B23" w:rsidP="005F212E">
            <w:pPr>
              <w:pStyle w:val="ListParagraph"/>
              <w:jc w:val="both"/>
              <w:rPr>
                <w:rFonts w:ascii="Arial" w:hAnsi="Arial" w:cs="Arial"/>
                <w:bCs/>
                <w:iCs/>
                <w:sz w:val="20"/>
                <w:szCs w:val="20"/>
                <w:lang w:val="sr-Latn-CS"/>
              </w:rPr>
            </w:pPr>
          </w:p>
          <w:p w:rsidR="000C3385" w:rsidRDefault="001D0788" w:rsidP="002B1722">
            <w:pPr>
              <w:pStyle w:val="ListParagraph"/>
              <w:jc w:val="both"/>
              <w:rPr>
                <w:rFonts w:ascii="Arial" w:hAnsi="Arial" w:cs="Arial"/>
                <w:bCs/>
                <w:iCs/>
                <w:sz w:val="20"/>
                <w:szCs w:val="20"/>
                <w:lang w:val="sr-Latn-CS"/>
              </w:rPr>
            </w:pPr>
            <w:r w:rsidRPr="007F1075">
              <w:rPr>
                <w:rFonts w:ascii="Arial" w:hAnsi="Arial" w:cs="Arial"/>
                <w:b/>
                <w:bCs/>
                <w:iCs/>
                <w:sz w:val="20"/>
                <w:szCs w:val="20"/>
                <w:lang w:val="sr-Latn-CS"/>
              </w:rPr>
              <w:t>c)</w:t>
            </w:r>
            <w:r w:rsidR="002B1722">
              <w:rPr>
                <w:rFonts w:ascii="Arial" w:hAnsi="Arial" w:cs="Arial"/>
                <w:bCs/>
                <w:iCs/>
                <w:sz w:val="20"/>
                <w:szCs w:val="20"/>
                <w:lang w:val="sr-Latn-CS"/>
              </w:rPr>
              <w:t xml:space="preserve"> </w:t>
            </w:r>
            <w:r w:rsidR="004E2BBB" w:rsidRPr="005F212E">
              <w:rPr>
                <w:rFonts w:ascii="Arial" w:hAnsi="Arial" w:cs="Arial"/>
                <w:bCs/>
                <w:iCs/>
                <w:sz w:val="20"/>
                <w:szCs w:val="20"/>
                <w:lang w:val="sr-Latn-CS"/>
              </w:rPr>
              <w:t>Ukoliko ponuđač ima ovlašćenje od autorizovanog distributera</w:t>
            </w:r>
            <w:r w:rsidR="002B1722">
              <w:rPr>
                <w:rFonts w:ascii="Arial" w:hAnsi="Arial" w:cs="Arial"/>
                <w:bCs/>
                <w:iCs/>
                <w:sz w:val="20"/>
                <w:szCs w:val="20"/>
                <w:lang w:val="sr-Latn-CS"/>
              </w:rPr>
              <w:t>,</w:t>
            </w:r>
            <w:r w:rsidR="004E2BBB" w:rsidRPr="005F212E">
              <w:rPr>
                <w:rFonts w:ascii="Arial" w:hAnsi="Arial" w:cs="Arial"/>
                <w:bCs/>
                <w:iCs/>
                <w:sz w:val="20"/>
                <w:szCs w:val="20"/>
                <w:lang w:val="sr-Latn-CS"/>
              </w:rPr>
              <w:t xml:space="preserve"> pored ovlašćenja dostavlja i ugovor ili autorizaciju (koji moraju biti potpisani i overeni od strane proizvođača) koji </w:t>
            </w:r>
            <w:r w:rsidR="00391721" w:rsidRPr="005F212E">
              <w:rPr>
                <w:rFonts w:ascii="Arial" w:hAnsi="Arial" w:cs="Arial"/>
                <w:bCs/>
                <w:iCs/>
                <w:sz w:val="20"/>
                <w:szCs w:val="20"/>
                <w:lang w:val="sr-Latn-CS"/>
              </w:rPr>
              <w:t xml:space="preserve"> </w:t>
            </w:r>
            <w:r w:rsidR="004E2BBB" w:rsidRPr="005F212E">
              <w:rPr>
                <w:rFonts w:ascii="Arial" w:hAnsi="Arial" w:cs="Arial"/>
                <w:bCs/>
                <w:iCs/>
                <w:sz w:val="20"/>
                <w:szCs w:val="20"/>
                <w:lang w:val="sr-Latn-CS"/>
              </w:rPr>
              <w:t>dokazuju vezu između autorizovanog</w:t>
            </w:r>
            <w:r w:rsidRPr="005F212E">
              <w:rPr>
                <w:rFonts w:ascii="Arial" w:hAnsi="Arial" w:cs="Arial"/>
                <w:bCs/>
                <w:iCs/>
                <w:sz w:val="20"/>
                <w:szCs w:val="20"/>
                <w:lang w:val="sr-Latn-CS"/>
              </w:rPr>
              <w:t xml:space="preserve"> </w:t>
            </w:r>
            <w:r w:rsidR="004E2BBB" w:rsidRPr="005F212E">
              <w:rPr>
                <w:rFonts w:ascii="Arial" w:hAnsi="Arial" w:cs="Arial"/>
                <w:bCs/>
                <w:iCs/>
                <w:sz w:val="20"/>
                <w:szCs w:val="20"/>
                <w:lang w:val="sr-Latn-CS"/>
              </w:rPr>
              <w:t>distributera i proizvođača prevedeno</w:t>
            </w:r>
            <w:r w:rsidRPr="005F212E">
              <w:rPr>
                <w:rFonts w:ascii="Arial" w:hAnsi="Arial" w:cs="Arial"/>
                <w:bCs/>
                <w:iCs/>
                <w:sz w:val="20"/>
                <w:szCs w:val="20"/>
                <w:lang w:val="sr-Latn-CS"/>
              </w:rPr>
              <w:t xml:space="preserve"> </w:t>
            </w:r>
            <w:r w:rsidR="004E2BBB" w:rsidRPr="005F212E">
              <w:rPr>
                <w:rFonts w:ascii="Arial" w:hAnsi="Arial" w:cs="Arial"/>
                <w:bCs/>
                <w:iCs/>
                <w:sz w:val="20"/>
                <w:szCs w:val="20"/>
                <w:lang w:val="sr-Latn-CS"/>
              </w:rPr>
              <w:t>na srpski jezik i overeno od  strane sudskog tumača.</w:t>
            </w:r>
          </w:p>
          <w:p w:rsidR="007F1075" w:rsidRDefault="007F1075" w:rsidP="002B1722">
            <w:pPr>
              <w:pStyle w:val="ListParagraph"/>
              <w:jc w:val="both"/>
              <w:rPr>
                <w:rFonts w:ascii="Arial" w:hAnsi="Arial" w:cs="Arial"/>
                <w:bCs/>
                <w:iCs/>
                <w:sz w:val="20"/>
                <w:szCs w:val="20"/>
                <w:lang w:val="sr-Latn-CS"/>
              </w:rPr>
            </w:pPr>
          </w:p>
          <w:p w:rsidR="007F1075" w:rsidRPr="007B7E1C" w:rsidRDefault="007F1075" w:rsidP="007F1075">
            <w:pPr>
              <w:shd w:val="clear" w:color="auto" w:fill="FFFFFF"/>
              <w:spacing w:line="240" w:lineRule="auto"/>
              <w:jc w:val="both"/>
              <w:rPr>
                <w:rFonts w:ascii="Arial" w:eastAsia="Times New Roman" w:hAnsi="Arial" w:cs="Arial"/>
                <w:color w:val="auto"/>
                <w:sz w:val="20"/>
                <w:szCs w:val="20"/>
              </w:rPr>
            </w:pPr>
            <w:r>
              <w:rPr>
                <w:rFonts w:ascii="Arial" w:hAnsi="Arial" w:cs="Arial"/>
                <w:bCs/>
                <w:iCs/>
                <w:sz w:val="20"/>
                <w:szCs w:val="20"/>
                <w:lang w:val="sr-Latn-CS"/>
              </w:rPr>
              <w:t xml:space="preserve">               4. </w:t>
            </w:r>
            <w:r w:rsidRPr="007B7E1C">
              <w:rPr>
                <w:rFonts w:ascii="Arial" w:eastAsia="Times New Roman" w:hAnsi="Arial" w:cs="Arial"/>
                <w:color w:val="auto"/>
                <w:sz w:val="20"/>
                <w:szCs w:val="20"/>
              </w:rPr>
              <w:t xml:space="preserve">Kao dokaz tehničkih karakteristika/specifikacije predmeta javne nabavke, ponuđač je dužan da uz ponudu dostavi </w:t>
            </w:r>
            <w:r>
              <w:rPr>
                <w:rFonts w:ascii="Arial" w:eastAsia="Times New Roman" w:hAnsi="Arial" w:cs="Arial"/>
                <w:color w:val="auto"/>
                <w:sz w:val="20"/>
                <w:szCs w:val="20"/>
              </w:rPr>
              <w:t>k</w:t>
            </w:r>
            <w:r w:rsidRPr="007B7E1C">
              <w:rPr>
                <w:rFonts w:ascii="Arial" w:eastAsia="Times New Roman" w:hAnsi="Arial" w:cs="Arial"/>
                <w:color w:val="auto"/>
                <w:sz w:val="20"/>
                <w:szCs w:val="20"/>
              </w:rPr>
              <w:t>atalog ili kopiju kataloga</w:t>
            </w:r>
            <w:r>
              <w:rPr>
                <w:rFonts w:ascii="Arial" w:eastAsia="Times New Roman" w:hAnsi="Arial" w:cs="Arial"/>
                <w:color w:val="auto"/>
                <w:sz w:val="20"/>
                <w:szCs w:val="20"/>
              </w:rPr>
              <w:t xml:space="preserve"> ili izvod iz kataloga,</w:t>
            </w:r>
            <w:r w:rsidRPr="007B7E1C">
              <w:rPr>
                <w:rFonts w:ascii="Arial" w:eastAsia="Times New Roman" w:hAnsi="Arial" w:cs="Arial"/>
                <w:color w:val="auto"/>
                <w:sz w:val="20"/>
                <w:szCs w:val="20"/>
              </w:rPr>
              <w:t> sa detaljnim tehničkim karakteristikama proizvoda ko</w:t>
            </w:r>
            <w:r w:rsidR="004D4260">
              <w:rPr>
                <w:rFonts w:ascii="Arial" w:eastAsia="Times New Roman" w:hAnsi="Arial" w:cs="Arial"/>
                <w:color w:val="auto"/>
                <w:sz w:val="20"/>
                <w:szCs w:val="20"/>
              </w:rPr>
              <w:t>ji se nude, u kome  iste treba</w:t>
            </w:r>
            <w:r w:rsidRPr="007B7E1C">
              <w:rPr>
                <w:rFonts w:ascii="Arial" w:eastAsia="Times New Roman" w:hAnsi="Arial" w:cs="Arial"/>
                <w:color w:val="auto"/>
                <w:sz w:val="20"/>
                <w:szCs w:val="20"/>
              </w:rPr>
              <w:t xml:space="preserve"> da budu obeležene (za sve partije). Ukoliko karakteristike ponuđenog dobra tražene tehničkom specifikacijom nisu navedene u katalogu, potrebno je dostaviti dodatni dokument – izjavu proizvođača ili ovlašćenog predstavništva da ponuđeno dobro ispunjava sve zahteve u pogledu tehničke specifikacije, a koje nisu sadržane u katalogu.</w:t>
            </w:r>
          </w:p>
          <w:p w:rsidR="007F1075" w:rsidRPr="007B7E1C" w:rsidRDefault="007F1075" w:rsidP="007F1075">
            <w:pPr>
              <w:shd w:val="clear" w:color="auto" w:fill="FFFFFF"/>
              <w:spacing w:line="240" w:lineRule="auto"/>
              <w:jc w:val="both"/>
              <w:rPr>
                <w:rFonts w:ascii="Arial" w:eastAsia="Times New Roman" w:hAnsi="Arial" w:cs="Arial"/>
                <w:color w:val="auto"/>
                <w:sz w:val="20"/>
                <w:szCs w:val="20"/>
              </w:rPr>
            </w:pPr>
            <w:r w:rsidRPr="007B7E1C">
              <w:rPr>
                <w:rFonts w:ascii="Arial" w:eastAsia="Times New Roman" w:hAnsi="Arial" w:cs="Arial"/>
                <w:color w:val="auto"/>
                <w:sz w:val="20"/>
                <w:szCs w:val="20"/>
              </w:rPr>
              <w:t> </w:t>
            </w:r>
          </w:p>
          <w:p w:rsidR="007F1075" w:rsidRPr="007B7E1C" w:rsidRDefault="007F1075" w:rsidP="007F1075">
            <w:pPr>
              <w:shd w:val="clear" w:color="auto" w:fill="FFFFFF"/>
              <w:spacing w:line="240" w:lineRule="auto"/>
              <w:ind w:left="729"/>
              <w:jc w:val="both"/>
              <w:rPr>
                <w:rFonts w:ascii="Arial" w:eastAsia="Times New Roman" w:hAnsi="Arial" w:cs="Arial"/>
                <w:color w:val="auto"/>
                <w:sz w:val="20"/>
                <w:szCs w:val="20"/>
              </w:rPr>
            </w:pPr>
            <w:r w:rsidRPr="007B7E1C">
              <w:rPr>
                <w:rFonts w:ascii="Arial" w:eastAsia="Times New Roman" w:hAnsi="Arial" w:cs="Arial"/>
                <w:color w:val="auto"/>
                <w:sz w:val="20"/>
                <w:szCs w:val="20"/>
              </w:rPr>
              <w:t>Ponuda koja ne sadrži katalog/podatke sa tehničkim karakteristikama traženih dobara koje se nude biće odbijena kao neprihvatljiva.</w:t>
            </w:r>
          </w:p>
          <w:p w:rsidR="007F1075" w:rsidRPr="00F0702F" w:rsidRDefault="007F1075" w:rsidP="007F1075">
            <w:pPr>
              <w:shd w:val="clear" w:color="auto" w:fill="FFFFFF"/>
              <w:ind w:left="360"/>
              <w:jc w:val="both"/>
              <w:rPr>
                <w:rFonts w:ascii="Arial" w:hAnsi="Arial" w:cs="Arial"/>
                <w:bCs/>
                <w:iCs/>
                <w:sz w:val="20"/>
                <w:szCs w:val="20"/>
              </w:rPr>
            </w:pPr>
          </w:p>
          <w:p w:rsidR="007F1075" w:rsidRDefault="007F1075" w:rsidP="007F1075">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U dostavljenom katalogu je potrebno </w:t>
            </w:r>
          </w:p>
          <w:p w:rsidR="007F1075" w:rsidRDefault="007F1075" w:rsidP="007F1075">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markirati ili na drugi način obeležiti </w:t>
            </w:r>
          </w:p>
          <w:p w:rsidR="007F1075" w:rsidRDefault="007F1075" w:rsidP="007F1075">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ponuđena dobra - propratiti rečima </w:t>
            </w:r>
          </w:p>
          <w:p w:rsidR="007F1075" w:rsidRDefault="007F1075" w:rsidP="007F1075">
            <w:pPr>
              <w:ind w:right="-230" w:firstLine="720"/>
              <w:jc w:val="both"/>
              <w:rPr>
                <w:rFonts w:ascii="Arial" w:hAnsi="Arial" w:cs="Arial"/>
                <w:sz w:val="20"/>
                <w:szCs w:val="20"/>
              </w:rPr>
            </w:pPr>
            <w:r>
              <w:rPr>
                <w:rFonts w:ascii="Arial" w:hAnsi="Arial" w:cs="Arial"/>
                <w:sz w:val="20"/>
                <w:szCs w:val="20"/>
                <w:lang w:val="sr-Latn-CS"/>
              </w:rPr>
              <w:t>„stavka 1 ili stavka 2</w:t>
            </w:r>
            <w:r w:rsidRPr="008B7C4C">
              <w:rPr>
                <w:rFonts w:ascii="Arial" w:hAnsi="Arial" w:cs="Arial"/>
                <w:sz w:val="20"/>
                <w:szCs w:val="20"/>
                <w:lang w:val="sr-Latn-CS"/>
              </w:rPr>
              <w:t>“</w:t>
            </w:r>
            <w:r>
              <w:rPr>
                <w:rFonts w:ascii="Arial" w:hAnsi="Arial" w:cs="Arial"/>
                <w:sz w:val="20"/>
                <w:szCs w:val="20"/>
                <w:lang w:val="sr-Latn-CS"/>
              </w:rPr>
              <w:t xml:space="preserve"> i slično</w:t>
            </w:r>
            <w:r w:rsidRPr="008B7C4C">
              <w:rPr>
                <w:rFonts w:ascii="Arial" w:hAnsi="Arial" w:cs="Arial"/>
                <w:sz w:val="20"/>
                <w:szCs w:val="20"/>
                <w:lang w:val="sr-Latn-CS"/>
              </w:rPr>
              <w:t>.</w:t>
            </w:r>
          </w:p>
          <w:p w:rsidR="007F1075" w:rsidRPr="003F5323" w:rsidRDefault="007F1075" w:rsidP="007F1075">
            <w:pPr>
              <w:ind w:right="-230" w:firstLine="720"/>
              <w:jc w:val="both"/>
              <w:rPr>
                <w:rFonts w:ascii="Arial" w:hAnsi="Arial" w:cs="Arial"/>
                <w:sz w:val="20"/>
                <w:szCs w:val="20"/>
              </w:rPr>
            </w:pPr>
            <w:r w:rsidRPr="008B7C4C">
              <w:rPr>
                <w:rFonts w:ascii="Arial" w:hAnsi="Arial" w:cs="Arial"/>
                <w:sz w:val="20"/>
                <w:szCs w:val="20"/>
                <w:lang w:val="sr-Latn-CS"/>
              </w:rPr>
              <w:t>Naručilac zadržava pravo da u toku</w:t>
            </w:r>
          </w:p>
          <w:p w:rsidR="007F1075" w:rsidRDefault="007F1075" w:rsidP="007F1075">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stručne ocene ponuda zatraži da</w:t>
            </w:r>
          </w:p>
          <w:p w:rsidR="007F1075" w:rsidRDefault="007F1075" w:rsidP="007F1075">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ponuđač dostavi uzorke</w:t>
            </w:r>
          </w:p>
          <w:p w:rsidR="007F1075" w:rsidRDefault="007F1075" w:rsidP="007F1075">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 xml:space="preserve"> ponuđenih dobara</w:t>
            </w:r>
            <w:r>
              <w:rPr>
                <w:rFonts w:ascii="Arial" w:hAnsi="Arial" w:cs="Arial"/>
                <w:sz w:val="20"/>
                <w:szCs w:val="20"/>
                <w:lang w:val="sr-Latn-CS"/>
              </w:rPr>
              <w:t xml:space="preserve"> </w:t>
            </w:r>
            <w:r w:rsidRPr="008B7C4C">
              <w:rPr>
                <w:rFonts w:ascii="Arial" w:hAnsi="Arial" w:cs="Arial"/>
                <w:sz w:val="20"/>
                <w:szCs w:val="20"/>
                <w:lang w:val="sr-Latn-CS"/>
              </w:rPr>
              <w:t xml:space="preserve">u razumnoj količini o </w:t>
            </w:r>
            <w:r>
              <w:rPr>
                <w:rFonts w:ascii="Arial" w:hAnsi="Arial" w:cs="Arial"/>
                <w:sz w:val="20"/>
                <w:szCs w:val="20"/>
                <w:lang w:val="sr-Latn-CS"/>
              </w:rPr>
              <w:t xml:space="preserve">      </w:t>
            </w:r>
          </w:p>
          <w:p w:rsidR="007F1075" w:rsidRDefault="007F1075" w:rsidP="007F1075">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sopstvenom trošku u</w:t>
            </w:r>
            <w:r>
              <w:rPr>
                <w:rFonts w:ascii="Arial" w:hAnsi="Arial" w:cs="Arial"/>
                <w:sz w:val="20"/>
                <w:szCs w:val="20"/>
                <w:lang w:val="sr-Latn-CS"/>
              </w:rPr>
              <w:t xml:space="preserve"> </w:t>
            </w:r>
            <w:r w:rsidRPr="008B7C4C">
              <w:rPr>
                <w:rFonts w:ascii="Arial" w:hAnsi="Arial" w:cs="Arial"/>
                <w:sz w:val="20"/>
                <w:szCs w:val="20"/>
                <w:lang w:val="sr-Latn-CS"/>
              </w:rPr>
              <w:t xml:space="preserve">roku od </w:t>
            </w:r>
          </w:p>
          <w:p w:rsidR="007F1075" w:rsidRDefault="007F1075" w:rsidP="007F1075">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48 (četrdeset osam) časova od</w:t>
            </w:r>
          </w:p>
          <w:p w:rsidR="007F1075" w:rsidRPr="008B7C4C" w:rsidRDefault="007F1075" w:rsidP="007F1075">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dobijanja pismenog zahteva.</w:t>
            </w:r>
          </w:p>
          <w:p w:rsidR="007F1075" w:rsidRDefault="007F1075" w:rsidP="007F1075">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Ponuda ponuđača koji ne dostavi </w:t>
            </w:r>
          </w:p>
          <w:p w:rsidR="007F1075" w:rsidRDefault="007F1075" w:rsidP="007F1075">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uzorke u ostavljenom roku, </w:t>
            </w:r>
          </w:p>
          <w:p w:rsidR="007F1075" w:rsidRPr="008B7C4C" w:rsidRDefault="007F1075" w:rsidP="007F1075">
            <w:pPr>
              <w:ind w:right="-230" w:firstLine="720"/>
              <w:jc w:val="both"/>
              <w:rPr>
                <w:rFonts w:ascii="Arial" w:hAnsi="Arial" w:cs="Arial"/>
                <w:sz w:val="20"/>
                <w:szCs w:val="20"/>
                <w:lang w:val="sr-Latn-CS"/>
              </w:rPr>
            </w:pPr>
            <w:r w:rsidRPr="008B7C4C">
              <w:rPr>
                <w:rFonts w:ascii="Arial" w:hAnsi="Arial" w:cs="Arial"/>
                <w:sz w:val="20"/>
                <w:szCs w:val="20"/>
                <w:lang w:val="sr-Latn-CS"/>
              </w:rPr>
              <w:t>će</w:t>
            </w:r>
            <w:r w:rsidR="001A6368">
              <w:rPr>
                <w:rFonts w:ascii="Arial" w:hAnsi="Arial" w:cs="Arial"/>
                <w:sz w:val="20"/>
                <w:szCs w:val="20"/>
                <w:lang w:val="sr-Latn-CS"/>
              </w:rPr>
              <w:t xml:space="preserve"> biti odbijena kao nprihvatljiva</w:t>
            </w:r>
            <w:r w:rsidRPr="008B7C4C">
              <w:rPr>
                <w:rFonts w:ascii="Arial" w:hAnsi="Arial" w:cs="Arial"/>
                <w:sz w:val="20"/>
                <w:szCs w:val="20"/>
                <w:lang w:val="sr-Latn-CS"/>
              </w:rPr>
              <w:t>.</w:t>
            </w:r>
          </w:p>
          <w:p w:rsidR="007F1075" w:rsidRDefault="007F1075" w:rsidP="007F1075">
            <w:pPr>
              <w:shd w:val="clear" w:color="auto" w:fill="FFFFFF"/>
              <w:rPr>
                <w:rFonts w:ascii="Arial" w:hAnsi="Arial" w:cs="Arial"/>
                <w:b/>
                <w:bCs/>
                <w:iCs/>
                <w:sz w:val="22"/>
                <w:szCs w:val="22"/>
              </w:rPr>
            </w:pPr>
          </w:p>
          <w:p w:rsidR="007F1075" w:rsidRPr="003B0DBF" w:rsidRDefault="007F1075" w:rsidP="007F1075">
            <w:pPr>
              <w:pStyle w:val="ListParagraph"/>
              <w:ind w:left="729"/>
              <w:jc w:val="both"/>
              <w:rPr>
                <w:rFonts w:ascii="Arial" w:hAnsi="Arial" w:cs="Arial"/>
                <w:bCs/>
                <w:iCs/>
                <w:sz w:val="20"/>
                <w:szCs w:val="20"/>
                <w:lang w:val="sr-Latn-CS"/>
              </w:rPr>
            </w:pPr>
            <w:r>
              <w:rPr>
                <w:rFonts w:ascii="Arial" w:hAnsi="Arial" w:cs="Arial"/>
                <w:bCs/>
                <w:iCs/>
                <w:sz w:val="20"/>
                <w:szCs w:val="20"/>
                <w:lang w:val="sr-Latn-CS"/>
              </w:rPr>
              <w:t>Katalog ili kopija kataloga ili izvod iz kataloga, kao i dodatni dokumenti od proizvođača ili ovlašćenog predstavništva, dostavljaju se na srpskom ili engleskom jeziku.</w:t>
            </w:r>
          </w:p>
          <w:p w:rsidR="007F1075" w:rsidRDefault="007F1075" w:rsidP="002B1722">
            <w:pPr>
              <w:pStyle w:val="ListParagraph"/>
              <w:jc w:val="both"/>
              <w:rPr>
                <w:rFonts w:ascii="Arial" w:hAnsi="Arial" w:cs="Arial"/>
                <w:bCs/>
                <w:iCs/>
                <w:sz w:val="20"/>
                <w:szCs w:val="20"/>
                <w:lang w:val="sr-Latn-CS"/>
              </w:rPr>
            </w:pPr>
          </w:p>
          <w:p w:rsidR="007F1075" w:rsidRDefault="007F1075" w:rsidP="002B1722">
            <w:pPr>
              <w:pStyle w:val="ListParagraph"/>
              <w:jc w:val="both"/>
              <w:rPr>
                <w:rFonts w:ascii="Arial" w:hAnsi="Arial" w:cs="Arial"/>
                <w:bCs/>
                <w:iCs/>
                <w:sz w:val="20"/>
                <w:szCs w:val="20"/>
                <w:lang w:val="sr-Latn-CS"/>
              </w:rPr>
            </w:pPr>
          </w:p>
          <w:p w:rsidR="007F1075" w:rsidRPr="002B1722" w:rsidRDefault="007F1075" w:rsidP="002B1722">
            <w:pPr>
              <w:pStyle w:val="ListParagraph"/>
              <w:jc w:val="both"/>
              <w:rPr>
                <w:rFonts w:ascii="Arial" w:hAnsi="Arial" w:cs="Arial"/>
                <w:bCs/>
                <w:iCs/>
                <w:sz w:val="20"/>
                <w:szCs w:val="20"/>
                <w:lang w:val="sr-Latn-CS"/>
              </w:rPr>
            </w:pPr>
          </w:p>
        </w:tc>
      </w:tr>
      <w:tr w:rsidR="00C623DB" w:rsidRPr="005F212E" w:rsidTr="00373963">
        <w:trPr>
          <w:trHeight w:val="567"/>
        </w:trPr>
        <w:tc>
          <w:tcPr>
            <w:tcW w:w="736" w:type="dxa"/>
            <w:shd w:val="clear" w:color="auto" w:fill="auto"/>
          </w:tcPr>
          <w:p w:rsidR="00C623DB" w:rsidRPr="005F212E" w:rsidRDefault="00C623DB" w:rsidP="00373963">
            <w:pPr>
              <w:rPr>
                <w:rFonts w:ascii="Arial" w:hAnsi="Arial" w:cs="Arial"/>
                <w:color w:val="auto"/>
                <w:sz w:val="20"/>
                <w:szCs w:val="20"/>
              </w:rPr>
            </w:pPr>
          </w:p>
          <w:p w:rsidR="00C623DB" w:rsidRPr="005F212E" w:rsidRDefault="00C623DB" w:rsidP="00373963">
            <w:pPr>
              <w:rPr>
                <w:rFonts w:ascii="Arial" w:hAnsi="Arial" w:cs="Arial"/>
                <w:color w:val="auto"/>
                <w:sz w:val="20"/>
                <w:szCs w:val="20"/>
              </w:rPr>
            </w:pPr>
          </w:p>
          <w:p w:rsidR="00C623DB" w:rsidRPr="005F212E" w:rsidRDefault="00C623DB" w:rsidP="00373963">
            <w:pPr>
              <w:rPr>
                <w:rFonts w:ascii="Arial" w:hAnsi="Arial" w:cs="Arial"/>
                <w:color w:val="auto"/>
                <w:sz w:val="20"/>
                <w:szCs w:val="20"/>
              </w:rPr>
            </w:pPr>
          </w:p>
        </w:tc>
        <w:tc>
          <w:tcPr>
            <w:tcW w:w="4367" w:type="dxa"/>
            <w:tcBorders>
              <w:bottom w:val="single" w:sz="4" w:space="0" w:color="auto"/>
            </w:tcBorders>
            <w:shd w:val="clear" w:color="auto" w:fill="auto"/>
          </w:tcPr>
          <w:p w:rsidR="00C623DB" w:rsidRPr="005F212E" w:rsidRDefault="00C623DB" w:rsidP="00F74F39">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Da ponuđač poseduje dozvolu za stavljanje u promet predmeta javne nabavke (Rešenje za stavljanje u promet medicinskog sredstva)</w:t>
            </w:r>
          </w:p>
          <w:p w:rsidR="00C623DB" w:rsidRPr="005F212E" w:rsidRDefault="00C623DB" w:rsidP="00373963">
            <w:pPr>
              <w:rPr>
                <w:rFonts w:ascii="Arial" w:hAnsi="Arial" w:cs="Arial"/>
                <w:color w:val="auto"/>
                <w:sz w:val="20"/>
                <w:szCs w:val="20"/>
                <w:lang w:val="sr-Latn-CS"/>
              </w:rPr>
            </w:pPr>
          </w:p>
        </w:tc>
        <w:tc>
          <w:tcPr>
            <w:tcW w:w="4347" w:type="dxa"/>
            <w:vMerge/>
            <w:shd w:val="clear" w:color="auto" w:fill="FFFFFF"/>
          </w:tcPr>
          <w:p w:rsidR="00C623DB" w:rsidRPr="005F212E" w:rsidRDefault="00C623DB" w:rsidP="00373963">
            <w:pPr>
              <w:pStyle w:val="Default"/>
              <w:jc w:val="both"/>
              <w:rPr>
                <w:rFonts w:ascii="Arial" w:hAnsi="Arial" w:cs="Arial"/>
                <w:color w:val="auto"/>
                <w:sz w:val="20"/>
                <w:szCs w:val="20"/>
              </w:rPr>
            </w:pPr>
          </w:p>
        </w:tc>
      </w:tr>
      <w:tr w:rsidR="00C623DB" w:rsidRPr="005F212E" w:rsidTr="00373963">
        <w:tc>
          <w:tcPr>
            <w:tcW w:w="736" w:type="dxa"/>
            <w:shd w:val="clear" w:color="auto" w:fill="C6D9F1"/>
          </w:tcPr>
          <w:p w:rsidR="00C623DB" w:rsidRPr="005F212E" w:rsidRDefault="00C623DB" w:rsidP="00373963">
            <w:pPr>
              <w:jc w:val="center"/>
              <w:rPr>
                <w:rFonts w:ascii="Arial" w:hAnsi="Arial" w:cs="Arial"/>
                <w:color w:val="auto"/>
                <w:sz w:val="20"/>
                <w:szCs w:val="20"/>
                <w:lang w:val="sr-Cyrl-CS"/>
              </w:rPr>
            </w:pPr>
            <w:r w:rsidRPr="005F212E">
              <w:rPr>
                <w:rFonts w:ascii="Arial" w:hAnsi="Arial" w:cs="Arial"/>
                <w:color w:val="auto"/>
                <w:sz w:val="20"/>
                <w:szCs w:val="20"/>
                <w:lang w:val="sr-Cyrl-CS"/>
              </w:rPr>
              <w:t>2.</w:t>
            </w:r>
          </w:p>
        </w:tc>
        <w:tc>
          <w:tcPr>
            <w:tcW w:w="4367" w:type="dxa"/>
            <w:shd w:val="clear" w:color="auto" w:fill="C6D9F1"/>
          </w:tcPr>
          <w:p w:rsidR="00C623DB" w:rsidRPr="005F212E" w:rsidRDefault="00C623DB" w:rsidP="00373963">
            <w:pPr>
              <w:jc w:val="center"/>
              <w:rPr>
                <w:rFonts w:ascii="Arial" w:hAnsi="Arial" w:cs="Arial"/>
                <w:b/>
                <w:color w:val="auto"/>
                <w:sz w:val="20"/>
                <w:szCs w:val="20"/>
                <w:lang w:val="sr-Latn-CS"/>
              </w:rPr>
            </w:pPr>
            <w:r w:rsidRPr="005F212E">
              <w:rPr>
                <w:rFonts w:ascii="Arial" w:hAnsi="Arial" w:cs="Arial"/>
                <w:b/>
                <w:color w:val="auto"/>
                <w:sz w:val="20"/>
                <w:szCs w:val="20"/>
                <w:lang w:val="sr-Latn-CS"/>
              </w:rPr>
              <w:t>FINANSIJSKI KAPACITET</w:t>
            </w:r>
          </w:p>
        </w:tc>
        <w:tc>
          <w:tcPr>
            <w:tcW w:w="4347" w:type="dxa"/>
            <w:vMerge/>
            <w:shd w:val="clear" w:color="auto" w:fill="FFFFFF"/>
          </w:tcPr>
          <w:p w:rsidR="00C623DB" w:rsidRPr="005F212E" w:rsidRDefault="00C623DB" w:rsidP="00373963">
            <w:pPr>
              <w:jc w:val="center"/>
              <w:rPr>
                <w:rFonts w:ascii="Arial" w:hAnsi="Arial" w:cs="Arial"/>
                <w:color w:val="auto"/>
                <w:sz w:val="20"/>
                <w:szCs w:val="20"/>
                <w:lang w:val="sr-Cyrl-CS"/>
              </w:rPr>
            </w:pPr>
          </w:p>
        </w:tc>
      </w:tr>
      <w:tr w:rsidR="00C623DB" w:rsidRPr="005F212E" w:rsidTr="00373963">
        <w:trPr>
          <w:trHeight w:val="851"/>
        </w:trPr>
        <w:tc>
          <w:tcPr>
            <w:tcW w:w="736" w:type="dxa"/>
            <w:shd w:val="clear" w:color="auto" w:fill="auto"/>
          </w:tcPr>
          <w:p w:rsidR="00C623DB" w:rsidRPr="005F212E" w:rsidRDefault="00C623DB" w:rsidP="00373963">
            <w:pPr>
              <w:rPr>
                <w:rFonts w:ascii="Arial" w:hAnsi="Arial" w:cs="Arial"/>
                <w:color w:val="auto"/>
                <w:sz w:val="20"/>
                <w:szCs w:val="20"/>
              </w:rPr>
            </w:pPr>
          </w:p>
          <w:p w:rsidR="00C623DB" w:rsidRPr="005F212E" w:rsidRDefault="00C623DB" w:rsidP="00373963">
            <w:pPr>
              <w:rPr>
                <w:rFonts w:ascii="Arial" w:hAnsi="Arial" w:cs="Arial"/>
                <w:color w:val="auto"/>
                <w:sz w:val="20"/>
                <w:szCs w:val="20"/>
              </w:rPr>
            </w:pPr>
          </w:p>
          <w:p w:rsidR="00C623DB" w:rsidRPr="005F212E" w:rsidRDefault="00C623DB" w:rsidP="00373963">
            <w:pPr>
              <w:rPr>
                <w:rFonts w:ascii="Arial" w:hAnsi="Arial" w:cs="Arial"/>
                <w:color w:val="auto"/>
                <w:sz w:val="20"/>
                <w:szCs w:val="20"/>
              </w:rPr>
            </w:pPr>
          </w:p>
        </w:tc>
        <w:tc>
          <w:tcPr>
            <w:tcW w:w="4367" w:type="dxa"/>
            <w:shd w:val="clear" w:color="auto" w:fill="auto"/>
          </w:tcPr>
          <w:p w:rsidR="00C623DB" w:rsidRPr="005F212E" w:rsidRDefault="00C623DB" w:rsidP="00F74F39">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 xml:space="preserve">Da ponuđač raspolaže dovoljnim finansijskim kapacitetom: Da je ponuđač u periodu od 6 (šest) meseci, pre dana objavljivanja Poziva za podnošenje ponuda, bio likvidan, tj. da nije imao ni jedan dan nelikvidnosti </w:t>
            </w:r>
          </w:p>
          <w:p w:rsidR="00C623DB" w:rsidRPr="005F212E" w:rsidRDefault="00C623DB" w:rsidP="00373963">
            <w:pPr>
              <w:snapToGrid w:val="0"/>
              <w:spacing w:line="240" w:lineRule="auto"/>
              <w:rPr>
                <w:rFonts w:ascii="Arial" w:hAnsi="Arial" w:cs="Arial"/>
                <w:i/>
                <w:iCs/>
                <w:sz w:val="20"/>
                <w:szCs w:val="20"/>
                <w:lang w:val="sr-Latn-CS"/>
              </w:rPr>
            </w:pPr>
          </w:p>
        </w:tc>
        <w:tc>
          <w:tcPr>
            <w:tcW w:w="4347" w:type="dxa"/>
            <w:vMerge/>
            <w:shd w:val="clear" w:color="auto" w:fill="FFFFFF"/>
          </w:tcPr>
          <w:p w:rsidR="00C623DB" w:rsidRPr="005F212E" w:rsidRDefault="00C623DB" w:rsidP="00373963">
            <w:pPr>
              <w:jc w:val="both"/>
              <w:rPr>
                <w:rFonts w:ascii="Arial" w:hAnsi="Arial" w:cs="Arial"/>
                <w:color w:val="auto"/>
                <w:sz w:val="20"/>
                <w:szCs w:val="20"/>
                <w:lang w:val="sr-Cyrl-CS"/>
              </w:rPr>
            </w:pPr>
          </w:p>
        </w:tc>
      </w:tr>
      <w:tr w:rsidR="00C623DB" w:rsidRPr="005F212E" w:rsidTr="00373963">
        <w:tc>
          <w:tcPr>
            <w:tcW w:w="736" w:type="dxa"/>
            <w:shd w:val="clear" w:color="auto" w:fill="C6D9F1"/>
          </w:tcPr>
          <w:p w:rsidR="00C623DB" w:rsidRPr="005F212E" w:rsidRDefault="00C623DB" w:rsidP="00373963">
            <w:pPr>
              <w:jc w:val="center"/>
              <w:rPr>
                <w:rFonts w:ascii="Arial" w:hAnsi="Arial" w:cs="Arial"/>
                <w:color w:val="auto"/>
                <w:sz w:val="20"/>
                <w:szCs w:val="20"/>
                <w:lang w:val="sr-Cyrl-CS"/>
              </w:rPr>
            </w:pPr>
            <w:r w:rsidRPr="005F212E">
              <w:rPr>
                <w:rFonts w:ascii="Arial" w:hAnsi="Arial" w:cs="Arial"/>
                <w:color w:val="auto"/>
                <w:sz w:val="20"/>
                <w:szCs w:val="20"/>
                <w:lang w:val="sr-Cyrl-CS"/>
              </w:rPr>
              <w:t>3.</w:t>
            </w:r>
          </w:p>
        </w:tc>
        <w:tc>
          <w:tcPr>
            <w:tcW w:w="4367" w:type="dxa"/>
            <w:shd w:val="clear" w:color="auto" w:fill="C6D9F1"/>
          </w:tcPr>
          <w:p w:rsidR="00C623DB" w:rsidRPr="005F212E" w:rsidRDefault="0007041B" w:rsidP="0007041B">
            <w:pPr>
              <w:rPr>
                <w:rFonts w:ascii="Arial" w:hAnsi="Arial" w:cs="Arial"/>
                <w:b/>
                <w:color w:val="auto"/>
                <w:sz w:val="20"/>
                <w:szCs w:val="20"/>
                <w:lang w:val="sr-Latn-CS"/>
              </w:rPr>
            </w:pPr>
            <w:r w:rsidRPr="005F212E">
              <w:rPr>
                <w:rFonts w:ascii="Arial" w:hAnsi="Arial" w:cs="Arial"/>
                <w:b/>
                <w:color w:val="auto"/>
                <w:sz w:val="20"/>
                <w:szCs w:val="20"/>
                <w:lang w:val="sr-Latn-CS"/>
              </w:rPr>
              <w:t xml:space="preserve">       </w:t>
            </w:r>
            <w:r w:rsidR="004A6A98" w:rsidRPr="005F212E">
              <w:rPr>
                <w:rFonts w:ascii="Arial" w:hAnsi="Arial" w:cs="Arial"/>
                <w:b/>
                <w:color w:val="auto"/>
                <w:sz w:val="20"/>
                <w:szCs w:val="20"/>
                <w:lang w:val="sr-Latn-CS"/>
              </w:rPr>
              <w:t xml:space="preserve"> OVLAŠĆENI DISTRIBUTER</w:t>
            </w:r>
          </w:p>
        </w:tc>
        <w:tc>
          <w:tcPr>
            <w:tcW w:w="4347" w:type="dxa"/>
            <w:vMerge/>
            <w:shd w:val="clear" w:color="auto" w:fill="FFFFFF"/>
          </w:tcPr>
          <w:p w:rsidR="00C623DB" w:rsidRPr="005F212E" w:rsidRDefault="00C623DB" w:rsidP="00373963">
            <w:pPr>
              <w:jc w:val="center"/>
              <w:rPr>
                <w:rFonts w:ascii="Arial" w:hAnsi="Arial" w:cs="Arial"/>
                <w:color w:val="auto"/>
                <w:sz w:val="20"/>
                <w:szCs w:val="20"/>
                <w:lang w:val="sr-Cyrl-CS"/>
              </w:rPr>
            </w:pPr>
          </w:p>
        </w:tc>
      </w:tr>
      <w:tr w:rsidR="00C623DB" w:rsidRPr="005F212E" w:rsidTr="00373963">
        <w:trPr>
          <w:trHeight w:val="1120"/>
        </w:trPr>
        <w:tc>
          <w:tcPr>
            <w:tcW w:w="736" w:type="dxa"/>
            <w:shd w:val="clear" w:color="auto" w:fill="auto"/>
            <w:vAlign w:val="bottom"/>
          </w:tcPr>
          <w:p w:rsidR="00C623DB" w:rsidRPr="005F212E" w:rsidRDefault="00C623DB" w:rsidP="00373963">
            <w:pPr>
              <w:rPr>
                <w:rFonts w:ascii="Arial" w:hAnsi="Arial" w:cs="Arial"/>
                <w:color w:val="auto"/>
                <w:sz w:val="20"/>
                <w:szCs w:val="20"/>
              </w:rPr>
            </w:pPr>
          </w:p>
        </w:tc>
        <w:tc>
          <w:tcPr>
            <w:tcW w:w="4367" w:type="dxa"/>
            <w:shd w:val="clear" w:color="auto" w:fill="auto"/>
          </w:tcPr>
          <w:p w:rsidR="00391721" w:rsidRPr="005F212E" w:rsidRDefault="00391721" w:rsidP="00391721">
            <w:pPr>
              <w:pStyle w:val="ListParagraph"/>
              <w:ind w:left="0"/>
              <w:jc w:val="both"/>
              <w:rPr>
                <w:rFonts w:ascii="Arial" w:hAnsi="Arial" w:cs="Arial"/>
                <w:b/>
                <w:iCs/>
                <w:color w:val="auto"/>
                <w:sz w:val="20"/>
                <w:szCs w:val="20"/>
              </w:rPr>
            </w:pPr>
            <w:r w:rsidRPr="005F212E">
              <w:rPr>
                <w:rFonts w:ascii="Arial" w:hAnsi="Arial" w:cs="Arial"/>
                <w:iCs/>
                <w:color w:val="auto"/>
                <w:sz w:val="20"/>
                <w:szCs w:val="20"/>
              </w:rPr>
              <w:t>Ponuđač je ovlašćeni distributer predmetnog dobra</w:t>
            </w:r>
          </w:p>
          <w:p w:rsidR="00C623DB" w:rsidRPr="005F212E" w:rsidRDefault="00C623DB" w:rsidP="003D2E38">
            <w:pPr>
              <w:snapToGrid w:val="0"/>
              <w:jc w:val="both"/>
              <w:rPr>
                <w:rFonts w:ascii="Arial" w:hAnsi="Arial" w:cs="Arial"/>
                <w:sz w:val="20"/>
                <w:szCs w:val="20"/>
                <w:lang w:val="sr-Latn-CS"/>
              </w:rPr>
            </w:pPr>
          </w:p>
        </w:tc>
        <w:tc>
          <w:tcPr>
            <w:tcW w:w="4347" w:type="dxa"/>
            <w:vMerge/>
            <w:shd w:val="clear" w:color="auto" w:fill="FFFFFF"/>
          </w:tcPr>
          <w:p w:rsidR="00C623DB" w:rsidRPr="005F212E" w:rsidRDefault="00C623DB" w:rsidP="00373963">
            <w:pPr>
              <w:jc w:val="both"/>
              <w:rPr>
                <w:rFonts w:ascii="Arial" w:hAnsi="Arial" w:cs="Arial"/>
                <w:color w:val="auto"/>
                <w:sz w:val="20"/>
                <w:szCs w:val="20"/>
                <w:lang w:val="sr-Cyrl-CS"/>
              </w:rPr>
            </w:pPr>
          </w:p>
        </w:tc>
      </w:tr>
      <w:tr w:rsidR="00C623DB" w:rsidRPr="005F212E" w:rsidTr="00373963">
        <w:tc>
          <w:tcPr>
            <w:tcW w:w="736" w:type="dxa"/>
            <w:shd w:val="clear" w:color="auto" w:fill="C6D9F1"/>
          </w:tcPr>
          <w:p w:rsidR="00C623DB" w:rsidRPr="005F212E" w:rsidRDefault="007F1075" w:rsidP="00A2374A">
            <w:pPr>
              <w:rPr>
                <w:rFonts w:ascii="Arial" w:hAnsi="Arial" w:cs="Arial"/>
                <w:color w:val="auto"/>
                <w:sz w:val="20"/>
                <w:szCs w:val="20"/>
                <w:lang w:val="sr-Latn-CS"/>
              </w:rPr>
            </w:pPr>
            <w:r>
              <w:rPr>
                <w:rFonts w:ascii="Arial" w:hAnsi="Arial" w:cs="Arial"/>
                <w:color w:val="auto"/>
                <w:sz w:val="20"/>
                <w:szCs w:val="20"/>
                <w:lang w:val="sr-Latn-CS"/>
              </w:rPr>
              <w:t xml:space="preserve">  4.</w:t>
            </w:r>
          </w:p>
        </w:tc>
        <w:tc>
          <w:tcPr>
            <w:tcW w:w="4367" w:type="dxa"/>
            <w:shd w:val="clear" w:color="auto" w:fill="C6D9F1"/>
          </w:tcPr>
          <w:p w:rsidR="00C623DB" w:rsidRPr="005F212E" w:rsidRDefault="007F1075" w:rsidP="00373963">
            <w:pPr>
              <w:jc w:val="center"/>
              <w:rPr>
                <w:rFonts w:ascii="Arial" w:hAnsi="Arial" w:cs="Arial"/>
                <w:b/>
                <w:color w:val="auto"/>
                <w:sz w:val="20"/>
                <w:szCs w:val="20"/>
                <w:lang w:val="sr-Latn-CS"/>
              </w:rPr>
            </w:pPr>
            <w:r>
              <w:rPr>
                <w:rFonts w:ascii="Arial" w:hAnsi="Arial" w:cs="Arial"/>
                <w:b/>
                <w:color w:val="auto"/>
                <w:sz w:val="20"/>
                <w:szCs w:val="20"/>
                <w:lang w:val="sr-Latn-CS"/>
              </w:rPr>
              <w:t>TEHNIČKE KARAKTERISTIKE</w:t>
            </w:r>
          </w:p>
        </w:tc>
        <w:tc>
          <w:tcPr>
            <w:tcW w:w="4347" w:type="dxa"/>
            <w:vMerge/>
            <w:shd w:val="clear" w:color="auto" w:fill="FFFFFF"/>
          </w:tcPr>
          <w:p w:rsidR="00C623DB" w:rsidRPr="005F212E" w:rsidRDefault="00C623DB" w:rsidP="00373963">
            <w:pPr>
              <w:jc w:val="center"/>
              <w:rPr>
                <w:rFonts w:ascii="Arial" w:hAnsi="Arial" w:cs="Arial"/>
                <w:color w:val="auto"/>
                <w:sz w:val="20"/>
                <w:szCs w:val="20"/>
                <w:lang w:val="sr-Cyrl-CS"/>
              </w:rPr>
            </w:pPr>
          </w:p>
        </w:tc>
      </w:tr>
      <w:tr w:rsidR="00C623DB" w:rsidRPr="005F212E" w:rsidTr="007D1FB5">
        <w:trPr>
          <w:trHeight w:val="603"/>
        </w:trPr>
        <w:tc>
          <w:tcPr>
            <w:tcW w:w="736" w:type="dxa"/>
            <w:shd w:val="clear" w:color="auto" w:fill="auto"/>
          </w:tcPr>
          <w:p w:rsidR="00C623DB" w:rsidRPr="005F212E" w:rsidRDefault="00C623DB" w:rsidP="00373963">
            <w:pPr>
              <w:rPr>
                <w:rFonts w:ascii="Arial" w:hAnsi="Arial" w:cs="Arial"/>
                <w:color w:val="auto"/>
                <w:sz w:val="20"/>
                <w:szCs w:val="20"/>
              </w:rPr>
            </w:pPr>
          </w:p>
          <w:p w:rsidR="00C623DB" w:rsidRPr="005F212E" w:rsidRDefault="00C623DB" w:rsidP="00373963">
            <w:pPr>
              <w:rPr>
                <w:rFonts w:ascii="Arial" w:hAnsi="Arial" w:cs="Arial"/>
                <w:color w:val="auto"/>
                <w:sz w:val="20"/>
                <w:szCs w:val="20"/>
              </w:rPr>
            </w:pPr>
          </w:p>
        </w:tc>
        <w:tc>
          <w:tcPr>
            <w:tcW w:w="4367" w:type="dxa"/>
            <w:shd w:val="clear" w:color="auto" w:fill="auto"/>
          </w:tcPr>
          <w:p w:rsidR="00C623DB" w:rsidRPr="005F212E" w:rsidRDefault="00C623DB" w:rsidP="00A2374A">
            <w:pPr>
              <w:pStyle w:val="ListParagraph"/>
              <w:ind w:left="0"/>
              <w:jc w:val="both"/>
              <w:rPr>
                <w:rFonts w:ascii="Arial" w:hAnsi="Arial" w:cs="Arial"/>
                <w:sz w:val="20"/>
                <w:szCs w:val="20"/>
                <w:lang w:val="sr-Latn-CS"/>
              </w:rPr>
            </w:pPr>
          </w:p>
        </w:tc>
        <w:tc>
          <w:tcPr>
            <w:tcW w:w="4347" w:type="dxa"/>
            <w:vMerge/>
            <w:shd w:val="clear" w:color="auto" w:fill="FFFFFF"/>
          </w:tcPr>
          <w:p w:rsidR="00C623DB" w:rsidRPr="005F212E" w:rsidRDefault="00C623DB" w:rsidP="00373963">
            <w:pPr>
              <w:jc w:val="both"/>
              <w:rPr>
                <w:rFonts w:ascii="Arial" w:hAnsi="Arial" w:cs="Arial"/>
                <w:color w:val="auto"/>
                <w:sz w:val="20"/>
                <w:szCs w:val="20"/>
                <w:lang w:val="sr-Cyrl-CS"/>
              </w:rPr>
            </w:pPr>
          </w:p>
        </w:tc>
      </w:tr>
    </w:tbl>
    <w:p w:rsidR="004E12B5" w:rsidRPr="00306995" w:rsidRDefault="004E12B5" w:rsidP="005D0A72">
      <w:pPr>
        <w:pStyle w:val="ListParagraph"/>
        <w:tabs>
          <w:tab w:val="left" w:pos="680"/>
        </w:tabs>
        <w:ind w:left="0"/>
        <w:rPr>
          <w:rFonts w:ascii="Arial" w:eastAsia="TimesNewRomanPS-BoldMT" w:hAnsi="Arial" w:cs="Arial"/>
          <w:b/>
          <w:bCs/>
          <w:color w:val="auto"/>
          <w:sz w:val="22"/>
          <w:szCs w:val="22"/>
        </w:rPr>
      </w:pPr>
    </w:p>
    <w:p w:rsidR="00732DA2" w:rsidRPr="00306995" w:rsidRDefault="00732DA2" w:rsidP="005D0A72">
      <w:pPr>
        <w:pStyle w:val="ListParagraph"/>
        <w:tabs>
          <w:tab w:val="left" w:pos="680"/>
        </w:tabs>
        <w:ind w:left="0"/>
        <w:rPr>
          <w:rFonts w:ascii="Arial" w:eastAsia="TimesNewRomanPS-BoldMT" w:hAnsi="Arial" w:cs="Arial"/>
          <w:b/>
          <w:bCs/>
          <w:color w:val="auto"/>
          <w:sz w:val="22"/>
          <w:szCs w:val="22"/>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0A0FA6" w:rsidRPr="00306995" w:rsidRDefault="000A0FA6" w:rsidP="004A0FFF">
      <w:pPr>
        <w:pStyle w:val="ListParagraph"/>
        <w:ind w:left="0"/>
        <w:jc w:val="both"/>
        <w:rPr>
          <w:rFonts w:ascii="Arial" w:hAnsi="Arial" w:cs="Arial"/>
          <w:sz w:val="22"/>
          <w:szCs w:val="22"/>
        </w:rPr>
      </w:pPr>
    </w:p>
    <w:p w:rsidR="000A0FA6" w:rsidRPr="00306995" w:rsidRDefault="006D38C9" w:rsidP="002B1722">
      <w:pPr>
        <w:pStyle w:val="ListParagraph"/>
        <w:ind w:left="0"/>
        <w:jc w:val="both"/>
        <w:rPr>
          <w:rFonts w:ascii="Arial" w:hAnsi="Arial" w:cs="Arial"/>
          <w:sz w:val="22"/>
          <w:szCs w:val="22"/>
        </w:rPr>
      </w:pPr>
      <w:r w:rsidRPr="00306995">
        <w:rPr>
          <w:rFonts w:ascii="Arial" w:hAnsi="Arial" w:cs="Arial"/>
          <w:sz w:val="22"/>
          <w:szCs w:val="22"/>
        </w:rPr>
        <w:t>I</w:t>
      </w:r>
      <w:r w:rsidR="002A3B92" w:rsidRPr="00306995">
        <w:rPr>
          <w:rFonts w:ascii="Arial" w:hAnsi="Arial" w:cs="Arial"/>
          <w:sz w:val="22"/>
          <w:szCs w:val="22"/>
        </w:rPr>
        <w:t>spunjenost</w:t>
      </w:r>
      <w:r w:rsidR="000A0FA6" w:rsidRPr="00306995">
        <w:rPr>
          <w:rFonts w:ascii="Arial" w:hAnsi="Arial" w:cs="Arial"/>
          <w:sz w:val="22"/>
          <w:szCs w:val="22"/>
        </w:rPr>
        <w:t xml:space="preserve"> </w:t>
      </w:r>
      <w:r w:rsidR="002A3B92" w:rsidRPr="00306995">
        <w:rPr>
          <w:rFonts w:ascii="Arial" w:hAnsi="Arial" w:cs="Arial"/>
          <w:b/>
          <w:sz w:val="22"/>
          <w:szCs w:val="22"/>
        </w:rPr>
        <w:t>obaveznog</w:t>
      </w:r>
      <w:r w:rsidR="000A0FA6" w:rsidRPr="00306995">
        <w:rPr>
          <w:rFonts w:ascii="Arial" w:hAnsi="Arial" w:cs="Arial"/>
          <w:b/>
          <w:sz w:val="22"/>
          <w:szCs w:val="22"/>
        </w:rPr>
        <w:t xml:space="preserve"> </w:t>
      </w:r>
      <w:r w:rsidR="002A3B92" w:rsidRPr="00306995">
        <w:rPr>
          <w:rFonts w:ascii="Arial" w:hAnsi="Arial" w:cs="Arial"/>
          <w:b/>
          <w:sz w:val="22"/>
          <w:szCs w:val="22"/>
        </w:rPr>
        <w:t>uslova</w:t>
      </w:r>
      <w:r w:rsidR="000A0FA6" w:rsidRPr="00306995">
        <w:rPr>
          <w:rFonts w:ascii="Arial" w:hAnsi="Arial" w:cs="Arial"/>
          <w:b/>
          <w:sz w:val="22"/>
          <w:szCs w:val="22"/>
        </w:rPr>
        <w:t xml:space="preserve"> </w:t>
      </w:r>
      <w:r w:rsidR="002A3B92" w:rsidRPr="00306995">
        <w:rPr>
          <w:rFonts w:ascii="Arial" w:hAnsi="Arial" w:cs="Arial"/>
          <w:sz w:val="22"/>
          <w:szCs w:val="22"/>
        </w:rPr>
        <w:t>za</w:t>
      </w:r>
      <w:r w:rsidR="000A0FA6" w:rsidRPr="00306995">
        <w:rPr>
          <w:rFonts w:ascii="Arial" w:hAnsi="Arial" w:cs="Arial"/>
          <w:sz w:val="22"/>
          <w:szCs w:val="22"/>
        </w:rPr>
        <w:t xml:space="preserve"> </w:t>
      </w:r>
      <w:r w:rsidR="002A3B92" w:rsidRPr="00306995">
        <w:rPr>
          <w:rFonts w:ascii="Arial" w:hAnsi="Arial" w:cs="Arial"/>
          <w:sz w:val="22"/>
          <w:szCs w:val="22"/>
        </w:rPr>
        <w:t>učešće</w:t>
      </w:r>
      <w:r w:rsidR="000A0FA6" w:rsidRPr="00306995">
        <w:rPr>
          <w:rFonts w:ascii="Arial" w:hAnsi="Arial" w:cs="Arial"/>
          <w:sz w:val="22"/>
          <w:szCs w:val="22"/>
        </w:rPr>
        <w:t xml:space="preserve"> </w:t>
      </w:r>
      <w:r w:rsidR="002A3B92" w:rsidRPr="00306995">
        <w:rPr>
          <w:rFonts w:ascii="Arial" w:hAnsi="Arial" w:cs="Arial"/>
          <w:sz w:val="22"/>
          <w:szCs w:val="22"/>
        </w:rPr>
        <w:t>u</w:t>
      </w:r>
      <w:r w:rsidR="000A0FA6" w:rsidRPr="00306995">
        <w:rPr>
          <w:rFonts w:ascii="Arial" w:hAnsi="Arial" w:cs="Arial"/>
          <w:sz w:val="22"/>
          <w:szCs w:val="22"/>
        </w:rPr>
        <w:t xml:space="preserve"> </w:t>
      </w:r>
      <w:r w:rsidR="002A3B92" w:rsidRPr="00306995">
        <w:rPr>
          <w:rFonts w:ascii="Arial" w:hAnsi="Arial" w:cs="Arial"/>
          <w:sz w:val="22"/>
          <w:szCs w:val="22"/>
        </w:rPr>
        <w:t>postupku</w:t>
      </w:r>
      <w:r w:rsidR="000A0FA6" w:rsidRPr="00306995">
        <w:rPr>
          <w:rFonts w:ascii="Arial" w:hAnsi="Arial" w:cs="Arial"/>
          <w:sz w:val="22"/>
          <w:szCs w:val="22"/>
        </w:rPr>
        <w:t xml:space="preserve"> </w:t>
      </w:r>
      <w:r w:rsidR="002A3B92" w:rsidRPr="00306995">
        <w:rPr>
          <w:rFonts w:ascii="Arial" w:hAnsi="Arial" w:cs="Arial"/>
          <w:sz w:val="22"/>
          <w:szCs w:val="22"/>
        </w:rPr>
        <w:t>predmetne</w:t>
      </w:r>
      <w:r w:rsidR="000A0FA6" w:rsidRPr="00306995">
        <w:rPr>
          <w:rFonts w:ascii="Arial" w:hAnsi="Arial" w:cs="Arial"/>
          <w:sz w:val="22"/>
          <w:szCs w:val="22"/>
        </w:rPr>
        <w:t xml:space="preserve"> </w:t>
      </w:r>
      <w:r w:rsidR="002A3B92" w:rsidRPr="00306995">
        <w:rPr>
          <w:rFonts w:ascii="Arial" w:hAnsi="Arial" w:cs="Arial"/>
          <w:sz w:val="22"/>
          <w:szCs w:val="22"/>
        </w:rPr>
        <w:t>javne</w:t>
      </w:r>
      <w:r w:rsidR="000A0FA6" w:rsidRPr="00306995">
        <w:rPr>
          <w:rFonts w:ascii="Arial" w:hAnsi="Arial" w:cs="Arial"/>
          <w:sz w:val="22"/>
          <w:szCs w:val="22"/>
        </w:rPr>
        <w:t xml:space="preserve"> </w:t>
      </w:r>
      <w:r w:rsidR="002A3B92" w:rsidRPr="00306995">
        <w:rPr>
          <w:rFonts w:ascii="Arial" w:hAnsi="Arial" w:cs="Arial"/>
          <w:sz w:val="22"/>
          <w:szCs w:val="22"/>
        </w:rPr>
        <w:t>nabavke</w:t>
      </w:r>
      <w:r w:rsidR="000A0FA6" w:rsidRPr="00306995">
        <w:rPr>
          <w:rFonts w:ascii="Arial" w:hAnsi="Arial" w:cs="Arial"/>
          <w:sz w:val="22"/>
          <w:szCs w:val="22"/>
        </w:rPr>
        <w:t xml:space="preserve"> </w:t>
      </w:r>
      <w:r w:rsidR="002A3B92" w:rsidRPr="00306995">
        <w:rPr>
          <w:rFonts w:ascii="Arial" w:hAnsi="Arial" w:cs="Arial"/>
          <w:sz w:val="22"/>
          <w:szCs w:val="22"/>
        </w:rPr>
        <w:t>iz</w:t>
      </w:r>
      <w:r w:rsidR="000A0FA6" w:rsidRPr="00306995">
        <w:rPr>
          <w:rFonts w:ascii="Arial" w:hAnsi="Arial" w:cs="Arial"/>
          <w:sz w:val="22"/>
          <w:szCs w:val="22"/>
        </w:rPr>
        <w:t xml:space="preserve"> </w:t>
      </w:r>
      <w:r w:rsidR="002A3B92" w:rsidRPr="00306995">
        <w:rPr>
          <w:rFonts w:ascii="Arial" w:hAnsi="Arial" w:cs="Arial"/>
          <w:sz w:val="22"/>
          <w:szCs w:val="22"/>
        </w:rPr>
        <w:t>čl</w:t>
      </w:r>
      <w:r w:rsidR="000A0FA6" w:rsidRPr="00306995">
        <w:rPr>
          <w:rFonts w:ascii="Arial" w:hAnsi="Arial" w:cs="Arial"/>
          <w:sz w:val="22"/>
          <w:szCs w:val="22"/>
        </w:rPr>
        <w:t xml:space="preserve">. 75. </w:t>
      </w:r>
      <w:r w:rsidR="002A3B92" w:rsidRPr="00306995">
        <w:rPr>
          <w:rFonts w:ascii="Arial" w:hAnsi="Arial" w:cs="Arial"/>
          <w:sz w:val="22"/>
          <w:szCs w:val="22"/>
        </w:rPr>
        <w:t>st</w:t>
      </w:r>
      <w:r w:rsidR="000A0FA6" w:rsidRPr="00306995">
        <w:rPr>
          <w:rFonts w:ascii="Arial" w:hAnsi="Arial" w:cs="Arial"/>
          <w:sz w:val="22"/>
          <w:szCs w:val="22"/>
        </w:rPr>
        <w:t xml:space="preserve">. 1. </w:t>
      </w:r>
      <w:r w:rsidR="002A3B92" w:rsidRPr="00306995">
        <w:rPr>
          <w:rFonts w:ascii="Arial" w:hAnsi="Arial" w:cs="Arial"/>
          <w:sz w:val="22"/>
          <w:szCs w:val="22"/>
        </w:rPr>
        <w:t>tač</w:t>
      </w:r>
      <w:r w:rsidR="000A0FA6" w:rsidRPr="00306995">
        <w:rPr>
          <w:rFonts w:ascii="Arial" w:hAnsi="Arial" w:cs="Arial"/>
          <w:sz w:val="22"/>
          <w:szCs w:val="22"/>
        </w:rPr>
        <w:t xml:space="preserve"> 5) </w:t>
      </w:r>
      <w:r w:rsidR="002A3B92" w:rsidRPr="00306995">
        <w:rPr>
          <w:rFonts w:ascii="Arial" w:hAnsi="Arial" w:cs="Arial"/>
          <w:sz w:val="22"/>
          <w:szCs w:val="22"/>
        </w:rPr>
        <w:t>ZJN</w:t>
      </w:r>
      <w:r w:rsidR="000A0FA6" w:rsidRPr="00306995">
        <w:rPr>
          <w:rFonts w:ascii="Arial" w:hAnsi="Arial" w:cs="Arial"/>
          <w:sz w:val="22"/>
          <w:szCs w:val="22"/>
        </w:rPr>
        <w:t xml:space="preserve">, </w:t>
      </w:r>
      <w:r w:rsidR="002A3B92" w:rsidRPr="00306995">
        <w:rPr>
          <w:rFonts w:ascii="Arial" w:hAnsi="Arial" w:cs="Arial"/>
          <w:sz w:val="22"/>
          <w:szCs w:val="22"/>
        </w:rPr>
        <w:t>navedenog</w:t>
      </w:r>
      <w:r w:rsidR="000A0FA6" w:rsidRPr="00306995">
        <w:rPr>
          <w:rFonts w:ascii="Arial" w:hAnsi="Arial" w:cs="Arial"/>
          <w:sz w:val="22"/>
          <w:szCs w:val="22"/>
        </w:rPr>
        <w:t xml:space="preserve"> </w:t>
      </w:r>
      <w:r w:rsidR="002A3B92" w:rsidRPr="00306995">
        <w:rPr>
          <w:rFonts w:ascii="Arial" w:hAnsi="Arial" w:cs="Arial"/>
          <w:sz w:val="22"/>
          <w:szCs w:val="22"/>
        </w:rPr>
        <w:t>pod</w:t>
      </w:r>
      <w:r w:rsidR="000A0FA6" w:rsidRPr="00306995">
        <w:rPr>
          <w:rFonts w:ascii="Arial" w:hAnsi="Arial" w:cs="Arial"/>
          <w:sz w:val="22"/>
          <w:szCs w:val="22"/>
        </w:rPr>
        <w:t xml:space="preserve"> </w:t>
      </w:r>
      <w:r w:rsidR="002A3B92" w:rsidRPr="00306995">
        <w:rPr>
          <w:rFonts w:ascii="Arial" w:hAnsi="Arial" w:cs="Arial"/>
          <w:sz w:val="22"/>
          <w:szCs w:val="22"/>
        </w:rPr>
        <w:t>rednim</w:t>
      </w:r>
      <w:r w:rsidR="000A0FA6" w:rsidRPr="00306995">
        <w:rPr>
          <w:rFonts w:ascii="Arial" w:hAnsi="Arial" w:cs="Arial"/>
          <w:sz w:val="22"/>
          <w:szCs w:val="22"/>
        </w:rPr>
        <w:t xml:space="preserve"> </w:t>
      </w:r>
      <w:r w:rsidR="002A3B92" w:rsidRPr="00306995">
        <w:rPr>
          <w:rFonts w:ascii="Arial" w:hAnsi="Arial" w:cs="Arial"/>
          <w:sz w:val="22"/>
          <w:szCs w:val="22"/>
        </w:rPr>
        <w:t>brojem</w:t>
      </w:r>
      <w:r w:rsidR="000A0FA6" w:rsidRPr="00306995">
        <w:rPr>
          <w:rFonts w:ascii="Arial" w:hAnsi="Arial" w:cs="Arial"/>
          <w:sz w:val="22"/>
          <w:szCs w:val="22"/>
        </w:rPr>
        <w:t xml:space="preserve"> 5. </w:t>
      </w:r>
      <w:r w:rsidR="002A3B92" w:rsidRPr="00306995">
        <w:rPr>
          <w:rFonts w:ascii="Arial" w:hAnsi="Arial" w:cs="Arial"/>
          <w:sz w:val="22"/>
          <w:szCs w:val="22"/>
        </w:rPr>
        <w:t>u</w:t>
      </w:r>
      <w:r w:rsidR="000A0FA6" w:rsidRPr="00306995">
        <w:rPr>
          <w:rFonts w:ascii="Arial" w:hAnsi="Arial" w:cs="Arial"/>
          <w:sz w:val="22"/>
          <w:szCs w:val="22"/>
        </w:rPr>
        <w:t xml:space="preserve"> </w:t>
      </w:r>
      <w:r w:rsidR="002A3B92" w:rsidRPr="00306995">
        <w:rPr>
          <w:rFonts w:ascii="Arial" w:hAnsi="Arial" w:cs="Arial"/>
          <w:sz w:val="22"/>
          <w:szCs w:val="22"/>
        </w:rPr>
        <w:t>tabelarnom</w:t>
      </w:r>
      <w:r w:rsidR="000A0FA6" w:rsidRPr="00306995">
        <w:rPr>
          <w:rFonts w:ascii="Arial" w:hAnsi="Arial" w:cs="Arial"/>
          <w:sz w:val="22"/>
          <w:szCs w:val="22"/>
        </w:rPr>
        <w:t xml:space="preserve"> </w:t>
      </w:r>
      <w:r w:rsidR="002A3B92" w:rsidRPr="00306995">
        <w:rPr>
          <w:rFonts w:ascii="Arial" w:hAnsi="Arial" w:cs="Arial"/>
          <w:sz w:val="22"/>
          <w:szCs w:val="22"/>
        </w:rPr>
        <w:t>prikazu</w:t>
      </w:r>
      <w:r w:rsidR="000A0FA6" w:rsidRPr="00306995">
        <w:rPr>
          <w:rFonts w:ascii="Arial" w:hAnsi="Arial" w:cs="Arial"/>
          <w:sz w:val="22"/>
          <w:szCs w:val="22"/>
        </w:rPr>
        <w:t xml:space="preserve"> </w:t>
      </w:r>
      <w:r w:rsidR="002A3B92" w:rsidRPr="00306995">
        <w:rPr>
          <w:rFonts w:ascii="Arial" w:hAnsi="Arial" w:cs="Arial"/>
          <w:sz w:val="22"/>
          <w:szCs w:val="22"/>
        </w:rPr>
        <w:t>obaveznih</w:t>
      </w:r>
      <w:r w:rsidR="000A0FA6" w:rsidRPr="00306995">
        <w:rPr>
          <w:rFonts w:ascii="Arial" w:hAnsi="Arial" w:cs="Arial"/>
          <w:sz w:val="22"/>
          <w:szCs w:val="22"/>
        </w:rPr>
        <w:t xml:space="preserve"> </w:t>
      </w:r>
      <w:r w:rsidR="002A3B92" w:rsidRPr="00306995">
        <w:rPr>
          <w:rFonts w:ascii="Arial" w:hAnsi="Arial" w:cs="Arial"/>
          <w:sz w:val="22"/>
          <w:szCs w:val="22"/>
        </w:rPr>
        <w:t>uslova</w:t>
      </w:r>
      <w:r w:rsidR="000A0FA6" w:rsidRPr="00306995">
        <w:rPr>
          <w:rFonts w:ascii="Arial" w:hAnsi="Arial" w:cs="Arial"/>
          <w:sz w:val="22"/>
          <w:szCs w:val="22"/>
        </w:rPr>
        <w:t xml:space="preserve">, </w:t>
      </w:r>
      <w:r w:rsidR="002A3B92" w:rsidRPr="00306995">
        <w:rPr>
          <w:rFonts w:ascii="Arial" w:hAnsi="Arial" w:cs="Arial"/>
          <w:sz w:val="22"/>
          <w:szCs w:val="22"/>
        </w:rPr>
        <w:t>ponuđač</w:t>
      </w:r>
      <w:r w:rsidR="000A0FA6" w:rsidRPr="00306995">
        <w:rPr>
          <w:rFonts w:ascii="Arial" w:hAnsi="Arial" w:cs="Arial"/>
          <w:sz w:val="22"/>
          <w:szCs w:val="22"/>
        </w:rPr>
        <w:t xml:space="preserve"> </w:t>
      </w:r>
      <w:r w:rsidR="002A3B92" w:rsidRPr="00306995">
        <w:rPr>
          <w:rFonts w:ascii="Arial" w:hAnsi="Arial" w:cs="Arial"/>
          <w:sz w:val="22"/>
          <w:szCs w:val="22"/>
        </w:rPr>
        <w:t>dokazuje</w:t>
      </w:r>
      <w:r w:rsidR="000A0FA6" w:rsidRPr="00306995">
        <w:rPr>
          <w:rFonts w:ascii="Arial" w:hAnsi="Arial" w:cs="Arial"/>
          <w:sz w:val="22"/>
          <w:szCs w:val="22"/>
        </w:rPr>
        <w:t xml:space="preserve"> </w:t>
      </w:r>
      <w:r w:rsidR="002A3B92" w:rsidRPr="00306995">
        <w:rPr>
          <w:rFonts w:ascii="Arial" w:hAnsi="Arial" w:cs="Arial"/>
          <w:sz w:val="22"/>
          <w:szCs w:val="22"/>
        </w:rPr>
        <w:t>dostavljanjem</w:t>
      </w:r>
      <w:r w:rsidR="000A0FA6" w:rsidRPr="00306995">
        <w:rPr>
          <w:rFonts w:ascii="Arial" w:hAnsi="Arial" w:cs="Arial"/>
          <w:sz w:val="22"/>
          <w:szCs w:val="22"/>
        </w:rPr>
        <w:t xml:space="preserve"> </w:t>
      </w:r>
      <w:r w:rsidR="00B933A6" w:rsidRPr="00306995">
        <w:rPr>
          <w:rFonts w:ascii="Arial" w:hAnsi="Arial" w:cs="Arial"/>
          <w:b/>
          <w:sz w:val="22"/>
          <w:szCs w:val="22"/>
        </w:rPr>
        <w:t>DOZVOLA MINISTARSTVA ZDRAVLJA</w:t>
      </w:r>
      <w:r w:rsidR="00B933A6" w:rsidRPr="00306995">
        <w:rPr>
          <w:rFonts w:ascii="Arial" w:hAnsi="Arial" w:cs="Arial"/>
          <w:sz w:val="22"/>
          <w:szCs w:val="22"/>
        </w:rPr>
        <w:t>, koja mora biti važeća</w:t>
      </w:r>
      <w:r w:rsidR="000A0FA6" w:rsidRPr="00306995">
        <w:rPr>
          <w:rFonts w:ascii="Arial" w:hAnsi="Arial" w:cs="Arial"/>
          <w:i/>
          <w:sz w:val="22"/>
          <w:szCs w:val="22"/>
        </w:rPr>
        <w:t xml:space="preserve">, </w:t>
      </w:r>
      <w:r w:rsidR="002A3B92" w:rsidRPr="00306995">
        <w:rPr>
          <w:rFonts w:ascii="Arial" w:hAnsi="Arial" w:cs="Arial"/>
          <w:sz w:val="22"/>
          <w:szCs w:val="22"/>
        </w:rPr>
        <w:t>u</w:t>
      </w:r>
      <w:r w:rsidR="000A0FA6" w:rsidRPr="00306995">
        <w:rPr>
          <w:rFonts w:ascii="Arial" w:hAnsi="Arial" w:cs="Arial"/>
          <w:sz w:val="22"/>
          <w:szCs w:val="22"/>
        </w:rPr>
        <w:t xml:space="preserve"> </w:t>
      </w:r>
      <w:r w:rsidR="002A3B92" w:rsidRPr="00306995">
        <w:rPr>
          <w:rFonts w:ascii="Arial" w:hAnsi="Arial" w:cs="Arial"/>
          <w:sz w:val="22"/>
          <w:szCs w:val="22"/>
        </w:rPr>
        <w:t>vidu</w:t>
      </w:r>
      <w:r w:rsidR="000A0FA6" w:rsidRPr="00306995">
        <w:rPr>
          <w:rFonts w:ascii="Arial" w:hAnsi="Arial" w:cs="Arial"/>
          <w:sz w:val="22"/>
          <w:szCs w:val="22"/>
        </w:rPr>
        <w:t xml:space="preserve"> </w:t>
      </w:r>
      <w:r w:rsidR="002A3B92" w:rsidRPr="00306995">
        <w:rPr>
          <w:rFonts w:ascii="Arial" w:hAnsi="Arial" w:cs="Arial"/>
          <w:sz w:val="22"/>
          <w:szCs w:val="22"/>
        </w:rPr>
        <w:t>neoverene</w:t>
      </w:r>
      <w:r w:rsidR="000A0FA6" w:rsidRPr="00306995">
        <w:rPr>
          <w:rFonts w:ascii="Arial" w:hAnsi="Arial" w:cs="Arial"/>
          <w:sz w:val="22"/>
          <w:szCs w:val="22"/>
        </w:rPr>
        <w:t xml:space="preserve"> </w:t>
      </w:r>
      <w:r w:rsidR="002A3B92" w:rsidRPr="00306995">
        <w:rPr>
          <w:rFonts w:ascii="Arial" w:hAnsi="Arial" w:cs="Arial"/>
          <w:sz w:val="22"/>
          <w:szCs w:val="22"/>
        </w:rPr>
        <w:t>kopije</w:t>
      </w:r>
      <w:r w:rsidR="000A0FA6" w:rsidRPr="00306995">
        <w:rPr>
          <w:rFonts w:ascii="Arial" w:hAnsi="Arial" w:cs="Arial"/>
          <w:i/>
          <w:sz w:val="22"/>
          <w:szCs w:val="22"/>
        </w:rPr>
        <w:t xml:space="preserve">. </w:t>
      </w:r>
    </w:p>
    <w:p w:rsidR="000A0FA6" w:rsidRPr="00306995" w:rsidRDefault="000A0FA6" w:rsidP="001D0788">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6D38C9" w:rsidRPr="002B1722" w:rsidRDefault="006D38C9" w:rsidP="001D0788">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lang w:val="sr-Cyrl-CS"/>
        </w:rPr>
        <w:t>U</w:t>
      </w:r>
      <w:r w:rsidRPr="00DF2353">
        <w:rPr>
          <w:rFonts w:ascii="Arial" w:hAnsi="Arial" w:cs="Arial"/>
          <w:b/>
          <w:bCs/>
          <w:iCs/>
          <w:color w:val="auto"/>
          <w:sz w:val="22"/>
          <w:szCs w:val="22"/>
        </w:rPr>
        <w:t>koliko ponuđač podnosi ponudu sa podizvođačem</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tač. 1) do </w:t>
      </w:r>
      <w:r w:rsidR="00785CA9">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002C7456"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Zakona, za deo 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3D7279" w:rsidRPr="00DF2353" w:rsidRDefault="003D7279" w:rsidP="001D0788">
      <w:pPr>
        <w:pStyle w:val="ListParagraph"/>
        <w:ind w:left="0"/>
        <w:jc w:val="both"/>
        <w:rPr>
          <w:rFonts w:ascii="Arial" w:hAnsi="Arial" w:cs="Arial"/>
          <w:bCs/>
          <w:iCs/>
          <w:color w:val="auto"/>
          <w:sz w:val="22"/>
          <w:szCs w:val="22"/>
        </w:rPr>
      </w:pPr>
    </w:p>
    <w:p w:rsidR="002C7456" w:rsidRPr="00DF2353" w:rsidRDefault="002C7456" w:rsidP="00DF2353">
      <w:pPr>
        <w:pStyle w:val="ListParagraph"/>
        <w:ind w:left="0"/>
        <w:rPr>
          <w:rFonts w:ascii="Arial" w:hAnsi="Arial" w:cs="Arial"/>
          <w:bCs/>
          <w:iCs/>
          <w:color w:val="auto"/>
          <w:sz w:val="22"/>
          <w:szCs w:val="22"/>
          <w:lang w:val="sr-Latn-CS"/>
        </w:rPr>
      </w:pPr>
      <w:r w:rsidRPr="00DF2353">
        <w:rPr>
          <w:rFonts w:ascii="Arial" w:hAnsi="Arial" w:cs="Arial"/>
          <w:b/>
          <w:bCs/>
          <w:iCs/>
          <w:color w:val="auto"/>
          <w:sz w:val="22"/>
          <w:szCs w:val="22"/>
        </w:rPr>
        <w:t>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 xml:space="preserve">za svakog člana grupe dostavi navedene dokaze da ispunjava uslove iz člana 75. stav 1. tač. 1) do </w:t>
      </w:r>
      <w:r w:rsidR="008F7C7F">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sidR="008F7C7F">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dužan je da dostavi ponuđač iz grupe ponuđača kojem je povereno izvršenje dela nabavke za koji je neophodna ispunjenost tog uslova. </w:t>
      </w:r>
    </w:p>
    <w:p w:rsidR="000A0FA6" w:rsidRPr="00DF2353" w:rsidRDefault="002E3A74" w:rsidP="00DF2353">
      <w:pPr>
        <w:pStyle w:val="ListParagraph"/>
        <w:ind w:left="0"/>
        <w:rPr>
          <w:rFonts w:ascii="Arial" w:hAnsi="Arial" w:cs="Arial"/>
          <w:bCs/>
          <w:iCs/>
          <w:color w:val="auto"/>
          <w:sz w:val="22"/>
          <w:szCs w:val="22"/>
        </w:rPr>
      </w:pPr>
      <w:r w:rsidRPr="00DF2353">
        <w:rPr>
          <w:rFonts w:ascii="Arial" w:hAnsi="Arial" w:cs="Arial"/>
          <w:bCs/>
          <w:iCs/>
          <w:color w:val="auto"/>
          <w:sz w:val="22"/>
          <w:szCs w:val="22"/>
          <w:lang w:val="sr-Cyrl-CS"/>
        </w:rPr>
        <w:t>Dodatne uslove grupa ponuđača ispunjava zajedno.</w:t>
      </w:r>
    </w:p>
    <w:p w:rsidR="002E3A74" w:rsidRPr="00306995" w:rsidRDefault="002E3A74" w:rsidP="002E3A74">
      <w:pPr>
        <w:pStyle w:val="ListParagraph"/>
        <w:ind w:left="0"/>
        <w:jc w:val="both"/>
        <w:rPr>
          <w:rFonts w:ascii="Arial" w:hAnsi="Arial" w:cs="Arial"/>
          <w:bCs/>
          <w:iCs/>
          <w:sz w:val="22"/>
          <w:szCs w:val="22"/>
        </w:rPr>
      </w:pPr>
    </w:p>
    <w:p w:rsidR="000A0FA6" w:rsidRPr="00306995" w:rsidRDefault="002A3B92" w:rsidP="002B1722">
      <w:pPr>
        <w:pStyle w:val="ListParagraph"/>
        <w:ind w:left="0"/>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bez</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odlaganja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pismeno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obavesti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bilo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kojoj</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promeni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vezi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ispunjenošću</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postupka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javne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nabavke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nastupi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donošenja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odluke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zaključenja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ugovora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tokom</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važenja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ugovora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javnoj</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nabavci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dokumentuje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propisani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0A0FA6" w:rsidRPr="00306995">
        <w:rPr>
          <w:rFonts w:ascii="Arial" w:eastAsia="TimesNewRomanPSMT" w:hAnsi="Arial" w:cs="Arial"/>
          <w:bCs/>
          <w:sz w:val="22"/>
          <w:szCs w:val="22"/>
        </w:rPr>
        <w:t>.</w:t>
      </w:r>
    </w:p>
    <w:p w:rsidR="00094908" w:rsidRPr="00306995" w:rsidRDefault="00094908" w:rsidP="00B933A6">
      <w:pPr>
        <w:pStyle w:val="ListParagraph"/>
        <w:jc w:val="both"/>
        <w:rPr>
          <w:rFonts w:ascii="Arial" w:eastAsia="TimesNewRomanPSMT" w:hAnsi="Arial" w:cs="Arial"/>
          <w:bCs/>
          <w:sz w:val="22"/>
          <w:szCs w:val="22"/>
        </w:rPr>
      </w:pPr>
    </w:p>
    <w:p w:rsidR="00094908" w:rsidRPr="00306995" w:rsidRDefault="00094908" w:rsidP="0009490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0A0FA6" w:rsidRPr="00306995" w:rsidRDefault="000A0FA6" w:rsidP="007A5B79">
      <w:pPr>
        <w:pStyle w:val="ListParagraph"/>
        <w:tabs>
          <w:tab w:val="left" w:pos="680"/>
        </w:tabs>
        <w:autoSpaceDE w:val="0"/>
        <w:autoSpaceDN w:val="0"/>
        <w:adjustRightInd w:val="0"/>
        <w:ind w:left="0"/>
        <w:jc w:val="both"/>
        <w:rPr>
          <w:rFonts w:ascii="Arial" w:hAnsi="Arial" w:cs="Arial"/>
          <w:color w:val="FF0000"/>
          <w:sz w:val="22"/>
          <w:szCs w:val="22"/>
        </w:rPr>
      </w:pPr>
    </w:p>
    <w:p w:rsidR="0054793F" w:rsidRPr="00BE04D0" w:rsidRDefault="0054793F" w:rsidP="00732DA2">
      <w:pPr>
        <w:pStyle w:val="ListParagraph"/>
        <w:ind w:left="0"/>
        <w:jc w:val="both"/>
        <w:rPr>
          <w:rFonts w:ascii="Arial" w:hAnsi="Arial" w:cs="Arial"/>
          <w:color w:val="C0504D"/>
          <w:sz w:val="22"/>
          <w:szCs w:val="22"/>
          <w:lang w:val="sr-Latn-CS"/>
        </w:rPr>
      </w:pPr>
    </w:p>
    <w:p w:rsidR="00985B23" w:rsidRPr="00DF2353" w:rsidRDefault="00985B23" w:rsidP="00061737">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DF2353">
        <w:rPr>
          <w:rFonts w:ascii="Arial" w:eastAsia="TimesNewRomanPS-BoldMT" w:hAnsi="Arial" w:cs="Arial"/>
          <w:bCs/>
          <w:color w:val="auto"/>
          <w:sz w:val="22"/>
          <w:szCs w:val="22"/>
        </w:rPr>
        <w:t xml:space="preserve">Ponuđači koji su registrovani u Registru ponuđača koji vodi Agencija za privredne registre ne dostavljaju dokaze o ispunjenosti uslova iz člana 75. st. 1. tač. </w:t>
      </w:r>
      <w:r>
        <w:rPr>
          <w:rFonts w:ascii="Arial" w:hAnsi="Arial" w:cs="Arial"/>
          <w:bCs/>
          <w:iCs/>
          <w:color w:val="auto"/>
          <w:sz w:val="22"/>
          <w:szCs w:val="22"/>
        </w:rPr>
        <w:t>1), 2),</w:t>
      </w:r>
      <w:r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 shodno čl. 78. ZJN.</w:t>
      </w:r>
    </w:p>
    <w:p w:rsidR="00376A0C"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061737" w:rsidRPr="00306995" w:rsidRDefault="00FC1EB0"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B156C0">
        <w:rPr>
          <w:rFonts w:ascii="Arial" w:hAnsi="Arial" w:cs="Arial"/>
          <w:iCs/>
          <w:color w:val="auto"/>
          <w:sz w:val="22"/>
          <w:szCs w:val="22"/>
          <w:lang w:val="sr-Latn-CS"/>
        </w:rPr>
        <w:t>P</w:t>
      </w:r>
      <w:r w:rsidRPr="00B156C0">
        <w:rPr>
          <w:rFonts w:ascii="Arial" w:hAnsi="Arial" w:cs="Arial"/>
          <w:iCs/>
          <w:color w:val="auto"/>
          <w:sz w:val="22"/>
          <w:szCs w:val="22"/>
          <w:lang w:val="sr-Cyrl-CS"/>
        </w:rPr>
        <w:t xml:space="preserve">onuđač nije </w:t>
      </w:r>
      <w:r w:rsidRPr="00B156C0">
        <w:rPr>
          <w:rFonts w:ascii="Arial" w:hAnsi="Arial" w:cs="Arial"/>
          <w:iCs/>
          <w:color w:val="auto"/>
          <w:sz w:val="22"/>
          <w:szCs w:val="22"/>
          <w:lang w:val="sr-Latn-CS"/>
        </w:rPr>
        <w:t>obavezan da prilikom sačinjavanja ponude upotrebljava pečat.</w:t>
      </w:r>
    </w:p>
    <w:p w:rsidR="00376A0C" w:rsidRPr="00306995" w:rsidRDefault="002A3B92" w:rsidP="00061737">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061737" w:rsidRPr="00061737" w:rsidRDefault="00B944E0" w:rsidP="00061737">
      <w:pPr>
        <w:pStyle w:val="ListParagraph"/>
        <w:numPr>
          <w:ilvl w:val="0"/>
          <w:numId w:val="7"/>
        </w:numPr>
        <w:tabs>
          <w:tab w:val="left" w:pos="680"/>
        </w:tabs>
        <w:autoSpaceDE w:val="0"/>
        <w:autoSpaceDN w:val="0"/>
        <w:adjustRightInd w:val="0"/>
        <w:ind w:left="993" w:hanging="731"/>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p>
    <w:p w:rsidR="00673C4E" w:rsidRPr="00306995" w:rsidRDefault="002A3B92" w:rsidP="00061737">
      <w:pPr>
        <w:pStyle w:val="ListParagraph"/>
        <w:tabs>
          <w:tab w:val="left" w:pos="680"/>
        </w:tabs>
        <w:autoSpaceDE w:val="0"/>
        <w:autoSpaceDN w:val="0"/>
        <w:adjustRightInd w:val="0"/>
        <w:ind w:left="709"/>
        <w:jc w:val="both"/>
        <w:rPr>
          <w:rFonts w:ascii="Arial" w:eastAsia="TimesNewRomanPS-BoldMT" w:hAnsi="Arial" w:cs="Arial"/>
          <w:bCs/>
          <w:color w:val="FF0000"/>
          <w:sz w:val="22"/>
          <w:szCs w:val="22"/>
        </w:rPr>
      </w:pPr>
      <w:r w:rsidRPr="00306995">
        <w:rPr>
          <w:rFonts w:ascii="Arial" w:hAnsi="Arial" w:cs="Arial"/>
          <w:iCs/>
          <w:sz w:val="22"/>
          <w:szCs w:val="22"/>
        </w:rPr>
        <w:t>registre</w:t>
      </w:r>
      <w:r w:rsidR="00F6212F" w:rsidRPr="00306995">
        <w:rPr>
          <w:rFonts w:ascii="Arial" w:hAnsi="Arial" w:cs="Arial"/>
          <w:iCs/>
          <w:sz w:val="22"/>
          <w:szCs w:val="22"/>
        </w:rPr>
        <w:t xml:space="preserve"> </w:t>
      </w:r>
      <w:r w:rsidRPr="00306995">
        <w:rPr>
          <w:rFonts w:ascii="Arial" w:hAnsi="Arial" w:cs="Arial"/>
          <w:iCs/>
          <w:sz w:val="22"/>
          <w:szCs w:val="22"/>
        </w:rPr>
        <w:t>ne</w:t>
      </w:r>
      <w:r w:rsidR="00F6212F" w:rsidRPr="00306995">
        <w:rPr>
          <w:rFonts w:ascii="Arial" w:hAnsi="Arial" w:cs="Arial"/>
          <w:iCs/>
          <w:sz w:val="22"/>
          <w:szCs w:val="22"/>
        </w:rPr>
        <w:t xml:space="preserve"> </w:t>
      </w:r>
      <w:r w:rsidRPr="00306995">
        <w:rPr>
          <w:rFonts w:ascii="Arial" w:hAnsi="Arial" w:cs="Arial"/>
          <w:iCs/>
          <w:sz w:val="22"/>
          <w:szCs w:val="22"/>
        </w:rPr>
        <w:t>moraju</w:t>
      </w:r>
      <w:r w:rsidR="00F6212F" w:rsidRPr="00306995">
        <w:rPr>
          <w:rFonts w:ascii="Arial" w:hAnsi="Arial" w:cs="Arial"/>
          <w:iCs/>
          <w:sz w:val="22"/>
          <w:szCs w:val="22"/>
        </w:rPr>
        <w:t xml:space="preserve"> </w:t>
      </w:r>
      <w:r w:rsidRPr="00306995">
        <w:rPr>
          <w:rFonts w:ascii="Arial" w:hAnsi="Arial" w:cs="Arial"/>
          <w:iCs/>
          <w:sz w:val="22"/>
          <w:szCs w:val="22"/>
        </w:rPr>
        <w:t>da</w:t>
      </w:r>
      <w:r w:rsidR="00F6212F" w:rsidRPr="00306995">
        <w:rPr>
          <w:rFonts w:ascii="Arial" w:hAnsi="Arial" w:cs="Arial"/>
          <w:iCs/>
          <w:sz w:val="22"/>
          <w:szCs w:val="22"/>
        </w:rPr>
        <w:t xml:space="preserve"> </w:t>
      </w:r>
      <w:r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Pr="00306995">
        <w:rPr>
          <w:rFonts w:ascii="Arial" w:hAnsi="Arial" w:cs="Arial"/>
          <w:iCs/>
          <w:sz w:val="22"/>
          <w:szCs w:val="22"/>
        </w:rPr>
        <w:t>jer</w:t>
      </w:r>
      <w:r w:rsidR="00F6212F" w:rsidRPr="00306995">
        <w:rPr>
          <w:rFonts w:ascii="Arial" w:hAnsi="Arial" w:cs="Arial"/>
          <w:iCs/>
          <w:sz w:val="22"/>
          <w:szCs w:val="22"/>
        </w:rPr>
        <w:t xml:space="preserve"> </w:t>
      </w:r>
      <w:r w:rsidRPr="00306995">
        <w:rPr>
          <w:rFonts w:ascii="Arial" w:hAnsi="Arial" w:cs="Arial"/>
          <w:iCs/>
          <w:sz w:val="22"/>
          <w:szCs w:val="22"/>
        </w:rPr>
        <w:t>je</w:t>
      </w:r>
      <w:r w:rsidR="00F6212F" w:rsidRPr="00306995">
        <w:rPr>
          <w:rFonts w:ascii="Arial" w:hAnsi="Arial" w:cs="Arial"/>
          <w:iCs/>
          <w:sz w:val="22"/>
          <w:szCs w:val="22"/>
        </w:rPr>
        <w:t xml:space="preserve"> </w:t>
      </w:r>
      <w:r w:rsidRPr="00306995">
        <w:rPr>
          <w:rFonts w:ascii="Arial" w:hAnsi="Arial" w:cs="Arial"/>
          <w:iCs/>
          <w:sz w:val="22"/>
          <w:szCs w:val="22"/>
        </w:rPr>
        <w:t>javno</w:t>
      </w:r>
      <w:r w:rsidR="00F6212F" w:rsidRPr="00306995">
        <w:rPr>
          <w:rFonts w:ascii="Arial" w:hAnsi="Arial" w:cs="Arial"/>
          <w:iCs/>
          <w:sz w:val="22"/>
          <w:szCs w:val="22"/>
        </w:rPr>
        <w:t xml:space="preserve"> </w:t>
      </w:r>
      <w:r w:rsidRPr="00306995">
        <w:rPr>
          <w:rFonts w:ascii="Arial" w:hAnsi="Arial" w:cs="Arial"/>
          <w:iCs/>
          <w:sz w:val="22"/>
          <w:szCs w:val="22"/>
        </w:rPr>
        <w:t>dostupan</w:t>
      </w:r>
      <w:r w:rsidR="00F6212F" w:rsidRPr="00306995">
        <w:rPr>
          <w:rFonts w:ascii="Arial" w:hAnsi="Arial" w:cs="Arial"/>
          <w:iCs/>
          <w:sz w:val="22"/>
          <w:szCs w:val="22"/>
        </w:rPr>
        <w:t xml:space="preserve"> </w:t>
      </w:r>
      <w:r w:rsidRPr="00306995">
        <w:rPr>
          <w:rFonts w:ascii="Arial" w:hAnsi="Arial" w:cs="Arial"/>
          <w:iCs/>
          <w:sz w:val="22"/>
          <w:szCs w:val="22"/>
        </w:rPr>
        <w:t>na</w:t>
      </w:r>
      <w:r w:rsidR="00F6212F" w:rsidRPr="00306995">
        <w:rPr>
          <w:rFonts w:ascii="Arial" w:hAnsi="Arial" w:cs="Arial"/>
          <w:iCs/>
          <w:sz w:val="22"/>
          <w:szCs w:val="22"/>
        </w:rPr>
        <w:t xml:space="preserve"> </w:t>
      </w:r>
      <w:r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Pr="00306995">
        <w:rPr>
          <w:rFonts w:ascii="Arial" w:hAnsi="Arial" w:cs="Arial"/>
          <w:iCs/>
          <w:sz w:val="22"/>
          <w:szCs w:val="22"/>
        </w:rPr>
        <w:t>nici</w:t>
      </w:r>
      <w:r w:rsidR="00F6212F" w:rsidRPr="00306995">
        <w:rPr>
          <w:rFonts w:ascii="Arial" w:hAnsi="Arial" w:cs="Arial"/>
          <w:iCs/>
          <w:sz w:val="22"/>
          <w:szCs w:val="22"/>
        </w:rPr>
        <w:t xml:space="preserve"> </w:t>
      </w:r>
      <w:r w:rsidRPr="00306995">
        <w:rPr>
          <w:rFonts w:ascii="Arial" w:hAnsi="Arial" w:cs="Arial"/>
          <w:iCs/>
          <w:sz w:val="22"/>
          <w:szCs w:val="22"/>
        </w:rPr>
        <w:t>Agencije</w:t>
      </w:r>
      <w:r w:rsidR="00F6212F" w:rsidRPr="00306995">
        <w:rPr>
          <w:rFonts w:ascii="Arial" w:hAnsi="Arial" w:cs="Arial"/>
          <w:iCs/>
          <w:sz w:val="22"/>
          <w:szCs w:val="22"/>
        </w:rPr>
        <w:t xml:space="preserve"> </w:t>
      </w:r>
      <w:r w:rsidRPr="00306995">
        <w:rPr>
          <w:rFonts w:ascii="Arial" w:hAnsi="Arial" w:cs="Arial"/>
          <w:iCs/>
          <w:sz w:val="22"/>
          <w:szCs w:val="22"/>
        </w:rPr>
        <w:t>za</w:t>
      </w:r>
      <w:r w:rsidR="00F6212F" w:rsidRPr="00306995">
        <w:rPr>
          <w:rFonts w:ascii="Arial" w:hAnsi="Arial" w:cs="Arial"/>
          <w:iCs/>
          <w:sz w:val="22"/>
          <w:szCs w:val="22"/>
        </w:rPr>
        <w:t xml:space="preserve"> </w:t>
      </w:r>
      <w:r w:rsidRPr="00306995">
        <w:rPr>
          <w:rFonts w:ascii="Arial" w:hAnsi="Arial" w:cs="Arial"/>
          <w:iCs/>
          <w:sz w:val="22"/>
          <w:szCs w:val="22"/>
        </w:rPr>
        <w:t>privredne</w:t>
      </w:r>
      <w:r w:rsidR="00F6212F" w:rsidRPr="00306995">
        <w:rPr>
          <w:rFonts w:ascii="Arial" w:hAnsi="Arial" w:cs="Arial"/>
          <w:iCs/>
          <w:sz w:val="22"/>
          <w:szCs w:val="22"/>
        </w:rPr>
        <w:t xml:space="preserve"> </w:t>
      </w:r>
      <w:r w:rsidRPr="00306995">
        <w:rPr>
          <w:rFonts w:ascii="Arial" w:hAnsi="Arial" w:cs="Arial"/>
          <w:iCs/>
          <w:sz w:val="22"/>
          <w:szCs w:val="22"/>
        </w:rPr>
        <w:t>registre</w:t>
      </w:r>
      <w:r w:rsidR="003141B2" w:rsidRPr="00306995">
        <w:rPr>
          <w:rFonts w:ascii="Arial" w:hAnsi="Arial" w:cs="Arial"/>
          <w:iCs/>
          <w:sz w:val="22"/>
          <w:szCs w:val="22"/>
        </w:rPr>
        <w:t xml:space="preserve"> - </w:t>
      </w:r>
      <w:hyperlink r:id="rId10"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061737">
      <w:pPr>
        <w:pStyle w:val="ListParagraph"/>
        <w:numPr>
          <w:ilvl w:val="0"/>
          <w:numId w:val="7"/>
        </w:numPr>
        <w:tabs>
          <w:tab w:val="left" w:pos="680"/>
        </w:tabs>
        <w:autoSpaceDE w:val="0"/>
        <w:autoSpaceDN w:val="0"/>
        <w:adjustRightInd w:val="0"/>
        <w:ind w:left="709"/>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1"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61737">
      <w:pPr>
        <w:pStyle w:val="ListParagraph"/>
        <w:tabs>
          <w:tab w:val="left" w:pos="680"/>
        </w:tabs>
        <w:autoSpaceDE w:val="0"/>
        <w:autoSpaceDN w:val="0"/>
        <w:adjustRightInd w:val="0"/>
        <w:ind w:left="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61737">
      <w:pPr>
        <w:pStyle w:val="ListParagraph"/>
        <w:ind w:left="0"/>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r w:rsidRPr="00306995">
        <w:rPr>
          <w:rFonts w:ascii="Arial" w:hAnsi="Arial" w:cs="Arial"/>
          <w:color w:val="auto"/>
          <w:sz w:val="22"/>
          <w:szCs w:val="22"/>
        </w:rPr>
        <w:t>sa</w:t>
      </w:r>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61737">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0FA6" w:rsidRPr="00306995" w:rsidRDefault="000A0FA6" w:rsidP="000A0FA6">
      <w:pPr>
        <w:pStyle w:val="ListParagraph"/>
        <w:tabs>
          <w:tab w:val="left" w:pos="680"/>
        </w:tabs>
        <w:autoSpaceDE w:val="0"/>
        <w:autoSpaceDN w:val="0"/>
        <w:adjustRightInd w:val="0"/>
        <w:jc w:val="both"/>
        <w:rPr>
          <w:rFonts w:ascii="Arial" w:hAnsi="Arial" w:cs="Arial"/>
          <w:color w:val="FF0000"/>
          <w:sz w:val="22"/>
          <w:szCs w:val="22"/>
        </w:rPr>
      </w:pPr>
    </w:p>
    <w:p w:rsidR="0056234F" w:rsidRPr="00306995" w:rsidRDefault="002A3B92" w:rsidP="00061737">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od</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Default="005817E5">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B22155" w:rsidRDefault="00B22155">
      <w:pPr>
        <w:pStyle w:val="ListParagraph"/>
        <w:tabs>
          <w:tab w:val="left" w:pos="680"/>
        </w:tabs>
        <w:ind w:left="0"/>
        <w:jc w:val="both"/>
        <w:rPr>
          <w:rFonts w:ascii="Arial" w:eastAsia="TimesNewRomanPSMT" w:hAnsi="Arial" w:cs="Arial"/>
          <w:bCs/>
          <w:color w:val="FF0000"/>
          <w:sz w:val="22"/>
          <w:szCs w:val="22"/>
        </w:rPr>
      </w:pPr>
    </w:p>
    <w:p w:rsidR="00B22155" w:rsidRDefault="00B22155">
      <w:pPr>
        <w:pStyle w:val="ListParagraph"/>
        <w:tabs>
          <w:tab w:val="left" w:pos="680"/>
        </w:tabs>
        <w:ind w:left="0"/>
        <w:jc w:val="both"/>
        <w:rPr>
          <w:rFonts w:ascii="Arial" w:eastAsia="TimesNewRomanPSMT" w:hAnsi="Arial" w:cs="Arial"/>
          <w:bCs/>
          <w:color w:val="FF0000"/>
          <w:sz w:val="22"/>
          <w:szCs w:val="22"/>
        </w:rPr>
      </w:pPr>
    </w:p>
    <w:p w:rsidR="00B22155" w:rsidRDefault="00B22155">
      <w:pPr>
        <w:pStyle w:val="ListParagraph"/>
        <w:tabs>
          <w:tab w:val="left" w:pos="680"/>
        </w:tabs>
        <w:ind w:left="0"/>
        <w:jc w:val="both"/>
        <w:rPr>
          <w:rFonts w:ascii="Arial" w:eastAsia="TimesNewRomanPSMT" w:hAnsi="Arial" w:cs="Arial"/>
          <w:bCs/>
          <w:color w:val="FF0000"/>
          <w:sz w:val="22"/>
          <w:szCs w:val="22"/>
        </w:rPr>
      </w:pPr>
    </w:p>
    <w:p w:rsidR="00B22155" w:rsidRDefault="00B22155">
      <w:pPr>
        <w:pStyle w:val="ListParagraph"/>
        <w:tabs>
          <w:tab w:val="left" w:pos="680"/>
        </w:tabs>
        <w:ind w:left="0"/>
        <w:jc w:val="both"/>
        <w:rPr>
          <w:rFonts w:ascii="Arial" w:eastAsia="TimesNewRomanPSMT" w:hAnsi="Arial" w:cs="Arial"/>
          <w:bCs/>
          <w:color w:val="FF0000"/>
          <w:sz w:val="22"/>
          <w:szCs w:val="22"/>
        </w:rPr>
      </w:pPr>
    </w:p>
    <w:p w:rsidR="00B22155" w:rsidRDefault="00B22155">
      <w:pPr>
        <w:pStyle w:val="ListParagraph"/>
        <w:tabs>
          <w:tab w:val="left" w:pos="680"/>
        </w:tabs>
        <w:ind w:left="0"/>
        <w:jc w:val="both"/>
        <w:rPr>
          <w:rFonts w:ascii="Arial" w:eastAsia="TimesNewRomanPSMT" w:hAnsi="Arial" w:cs="Arial"/>
          <w:bCs/>
          <w:color w:val="FF0000"/>
          <w:sz w:val="22"/>
          <w:szCs w:val="22"/>
        </w:rPr>
      </w:pPr>
    </w:p>
    <w:p w:rsidR="00B22155" w:rsidRDefault="00B22155">
      <w:pPr>
        <w:pStyle w:val="ListParagraph"/>
        <w:tabs>
          <w:tab w:val="left" w:pos="680"/>
        </w:tabs>
        <w:ind w:left="0"/>
        <w:jc w:val="both"/>
        <w:rPr>
          <w:rFonts w:ascii="Arial" w:eastAsia="TimesNewRomanPSMT" w:hAnsi="Arial" w:cs="Arial"/>
          <w:bCs/>
          <w:color w:val="FF0000"/>
          <w:sz w:val="22"/>
          <w:szCs w:val="22"/>
        </w:rPr>
      </w:pPr>
    </w:p>
    <w:p w:rsidR="00B22155" w:rsidRDefault="00B22155">
      <w:pPr>
        <w:pStyle w:val="ListParagraph"/>
        <w:tabs>
          <w:tab w:val="left" w:pos="680"/>
        </w:tabs>
        <w:ind w:left="0"/>
        <w:jc w:val="both"/>
        <w:rPr>
          <w:rFonts w:ascii="Arial" w:eastAsia="TimesNewRomanPSMT" w:hAnsi="Arial" w:cs="Arial"/>
          <w:bCs/>
          <w:color w:val="FF0000"/>
          <w:sz w:val="22"/>
          <w:szCs w:val="22"/>
        </w:rPr>
      </w:pPr>
    </w:p>
    <w:p w:rsidR="00B22155" w:rsidRDefault="00B22155">
      <w:pPr>
        <w:pStyle w:val="ListParagraph"/>
        <w:tabs>
          <w:tab w:val="left" w:pos="680"/>
        </w:tabs>
        <w:ind w:left="0"/>
        <w:jc w:val="both"/>
        <w:rPr>
          <w:rFonts w:ascii="Arial" w:eastAsia="TimesNewRomanPSMT" w:hAnsi="Arial" w:cs="Arial"/>
          <w:bCs/>
          <w:color w:val="FF0000"/>
          <w:sz w:val="22"/>
          <w:szCs w:val="22"/>
        </w:rPr>
      </w:pPr>
    </w:p>
    <w:p w:rsidR="00B22155" w:rsidRDefault="00B22155">
      <w:pPr>
        <w:pStyle w:val="ListParagraph"/>
        <w:tabs>
          <w:tab w:val="left" w:pos="680"/>
        </w:tabs>
        <w:ind w:left="0"/>
        <w:jc w:val="both"/>
        <w:rPr>
          <w:rFonts w:ascii="Arial" w:eastAsia="TimesNewRomanPSMT" w:hAnsi="Arial" w:cs="Arial"/>
          <w:bCs/>
          <w:color w:val="FF0000"/>
          <w:sz w:val="22"/>
          <w:szCs w:val="22"/>
        </w:rPr>
      </w:pPr>
    </w:p>
    <w:p w:rsidR="00061737" w:rsidRDefault="00061737">
      <w:pPr>
        <w:pStyle w:val="ListParagraph"/>
        <w:tabs>
          <w:tab w:val="left" w:pos="680"/>
        </w:tabs>
        <w:ind w:left="0"/>
        <w:jc w:val="both"/>
        <w:rPr>
          <w:rFonts w:ascii="Arial" w:eastAsia="TimesNewRomanPSMT" w:hAnsi="Arial" w:cs="Arial"/>
          <w:bCs/>
          <w:color w:val="FF0000"/>
          <w:sz w:val="22"/>
          <w:szCs w:val="22"/>
        </w:rPr>
      </w:pPr>
    </w:p>
    <w:p w:rsidR="00061737" w:rsidRPr="00306995" w:rsidRDefault="00061737">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617716" w:rsidRPr="00617716">
        <w:rPr>
          <w:rFonts w:ascii="Arial" w:eastAsia="TimesNewRomanPSMT" w:hAnsi="Arial" w:cs="Arial"/>
          <w:b/>
          <w:color w:val="auto"/>
          <w:sz w:val="22"/>
          <w:szCs w:val="22"/>
        </w:rPr>
        <w:t>PRAVILA OKVIRNOG SPORAZUMA, KRITERIJUMI ZA DODELU OKVIRNOG SPORAZUMA I USLOVI ZA ZAKLJUČENJE POJEDINAČNIH UGOVORA</w:t>
      </w:r>
      <w:r w:rsidR="00617716">
        <w:rPr>
          <w:rFonts w:ascii="Arial" w:eastAsia="TimesNewRomanPSMT" w:hAnsi="Arial" w:cs="Arial"/>
          <w:color w:val="auto"/>
          <w:sz w:val="22"/>
          <w:szCs w:val="22"/>
        </w:rPr>
        <w:t xml:space="preserve"> </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6E1FB4" w:rsidRPr="00057452" w:rsidRDefault="00057452" w:rsidP="003F5E92">
      <w:pPr>
        <w:jc w:val="both"/>
        <w:rPr>
          <w:rFonts w:ascii="Arial" w:hAnsi="Arial" w:cs="Arial"/>
          <w:bCs/>
          <w:sz w:val="22"/>
          <w:szCs w:val="22"/>
        </w:rPr>
      </w:pPr>
      <w:r w:rsidRPr="00057452">
        <w:rPr>
          <w:rFonts w:ascii="Arial" w:hAnsi="Arial" w:cs="Arial"/>
          <w:bCs/>
          <w:sz w:val="22"/>
          <w:szCs w:val="22"/>
        </w:rPr>
        <w:t>Nakon</w:t>
      </w:r>
      <w:r>
        <w:rPr>
          <w:rFonts w:ascii="Arial" w:hAnsi="Arial" w:cs="Arial"/>
          <w:bCs/>
          <w:sz w:val="22"/>
          <w:szCs w:val="22"/>
        </w:rPr>
        <w:t xml:space="preserve"> sprovedenog otvorenog postupka, Naručilac će zaključiti okvirni sporazum za svaku od partija sa jednim ponuđačem čija je ponuda izabrana kao najpovoljnija primenom kriterijuma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Pr>
          <w:rFonts w:ascii="Arial" w:hAnsi="Arial" w:cs="Arial"/>
          <w:b/>
          <w:bCs/>
          <w:sz w:val="22"/>
          <w:szCs w:val="22"/>
        </w:rPr>
        <w:t>.“</w:t>
      </w:r>
      <w:r w:rsidR="003125E2" w:rsidRPr="00306995">
        <w:rPr>
          <w:rFonts w:ascii="Arial" w:hAnsi="Arial" w:cs="Arial"/>
          <w:b/>
          <w:bCs/>
          <w:sz w:val="22"/>
          <w:szCs w:val="22"/>
        </w:rPr>
        <w:t xml:space="preserve"> </w:t>
      </w:r>
    </w:p>
    <w:p w:rsidR="003125E2" w:rsidRPr="00306995" w:rsidRDefault="003125E2" w:rsidP="003F5E92">
      <w:pPr>
        <w:jc w:val="both"/>
        <w:rPr>
          <w:sz w:val="22"/>
          <w:szCs w:val="22"/>
        </w:rPr>
      </w:pPr>
    </w:p>
    <w:p w:rsidR="007D14F8" w:rsidRDefault="00057452" w:rsidP="004D7E72">
      <w:pPr>
        <w:jc w:val="both"/>
        <w:rPr>
          <w:rFonts w:ascii="Arial" w:hAnsi="Arial" w:cs="Arial"/>
          <w:bCs/>
          <w:sz w:val="22"/>
          <w:szCs w:val="22"/>
        </w:rPr>
      </w:pPr>
      <w:r>
        <w:rPr>
          <w:rFonts w:ascii="Arial" w:hAnsi="Arial" w:cs="Arial"/>
          <w:bCs/>
          <w:sz w:val="22"/>
          <w:szCs w:val="22"/>
        </w:rPr>
        <w:t>Ukoliko nakon primene gore navedenog kriterijuma nije moguće doneti odluku o zaključenju okvirnog sporazuma, odnosno, ako dva ili više ponuđača imaju istu najnižu ponuđenu cenu, Naručilac će okvirni sporazum dodeliti ponuđaču koji bude izvučen putem žreba</w:t>
      </w:r>
      <w:r w:rsidR="007D14F8">
        <w:rPr>
          <w:rFonts w:ascii="Arial" w:hAnsi="Arial" w:cs="Arial"/>
          <w:bCs/>
          <w:sz w:val="22"/>
          <w:szCs w:val="22"/>
        </w:rPr>
        <w:t>.</w:t>
      </w:r>
    </w:p>
    <w:p w:rsidR="004D7E72" w:rsidRPr="00057452" w:rsidRDefault="007D14F8" w:rsidP="004D7E72">
      <w:pPr>
        <w:jc w:val="both"/>
        <w:rPr>
          <w:rFonts w:ascii="Arial" w:hAnsi="Arial" w:cs="Arial"/>
          <w:bCs/>
          <w:i/>
          <w:iCs/>
          <w:sz w:val="22"/>
          <w:szCs w:val="22"/>
        </w:rPr>
      </w:pPr>
      <w:r>
        <w:rPr>
          <w:rFonts w:ascii="Arial" w:hAnsi="Arial" w:cs="Arial"/>
          <w:bCs/>
          <w:sz w:val="22"/>
          <w:szCs w:val="22"/>
        </w:rPr>
        <w:t xml:space="preserve">Naručilac će pisanim putem obavestiti sve ponuđače o datumu kada će se održati izvlačenje putem žreba. Izvlačenje putem žreba Naručilac će izvršiti javno, u prisustvu ponuđača i to tako što će nazive ponuđača ispisati na odvojenim papirima, koji su iste boje, veličine, te će sve papire staviti u providnu kutiju odakle će izvući </w:t>
      </w:r>
      <w:r w:rsidR="00744E38">
        <w:rPr>
          <w:rFonts w:ascii="Arial" w:hAnsi="Arial" w:cs="Arial"/>
          <w:bCs/>
          <w:sz w:val="22"/>
          <w:szCs w:val="22"/>
        </w:rPr>
        <w:t>jedan.</w:t>
      </w:r>
    </w:p>
    <w:p w:rsidR="001619E7" w:rsidRPr="00306995" w:rsidRDefault="001619E7">
      <w:pPr>
        <w:jc w:val="both"/>
        <w:rPr>
          <w:rFonts w:ascii="Arial" w:hAnsi="Arial" w:cs="Arial"/>
          <w:sz w:val="22"/>
          <w:szCs w:val="22"/>
        </w:rPr>
      </w:pPr>
    </w:p>
    <w:p w:rsidR="005817E5" w:rsidRDefault="005817E5">
      <w:pPr>
        <w:jc w:val="both"/>
        <w:rPr>
          <w:rFonts w:ascii="Arial" w:hAnsi="Arial" w:cs="Arial"/>
          <w:sz w:val="22"/>
          <w:szCs w:val="22"/>
        </w:rPr>
      </w:pPr>
    </w:p>
    <w:p w:rsidR="00150CB3" w:rsidRPr="00991BDB" w:rsidRDefault="00991BDB">
      <w:pPr>
        <w:jc w:val="both"/>
        <w:rPr>
          <w:rFonts w:ascii="Arial" w:hAnsi="Arial" w:cs="Arial"/>
          <w:sz w:val="22"/>
          <w:szCs w:val="22"/>
          <w:u w:val="single"/>
        </w:rPr>
      </w:pPr>
      <w:r w:rsidRPr="00991BDB">
        <w:rPr>
          <w:rFonts w:ascii="Arial" w:hAnsi="Arial" w:cs="Arial"/>
          <w:sz w:val="22"/>
          <w:szCs w:val="22"/>
          <w:u w:val="single"/>
        </w:rPr>
        <w:t>Okvirni sporazum se zaključuje na period od godinu dana od dana potpisivanja okvirnog sporazuma sa jednim ponuđačem za svaku partiju pojedinačno.</w:t>
      </w:r>
    </w:p>
    <w:p w:rsidR="00991BDB" w:rsidRDefault="00991BDB">
      <w:pPr>
        <w:jc w:val="both"/>
        <w:rPr>
          <w:rFonts w:ascii="Arial" w:hAnsi="Arial" w:cs="Arial"/>
          <w:sz w:val="22"/>
          <w:szCs w:val="22"/>
        </w:rPr>
      </w:pPr>
      <w:r>
        <w:rPr>
          <w:rFonts w:ascii="Arial" w:hAnsi="Arial" w:cs="Arial"/>
          <w:sz w:val="22"/>
          <w:szCs w:val="22"/>
        </w:rPr>
        <w:t>Način i uslovi za zaključenje poje</w:t>
      </w:r>
      <w:r w:rsidR="00744E38">
        <w:rPr>
          <w:rFonts w:ascii="Arial" w:hAnsi="Arial" w:cs="Arial"/>
          <w:sz w:val="22"/>
          <w:szCs w:val="22"/>
        </w:rPr>
        <w:t>dinačnih ugovora, opisanu su u m</w:t>
      </w:r>
      <w:r>
        <w:rPr>
          <w:rFonts w:ascii="Arial" w:hAnsi="Arial" w:cs="Arial"/>
          <w:sz w:val="22"/>
          <w:szCs w:val="22"/>
        </w:rPr>
        <w:t>odelu okvirnog sporazuma (poglavlje VI konkursne dokumentacije).</w:t>
      </w:r>
    </w:p>
    <w:p w:rsidR="00991BDB" w:rsidRDefault="00991BDB">
      <w:pPr>
        <w:jc w:val="both"/>
        <w:rPr>
          <w:rFonts w:ascii="Arial" w:hAnsi="Arial" w:cs="Arial"/>
          <w:sz w:val="22"/>
          <w:szCs w:val="22"/>
        </w:rPr>
      </w:pPr>
    </w:p>
    <w:p w:rsidR="006E1FB4" w:rsidRDefault="006E1FB4">
      <w:pPr>
        <w:jc w:val="both"/>
        <w:rPr>
          <w:rFonts w:ascii="Arial" w:hAnsi="Arial" w:cs="Arial"/>
          <w:sz w:val="22"/>
          <w:szCs w:val="22"/>
        </w:rPr>
      </w:pPr>
    </w:p>
    <w:p w:rsidR="00991BDB" w:rsidRDefault="00991BDB">
      <w:pPr>
        <w:jc w:val="both"/>
        <w:rPr>
          <w:rFonts w:ascii="Arial" w:hAnsi="Arial" w:cs="Arial"/>
          <w:sz w:val="22"/>
          <w:szCs w:val="22"/>
        </w:rPr>
      </w:pPr>
    </w:p>
    <w:p w:rsidR="00B22155" w:rsidRDefault="00B22155">
      <w:pPr>
        <w:jc w:val="both"/>
        <w:rPr>
          <w:rFonts w:ascii="Arial" w:hAnsi="Arial" w:cs="Arial"/>
          <w:sz w:val="22"/>
          <w:szCs w:val="22"/>
        </w:rPr>
      </w:pPr>
    </w:p>
    <w:p w:rsidR="00B22155" w:rsidRDefault="00B22155">
      <w:pPr>
        <w:jc w:val="both"/>
        <w:rPr>
          <w:rFonts w:ascii="Arial" w:hAnsi="Arial" w:cs="Arial"/>
          <w:sz w:val="22"/>
          <w:szCs w:val="22"/>
        </w:rPr>
      </w:pPr>
    </w:p>
    <w:p w:rsidR="00B22155" w:rsidRPr="00306995" w:rsidRDefault="00B22155">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00991BDB">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00813FC0">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991BDB">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991BDB">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061737" w:rsidRDefault="00813FC0">
      <w:pPr>
        <w:jc w:val="both"/>
        <w:rPr>
          <w:rFonts w:ascii="Arial" w:hAnsi="Arial" w:cs="Arial"/>
          <w:sz w:val="22"/>
          <w:szCs w:val="22"/>
        </w:rPr>
      </w:pPr>
      <w:r>
        <w:rPr>
          <w:rFonts w:ascii="Arial" w:hAnsi="Arial" w:cs="Arial"/>
          <w:sz w:val="22"/>
          <w:szCs w:val="22"/>
        </w:rPr>
        <w:t xml:space="preserve">       </w:t>
      </w:r>
      <w:r w:rsidR="00061737">
        <w:rPr>
          <w:rFonts w:ascii="Arial" w:hAnsi="Arial" w:cs="Arial"/>
          <w:sz w:val="22"/>
          <w:szCs w:val="22"/>
        </w:rPr>
        <w:t xml:space="preserve">5) </w:t>
      </w:r>
      <w:r w:rsidR="00061737" w:rsidRPr="00061737">
        <w:rPr>
          <w:rFonts w:ascii="Arial" w:eastAsia="Times New Roman" w:hAnsi="Arial" w:cs="Arial"/>
          <w:sz w:val="22"/>
          <w:szCs w:val="22"/>
          <w:lang/>
        </w:rPr>
        <w:t xml:space="preserve">Obrazac izjave o poštovanju propisa </w:t>
      </w:r>
      <w:r w:rsidR="00061737">
        <w:rPr>
          <w:rFonts w:ascii="Arial" w:eastAsia="Times New Roman" w:hAnsi="Arial" w:cs="Arial"/>
          <w:sz w:val="22"/>
          <w:szCs w:val="22"/>
          <w:lang/>
        </w:rPr>
        <w:t xml:space="preserve">          </w:t>
      </w:r>
      <w:r w:rsidR="00F02D13">
        <w:rPr>
          <w:rFonts w:ascii="Arial" w:eastAsia="Times New Roman" w:hAnsi="Arial" w:cs="Arial"/>
          <w:sz w:val="22"/>
          <w:szCs w:val="22"/>
          <w:lang/>
        </w:rPr>
        <w:t xml:space="preserve">                            </w:t>
      </w:r>
      <w:r>
        <w:rPr>
          <w:rFonts w:ascii="Arial" w:eastAsia="Times New Roman" w:hAnsi="Arial" w:cs="Arial"/>
          <w:sz w:val="22"/>
          <w:szCs w:val="22"/>
          <w:lang/>
        </w:rPr>
        <w:t xml:space="preserve"> </w:t>
      </w:r>
      <w:r w:rsidR="00F02D13">
        <w:rPr>
          <w:rFonts w:ascii="Arial" w:eastAsia="Times New Roman" w:hAnsi="Arial" w:cs="Arial"/>
          <w:sz w:val="22"/>
          <w:szCs w:val="22"/>
          <w:lang/>
        </w:rPr>
        <w:t xml:space="preserve"> </w:t>
      </w:r>
      <w:r w:rsidR="00061737" w:rsidRPr="00061737">
        <w:rPr>
          <w:rFonts w:ascii="Arial" w:eastAsia="Times New Roman" w:hAnsi="Arial" w:cs="Arial"/>
          <w:sz w:val="22"/>
          <w:szCs w:val="22"/>
          <w:lang/>
        </w:rPr>
        <w:t>(Obrazac 5).</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991BDB" w:rsidRDefault="00991BDB">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061737" w:rsidRDefault="002A3B92" w:rsidP="00061737">
      <w:pPr>
        <w:rPr>
          <w:rFonts w:ascii="Arial" w:hAnsi="Arial" w:cs="Arial"/>
          <w:bCs/>
          <w:sz w:val="20"/>
          <w:szCs w:val="20"/>
          <w:lang w:val="sr-Latn-CS"/>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r w:rsidRPr="00306995">
        <w:rPr>
          <w:rFonts w:ascii="Arial" w:hAnsi="Arial" w:cs="Arial"/>
          <w:iCs/>
          <w:sz w:val="22"/>
          <w:szCs w:val="22"/>
        </w:rPr>
        <w:t>od</w:t>
      </w:r>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otvoreni postupak</w:t>
      </w:r>
      <w:r w:rsidR="00B22155">
        <w:rPr>
          <w:rFonts w:ascii="Arial" w:hAnsi="Arial" w:cs="Arial"/>
          <w:iCs/>
          <w:sz w:val="22"/>
          <w:szCs w:val="22"/>
        </w:rPr>
        <w:t xml:space="preserve"> – </w:t>
      </w:r>
      <w:r w:rsidR="00B22155" w:rsidRPr="00D14D93">
        <w:rPr>
          <w:rFonts w:ascii="Arial" w:hAnsi="Arial" w:cs="Arial"/>
          <w:b/>
          <w:iCs/>
          <w:sz w:val="22"/>
          <w:szCs w:val="22"/>
        </w:rPr>
        <w:t>MATERIJAL ZA ANGIO SALU</w:t>
      </w:r>
      <w:r w:rsidR="001619E7" w:rsidRPr="00D14D93">
        <w:rPr>
          <w:rFonts w:ascii="Arial" w:hAnsi="Arial" w:cs="Arial"/>
          <w:b/>
          <w:bCs/>
          <w:i/>
          <w:iCs/>
          <w:sz w:val="22"/>
          <w:szCs w:val="22"/>
        </w:rPr>
        <w:t>,</w:t>
      </w:r>
      <w:r w:rsidR="001619E7" w:rsidRPr="00D14D93">
        <w:rPr>
          <w:rFonts w:ascii="Arial" w:hAnsi="Arial" w:cs="Arial"/>
          <w:b/>
          <w:bCs/>
          <w:iCs/>
          <w:sz w:val="22"/>
          <w:szCs w:val="22"/>
        </w:rPr>
        <w:t xml:space="preserve"> </w:t>
      </w:r>
      <w:r w:rsidRPr="00D14D93">
        <w:rPr>
          <w:rFonts w:ascii="Arial" w:hAnsi="Arial" w:cs="Arial"/>
          <w:b/>
          <w:iCs/>
          <w:sz w:val="22"/>
          <w:szCs w:val="22"/>
        </w:rPr>
        <w:t>JN</w:t>
      </w:r>
      <w:r w:rsidR="001619E7" w:rsidRPr="00D14D93">
        <w:rPr>
          <w:rFonts w:ascii="Arial" w:hAnsi="Arial" w:cs="Arial"/>
          <w:b/>
          <w:iCs/>
          <w:sz w:val="22"/>
          <w:szCs w:val="22"/>
        </w:rPr>
        <w:t xml:space="preserve"> </w:t>
      </w:r>
      <w:r w:rsidRPr="00D14D93">
        <w:rPr>
          <w:rFonts w:ascii="Arial" w:hAnsi="Arial" w:cs="Arial"/>
          <w:b/>
          <w:iCs/>
          <w:sz w:val="22"/>
          <w:szCs w:val="22"/>
        </w:rPr>
        <w:t>broj</w:t>
      </w:r>
      <w:r w:rsidR="001619E7" w:rsidRPr="00D14D93">
        <w:rPr>
          <w:rFonts w:ascii="Arial" w:hAnsi="Arial" w:cs="Arial"/>
          <w:b/>
          <w:iCs/>
          <w:sz w:val="22"/>
          <w:szCs w:val="22"/>
        </w:rPr>
        <w:t xml:space="preserve"> </w:t>
      </w:r>
      <w:r w:rsidR="009F28A0" w:rsidRPr="00D14D93">
        <w:rPr>
          <w:rFonts w:ascii="Arial" w:hAnsi="Arial" w:cs="Arial"/>
          <w:b/>
          <w:iCs/>
          <w:color w:val="auto"/>
          <w:sz w:val="22"/>
          <w:szCs w:val="22"/>
        </w:rPr>
        <w:t>11</w:t>
      </w:r>
      <w:r w:rsidR="00061737" w:rsidRPr="00D14D93">
        <w:rPr>
          <w:rFonts w:ascii="Arial" w:hAnsi="Arial" w:cs="Arial"/>
          <w:b/>
          <w:iCs/>
          <w:color w:val="auto"/>
          <w:sz w:val="22"/>
          <w:szCs w:val="22"/>
        </w:rPr>
        <w:t>/20</w:t>
      </w:r>
      <w:r w:rsidR="009F28A0" w:rsidRPr="00D14D93">
        <w:rPr>
          <w:rFonts w:ascii="Arial" w:hAnsi="Arial" w:cs="Arial"/>
          <w:b/>
          <w:iCs/>
          <w:color w:val="auto"/>
          <w:sz w:val="22"/>
          <w:szCs w:val="22"/>
        </w:rPr>
        <w:t>20</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BB58B2">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BB58B2" w:rsidRDefault="002A3B92">
            <w:pPr>
              <w:jc w:val="both"/>
              <w:rPr>
                <w:rFonts w:ascii="Arial" w:hAnsi="Arial" w:cs="Arial"/>
                <w:b/>
                <w:bCs/>
                <w:i/>
                <w:iCs/>
                <w:sz w:val="22"/>
                <w:szCs w:val="22"/>
                <w:lang w:val="sr-Latn-CS"/>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r w:rsidR="00BB58B2">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Default="00800BF2">
      <w:pPr>
        <w:jc w:val="both"/>
        <w:rPr>
          <w:rFonts w:ascii="Arial" w:hAnsi="Arial" w:cs="Arial"/>
          <w:b/>
          <w:iCs/>
          <w:sz w:val="22"/>
          <w:szCs w:val="22"/>
          <w:lang w:val="sr-Latn-CS"/>
        </w:rPr>
      </w:pPr>
    </w:p>
    <w:p w:rsidR="00061737" w:rsidRDefault="00061737">
      <w:pPr>
        <w:jc w:val="both"/>
        <w:rPr>
          <w:rFonts w:ascii="Arial" w:hAnsi="Arial" w:cs="Arial"/>
          <w:b/>
          <w:iCs/>
          <w:sz w:val="22"/>
          <w:szCs w:val="22"/>
          <w:lang w:val="sr-Latn-CS"/>
        </w:rPr>
      </w:pPr>
    </w:p>
    <w:p w:rsidR="00061737" w:rsidRPr="00306995" w:rsidRDefault="00061737">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7A166B">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Default="00DC3C98">
      <w:pPr>
        <w:jc w:val="both"/>
        <w:rPr>
          <w:rFonts w:ascii="Arial" w:hAnsi="Arial" w:cs="Arial"/>
          <w:b/>
          <w:bCs/>
          <w:i/>
          <w:iCs/>
          <w:sz w:val="22"/>
          <w:szCs w:val="22"/>
          <w:u w:val="single"/>
          <w:lang w:val="sr-Latn-CS"/>
        </w:rPr>
      </w:pPr>
    </w:p>
    <w:p w:rsidR="00061737" w:rsidRPr="00061737" w:rsidRDefault="00061737">
      <w:pPr>
        <w:jc w:val="both"/>
        <w:rPr>
          <w:rFonts w:ascii="Arial" w:hAnsi="Arial" w:cs="Arial"/>
          <w:b/>
          <w:bCs/>
          <w:i/>
          <w:iCs/>
          <w:sz w:val="22"/>
          <w:szCs w:val="22"/>
          <w:u w:val="single"/>
          <w:lang w:val="sr-Latn-CS"/>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Default="007C1B25">
      <w:pPr>
        <w:jc w:val="both"/>
        <w:rPr>
          <w:rFonts w:ascii="Arial" w:hAnsi="Arial" w:cs="Arial"/>
          <w:b/>
          <w:bCs/>
          <w:iCs/>
          <w:sz w:val="22"/>
          <w:szCs w:val="22"/>
          <w:u w:val="single"/>
        </w:rPr>
      </w:pPr>
    </w:p>
    <w:p w:rsidR="00061737" w:rsidRDefault="00061737">
      <w:pPr>
        <w:jc w:val="both"/>
        <w:rPr>
          <w:rFonts w:ascii="Arial" w:hAnsi="Arial" w:cs="Arial"/>
          <w:b/>
          <w:bCs/>
          <w:iCs/>
          <w:sz w:val="22"/>
          <w:szCs w:val="22"/>
          <w:u w:val="single"/>
        </w:rPr>
      </w:pPr>
    </w:p>
    <w:p w:rsidR="00061737" w:rsidRPr="00306995" w:rsidRDefault="00061737">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BB58B2" w:rsidRPr="00306995" w:rsidRDefault="00BB58B2" w:rsidP="00BB58B2">
      <w:pPr>
        <w:jc w:val="both"/>
        <w:rPr>
          <w:rFonts w:ascii="Arial" w:hAnsi="Arial" w:cs="Arial"/>
          <w:b/>
          <w:bCs/>
          <w:i/>
          <w:iCs/>
          <w:sz w:val="22"/>
          <w:szCs w:val="22"/>
        </w:rPr>
      </w:pPr>
    </w:p>
    <w:p w:rsidR="00B22155" w:rsidRDefault="00BB58B2" w:rsidP="0076264B">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00061737">
        <w:rPr>
          <w:rFonts w:ascii="Arial" w:eastAsia="TimesNewRomanPSMT" w:hAnsi="Arial" w:cs="Arial"/>
          <w:b/>
          <w:bCs/>
          <w:sz w:val="22"/>
          <w:szCs w:val="22"/>
        </w:rPr>
        <w:t xml:space="preserve">OPIS PREDMETA NABAVKE, </w:t>
      </w:r>
      <w:r w:rsidR="00C31990" w:rsidRPr="00061918">
        <w:rPr>
          <w:rFonts w:ascii="Arial" w:eastAsia="TimesNewRomanPSMT" w:hAnsi="Arial" w:cs="Arial"/>
          <w:b/>
          <w:bCs/>
          <w:color w:val="auto"/>
          <w:sz w:val="22"/>
          <w:szCs w:val="22"/>
        </w:rPr>
        <w:t xml:space="preserve">JN </w:t>
      </w:r>
      <w:r w:rsidR="009F28A0">
        <w:rPr>
          <w:rFonts w:ascii="Arial" w:eastAsia="TimesNewRomanPSMT" w:hAnsi="Arial" w:cs="Arial"/>
          <w:b/>
          <w:bCs/>
          <w:color w:val="auto"/>
          <w:sz w:val="22"/>
          <w:szCs w:val="22"/>
        </w:rPr>
        <w:t>11</w:t>
      </w:r>
      <w:r w:rsidR="00061737" w:rsidRPr="00061918">
        <w:rPr>
          <w:rFonts w:ascii="Arial" w:eastAsia="TimesNewRomanPSMT" w:hAnsi="Arial" w:cs="Arial"/>
          <w:b/>
          <w:bCs/>
          <w:color w:val="auto"/>
          <w:sz w:val="22"/>
          <w:szCs w:val="22"/>
        </w:rPr>
        <w:t>/20</w:t>
      </w:r>
      <w:r w:rsidR="009F28A0">
        <w:rPr>
          <w:rFonts w:ascii="Arial" w:eastAsia="TimesNewRomanPSMT" w:hAnsi="Arial" w:cs="Arial"/>
          <w:b/>
          <w:bCs/>
          <w:color w:val="auto"/>
          <w:sz w:val="22"/>
          <w:szCs w:val="22"/>
        </w:rPr>
        <w:t>20</w:t>
      </w:r>
      <w:r w:rsidR="00061918">
        <w:rPr>
          <w:rFonts w:ascii="Arial" w:eastAsia="TimesNewRomanPSMT" w:hAnsi="Arial" w:cs="Arial"/>
          <w:b/>
          <w:bCs/>
          <w:sz w:val="22"/>
          <w:szCs w:val="22"/>
        </w:rPr>
        <w:t xml:space="preserve"> </w:t>
      </w:r>
      <w:r w:rsidR="00B22155">
        <w:rPr>
          <w:rFonts w:ascii="Arial" w:eastAsia="TimesNewRomanPSMT" w:hAnsi="Arial" w:cs="Arial"/>
          <w:b/>
          <w:bCs/>
          <w:sz w:val="22"/>
          <w:szCs w:val="22"/>
        </w:rPr>
        <w:t>– MATERIJAL ZA ANGIO SALU</w:t>
      </w:r>
    </w:p>
    <w:p w:rsidR="00BB58B2" w:rsidRPr="0076264B" w:rsidRDefault="00061918" w:rsidP="0076264B">
      <w:pPr>
        <w:rPr>
          <w:rFonts w:ascii="Arial" w:hAnsi="Arial" w:cs="Arial"/>
          <w:b/>
          <w:bCs/>
          <w:sz w:val="20"/>
          <w:szCs w:val="20"/>
          <w:lang w:val="sr-Latn-CS"/>
        </w:rPr>
      </w:pPr>
      <w:r>
        <w:rPr>
          <w:rFonts w:ascii="Arial" w:hAnsi="Arial" w:cs="Arial"/>
          <w:b/>
          <w:bCs/>
          <w:sz w:val="20"/>
          <w:szCs w:val="20"/>
          <w:lang w:val="sr-Latn-CS"/>
        </w:rPr>
        <w:t xml:space="preserve"> </w:t>
      </w:r>
      <w:r w:rsidR="00BB58B2" w:rsidRPr="0076264B">
        <w:rPr>
          <w:rFonts w:ascii="Arial" w:eastAsia="TimesNewRomanPSMT" w:hAnsi="Arial" w:cs="Arial"/>
          <w:b/>
          <w:bCs/>
          <w:sz w:val="20"/>
          <w:szCs w:val="20"/>
        </w:rPr>
        <w:t>Part</w:t>
      </w:r>
      <w:r w:rsidR="00971D7D">
        <w:rPr>
          <w:rFonts w:ascii="Arial" w:eastAsia="TimesNewRomanPSMT" w:hAnsi="Arial" w:cs="Arial"/>
          <w:b/>
          <w:bCs/>
          <w:sz w:val="20"/>
          <w:szCs w:val="20"/>
        </w:rPr>
        <w:t xml:space="preserve">ija </w:t>
      </w:r>
      <w:r w:rsidR="00BB58B2" w:rsidRPr="0076264B">
        <w:rPr>
          <w:rFonts w:ascii="Arial" w:eastAsia="TimesNewRomanPSMT" w:hAnsi="Arial" w:cs="Arial"/>
          <w:b/>
          <w:bCs/>
          <w:sz w:val="20"/>
          <w:szCs w:val="20"/>
        </w:rPr>
        <w:t xml:space="preserve"> br._____-_____________________________</w:t>
      </w:r>
      <w:r w:rsidR="00061737" w:rsidRPr="0076264B">
        <w:rPr>
          <w:rFonts w:ascii="Arial" w:eastAsia="TimesNewRomanPSMT" w:hAnsi="Arial" w:cs="Arial"/>
          <w:b/>
          <w:bCs/>
          <w:sz w:val="20"/>
          <w:szCs w:val="20"/>
        </w:rPr>
        <w:t>________________</w:t>
      </w:r>
      <w:r w:rsidR="0076264B">
        <w:rPr>
          <w:rFonts w:ascii="Arial" w:eastAsia="TimesNewRomanPSMT" w:hAnsi="Arial" w:cs="Arial"/>
          <w:b/>
          <w:bCs/>
          <w:sz w:val="20"/>
          <w:szCs w:val="20"/>
        </w:rPr>
        <w:t>__________</w:t>
      </w:r>
    </w:p>
    <w:p w:rsidR="00BB58B2" w:rsidRPr="00306995" w:rsidRDefault="00BB58B2" w:rsidP="00BB58B2">
      <w:pPr>
        <w:jc w:val="both"/>
        <w:rPr>
          <w:rFonts w:ascii="Arial" w:eastAsia="TimesNewRomanPSMT" w:hAnsi="Arial" w:cs="Arial"/>
          <w:b/>
          <w:bCs/>
          <w:sz w:val="22"/>
          <w:szCs w:val="22"/>
        </w:rPr>
      </w:pPr>
    </w:p>
    <w:p w:rsidR="00BB58B2" w:rsidRPr="00306995" w:rsidRDefault="00BB58B2" w:rsidP="00BB58B2">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BB58B2" w:rsidRPr="00306995" w:rsidTr="00070EDD">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8B2" w:rsidRDefault="00070EDD" w:rsidP="00070EDD">
            <w:pPr>
              <w:snapToGrid w:val="0"/>
              <w:rPr>
                <w:rFonts w:ascii="Arial" w:eastAsia="TimesNewRomanPSMT" w:hAnsi="Arial" w:cs="Arial"/>
                <w:b/>
                <w:bCs/>
                <w:sz w:val="22"/>
                <w:szCs w:val="22"/>
                <w:lang w:val="sr-Latn-CS"/>
              </w:rPr>
            </w:pPr>
            <w:r>
              <w:rPr>
                <w:rFonts w:ascii="Arial" w:eastAsia="TimesNewRomanPSMT" w:hAnsi="Arial" w:cs="Arial"/>
                <w:bCs/>
                <w:sz w:val="22"/>
                <w:szCs w:val="22"/>
                <w:lang w:val="sr-Latn-CS"/>
              </w:rPr>
              <w:t xml:space="preserve">        </w:t>
            </w:r>
            <w:r w:rsidRPr="00070EDD">
              <w:rPr>
                <w:rFonts w:ascii="Arial" w:eastAsia="TimesNewRomanPSMT" w:hAnsi="Arial" w:cs="Arial"/>
                <w:b/>
                <w:bCs/>
                <w:sz w:val="22"/>
                <w:szCs w:val="22"/>
                <w:lang w:val="sr-Latn-CS"/>
              </w:rPr>
              <w:t>DA</w:t>
            </w:r>
            <w:r>
              <w:rPr>
                <w:rFonts w:ascii="Arial" w:eastAsia="TimesNewRomanPSMT" w:hAnsi="Arial" w:cs="Arial"/>
                <w:bCs/>
                <w:sz w:val="22"/>
                <w:szCs w:val="22"/>
                <w:lang w:val="sr-Latn-CS"/>
              </w:rPr>
              <w:t xml:space="preserve">                         </w:t>
            </w:r>
            <w:r w:rsidRPr="00070EDD">
              <w:rPr>
                <w:rFonts w:ascii="Arial" w:eastAsia="TimesNewRomanPSMT" w:hAnsi="Arial" w:cs="Arial"/>
                <w:b/>
                <w:bCs/>
                <w:sz w:val="22"/>
                <w:szCs w:val="22"/>
                <w:lang w:val="sr-Latn-CS"/>
              </w:rPr>
              <w:t>NE</w:t>
            </w:r>
          </w:p>
          <w:p w:rsidR="00070EDD" w:rsidRPr="00070EDD" w:rsidRDefault="00070EDD" w:rsidP="00070EDD">
            <w:pPr>
              <w:snapToGrid w:val="0"/>
              <w:jc w:val="center"/>
              <w:rPr>
                <w:rFonts w:ascii="Arial" w:eastAsia="TimesNewRomanPSMT" w:hAnsi="Arial" w:cs="Arial"/>
                <w:bCs/>
                <w:i/>
                <w:sz w:val="18"/>
                <w:szCs w:val="18"/>
                <w:lang w:val="sr-Latn-CS"/>
              </w:rPr>
            </w:pPr>
            <w:r w:rsidRPr="00070EDD">
              <w:rPr>
                <w:rFonts w:ascii="Arial" w:eastAsia="TimesNewRomanPSMT" w:hAnsi="Arial" w:cs="Arial"/>
                <w:bCs/>
                <w:i/>
                <w:sz w:val="18"/>
                <w:szCs w:val="18"/>
                <w:lang w:val="sr-Latn-CS"/>
              </w:rPr>
              <w:t>zaokružiti</w:t>
            </w: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070EDD" w:rsidRDefault="00070EDD" w:rsidP="00BB58B2">
            <w:pPr>
              <w:jc w:val="both"/>
              <w:rPr>
                <w:rFonts w:ascii="Arial" w:eastAsia="TimesNewRomanPSMT" w:hAnsi="Arial" w:cs="Arial"/>
                <w:bCs/>
                <w:sz w:val="22"/>
                <w:szCs w:val="22"/>
                <w:lang w:val="sr-Latn-CS"/>
              </w:rPr>
            </w:pPr>
          </w:p>
          <w:p w:rsidR="00070EDD" w:rsidRPr="00070EDD"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važenja ponude</w:t>
            </w:r>
          </w:p>
          <w:p w:rsidR="00BB58B2" w:rsidRDefault="00B22155" w:rsidP="00BB58B2">
            <w:pPr>
              <w:jc w:val="both"/>
              <w:rPr>
                <w:rFonts w:ascii="Arial" w:eastAsia="TimesNewRomanPSMT" w:hAnsi="Arial" w:cs="Arial"/>
                <w:bCs/>
                <w:sz w:val="22"/>
                <w:szCs w:val="22"/>
                <w:lang w:val="sr-Latn-CS"/>
              </w:rPr>
            </w:pPr>
            <w:r>
              <w:rPr>
                <w:rFonts w:ascii="Arial" w:eastAsia="TimesNewRomanPSMT" w:hAnsi="Arial" w:cs="Arial"/>
                <w:bCs/>
                <w:sz w:val="22"/>
                <w:szCs w:val="22"/>
                <w:lang w:val="sr-Latn-CS"/>
              </w:rPr>
              <w:t>(ne kraći od 6</w:t>
            </w:r>
            <w:r w:rsidR="00BB58B2" w:rsidRPr="00306995">
              <w:rPr>
                <w:rFonts w:ascii="Arial" w:eastAsia="TimesNewRomanPSMT" w:hAnsi="Arial" w:cs="Arial"/>
                <w:bCs/>
                <w:sz w:val="22"/>
                <w:szCs w:val="22"/>
                <w:lang w:val="sr-Latn-CS"/>
              </w:rPr>
              <w:t>0 dana)</w:t>
            </w:r>
          </w:p>
          <w:p w:rsidR="00D14D93" w:rsidRPr="00D14D93" w:rsidRDefault="00D14D93" w:rsidP="00BB58B2">
            <w:pPr>
              <w:jc w:val="both"/>
              <w:rPr>
                <w:rFonts w:ascii="Arial" w:eastAsia="TimesNewRomanPSMT" w:hAnsi="Arial" w:cs="Arial"/>
                <w:bCs/>
                <w:sz w:val="16"/>
                <w:szCs w:val="16"/>
                <w:lang w:val="sr-Latn-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070EDD">
        <w:tc>
          <w:tcPr>
            <w:tcW w:w="5250" w:type="dxa"/>
            <w:tcBorders>
              <w:top w:val="single" w:sz="4" w:space="0" w:color="000000"/>
              <w:left w:val="single" w:sz="4" w:space="0" w:color="000000"/>
              <w:bottom w:val="single" w:sz="4" w:space="0" w:color="000000"/>
            </w:tcBorders>
            <w:shd w:val="clear" w:color="auto" w:fill="auto"/>
            <w:vAlign w:val="center"/>
          </w:tcPr>
          <w:p w:rsidR="00070EDD" w:rsidRDefault="00070EDD" w:rsidP="00070EDD">
            <w:pPr>
              <w:rPr>
                <w:rFonts w:ascii="Arial" w:eastAsia="TimesNewRomanPSMT" w:hAnsi="Arial" w:cs="Arial"/>
                <w:bCs/>
                <w:sz w:val="22"/>
                <w:szCs w:val="22"/>
                <w:lang w:val="sr-Latn-CS"/>
              </w:rPr>
            </w:pPr>
          </w:p>
          <w:p w:rsidR="00B22155" w:rsidRDefault="00BB58B2" w:rsidP="00B22155">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isporuke</w:t>
            </w:r>
            <w:r w:rsidR="001D7197">
              <w:rPr>
                <w:rFonts w:ascii="Arial" w:eastAsia="TimesNewRomanPSMT" w:hAnsi="Arial" w:cs="Arial"/>
                <w:bCs/>
                <w:sz w:val="22"/>
                <w:szCs w:val="22"/>
                <w:lang w:val="sr-Latn-CS"/>
              </w:rPr>
              <w:t xml:space="preserve"> </w:t>
            </w:r>
          </w:p>
          <w:p w:rsidR="00B22155" w:rsidRPr="00241E16" w:rsidRDefault="00B22155" w:rsidP="00B22155">
            <w:pPr>
              <w:jc w:val="both"/>
              <w:rPr>
                <w:rFonts w:ascii="Arial" w:eastAsia="TimesNewRomanPSMT" w:hAnsi="Arial" w:cs="Arial"/>
                <w:bCs/>
                <w:sz w:val="22"/>
                <w:szCs w:val="22"/>
                <w:lang w:val="sr-Latn-CS"/>
              </w:rPr>
            </w:pPr>
            <w:r>
              <w:rPr>
                <w:rFonts w:ascii="Arial" w:eastAsia="TimesNewRomanPSMT" w:hAnsi="Arial" w:cs="Arial"/>
                <w:bCs/>
                <w:sz w:val="22"/>
                <w:szCs w:val="22"/>
                <w:lang w:val="sr-Latn-CS"/>
              </w:rPr>
              <w:t xml:space="preserve">(ne duži od 48h od </w:t>
            </w:r>
            <w:r w:rsidRPr="00AD6CFE">
              <w:rPr>
                <w:rFonts w:ascii="Arial" w:hAnsi="Arial" w:cs="Arial"/>
                <w:iCs/>
                <w:sz w:val="22"/>
                <w:szCs w:val="22"/>
              </w:rPr>
              <w:t>upućivanja zahteva naručioca</w:t>
            </w:r>
            <w:r>
              <w:rPr>
                <w:rFonts w:ascii="Arial" w:hAnsi="Arial" w:cs="Arial"/>
                <w:iCs/>
                <w:sz w:val="20"/>
                <w:szCs w:val="20"/>
              </w:rPr>
              <w:t>)</w:t>
            </w:r>
          </w:p>
          <w:p w:rsidR="00070EDD" w:rsidRPr="00070EDD" w:rsidRDefault="00070EDD" w:rsidP="00070EDD">
            <w:pPr>
              <w:rPr>
                <w:rFonts w:ascii="Arial" w:eastAsia="TimesNewRomanPSMT" w:hAnsi="Arial" w:cs="Arial"/>
                <w:bCs/>
                <w:sz w:val="22"/>
                <w:szCs w:val="22"/>
                <w:lang w:val="sr-Latn-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Default="00BB58B2" w:rsidP="00BB58B2">
            <w:pPr>
              <w:snapToGrid w:val="0"/>
              <w:jc w:val="both"/>
              <w:rPr>
                <w:rFonts w:ascii="Arial" w:eastAsia="TimesNewRomanPSMT" w:hAnsi="Arial" w:cs="Arial"/>
                <w:bCs/>
                <w:sz w:val="22"/>
                <w:szCs w:val="22"/>
                <w:lang w:val="sr-Latn-CS"/>
              </w:rPr>
            </w:pPr>
          </w:p>
          <w:p w:rsidR="00B22155" w:rsidRPr="00B22155" w:rsidRDefault="00B22155" w:rsidP="00BB58B2">
            <w:pPr>
              <w:snapToGrid w:val="0"/>
              <w:jc w:val="both"/>
              <w:rPr>
                <w:rFonts w:ascii="Arial" w:eastAsia="TimesNewRomanPSMT" w:hAnsi="Arial" w:cs="Arial"/>
                <w:bCs/>
                <w:sz w:val="22"/>
                <w:szCs w:val="22"/>
                <w:lang w:val="sr-Latn-CS"/>
              </w:rPr>
            </w:pPr>
            <w:r>
              <w:rPr>
                <w:rFonts w:ascii="Arial" w:eastAsia="TimesNewRomanPSMT" w:hAnsi="Arial" w:cs="Arial"/>
                <w:bCs/>
                <w:sz w:val="22"/>
                <w:szCs w:val="22"/>
                <w:lang w:val="sr-Latn-CS"/>
              </w:rPr>
              <w:t xml:space="preserve">    </w:t>
            </w: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070EDD" w:rsidRDefault="00070EDD" w:rsidP="00BB58B2">
            <w:pPr>
              <w:jc w:val="both"/>
              <w:rPr>
                <w:rFonts w:ascii="Arial" w:eastAsia="TimesNewRomanPSMT" w:hAnsi="Arial" w:cs="Arial"/>
                <w:bCs/>
                <w:sz w:val="22"/>
                <w:szCs w:val="22"/>
                <w:lang w:val="sr-Latn-CS"/>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lang w:val="ru-RU"/>
              </w:rPr>
              <w:t xml:space="preserve">Garantni </w:t>
            </w:r>
            <w:r w:rsidRPr="00306995">
              <w:rPr>
                <w:rFonts w:ascii="Arial" w:eastAsia="TimesNewRomanPSMT" w:hAnsi="Arial" w:cs="Arial"/>
                <w:bCs/>
                <w:sz w:val="22"/>
                <w:szCs w:val="22"/>
              </w:rPr>
              <w:t>period</w:t>
            </w:r>
            <w:r w:rsidR="001D7197">
              <w:rPr>
                <w:rFonts w:ascii="Arial" w:eastAsia="TimesNewRomanPSMT" w:hAnsi="Arial" w:cs="Arial"/>
                <w:bCs/>
                <w:sz w:val="22"/>
                <w:szCs w:val="22"/>
              </w:rPr>
              <w:t>-rok upotrebe</w:t>
            </w:r>
          </w:p>
          <w:p w:rsidR="00BB58B2" w:rsidRDefault="00B22155" w:rsidP="00BB58B2">
            <w:pPr>
              <w:jc w:val="both"/>
              <w:rPr>
                <w:rFonts w:ascii="Arial" w:hAnsi="Arial" w:cs="Arial"/>
                <w:iCs/>
                <w:sz w:val="20"/>
                <w:szCs w:val="20"/>
              </w:rPr>
            </w:pPr>
            <w:r w:rsidRPr="000035C8">
              <w:rPr>
                <w:rFonts w:ascii="Arial" w:hAnsi="Arial" w:cs="Arial"/>
                <w:iCs/>
                <w:sz w:val="20"/>
                <w:szCs w:val="20"/>
              </w:rPr>
              <w:t>(najmanje 70% vremena do isteka</w:t>
            </w:r>
            <w:r>
              <w:rPr>
                <w:rFonts w:ascii="Arial" w:hAnsi="Arial" w:cs="Arial"/>
                <w:iCs/>
                <w:sz w:val="20"/>
                <w:szCs w:val="20"/>
              </w:rPr>
              <w:t xml:space="preserve"> </w:t>
            </w:r>
            <w:r w:rsidRPr="000035C8">
              <w:rPr>
                <w:rFonts w:ascii="Arial" w:hAnsi="Arial" w:cs="Arial"/>
                <w:iCs/>
                <w:sz w:val="20"/>
                <w:szCs w:val="20"/>
              </w:rPr>
              <w:t xml:space="preserve">upotrebljivosti </w:t>
            </w:r>
            <w:r>
              <w:rPr>
                <w:rFonts w:ascii="Arial" w:hAnsi="Arial" w:cs="Arial"/>
                <w:iCs/>
                <w:sz w:val="20"/>
                <w:szCs w:val="20"/>
              </w:rPr>
              <w:t xml:space="preserve">dobara, </w:t>
            </w:r>
            <w:r w:rsidRPr="000035C8">
              <w:rPr>
                <w:rFonts w:ascii="Arial" w:hAnsi="Arial" w:cs="Arial"/>
                <w:iCs/>
                <w:sz w:val="20"/>
                <w:szCs w:val="20"/>
              </w:rPr>
              <w:t>odnosno roka trajanja)</w:t>
            </w:r>
          </w:p>
          <w:p w:rsidR="00D96E99" w:rsidRPr="00306995" w:rsidRDefault="00D96E99" w:rsidP="00BB58B2">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sr-Cyrl-CS"/>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r w:rsidR="00070EDD">
              <w:rPr>
                <w:rFonts w:ascii="Arial" w:eastAsia="TimesNewRomanPSMT" w:hAnsi="Arial" w:cs="Arial"/>
                <w:bCs/>
                <w:sz w:val="22"/>
                <w:szCs w:val="22"/>
              </w:rPr>
              <w:t xml:space="preserve"> (F-co magacin naručioca)</w:t>
            </w:r>
          </w:p>
          <w:p w:rsidR="00BB58B2" w:rsidRPr="00306995" w:rsidRDefault="00BB58B2" w:rsidP="00BB58B2">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0EDD" w:rsidRDefault="00070EDD" w:rsidP="00070EDD">
            <w:pPr>
              <w:snapToGrid w:val="0"/>
              <w:rPr>
                <w:rFonts w:ascii="Arial" w:eastAsia="TimesNewRomanPSMT" w:hAnsi="Arial" w:cs="Arial"/>
                <w:b/>
                <w:bCs/>
                <w:sz w:val="22"/>
                <w:szCs w:val="22"/>
                <w:lang w:val="sr-Latn-CS"/>
              </w:rPr>
            </w:pPr>
          </w:p>
          <w:p w:rsidR="00070EDD" w:rsidRDefault="00070EDD" w:rsidP="00070EDD">
            <w:pPr>
              <w:snapToGrid w:val="0"/>
              <w:rPr>
                <w:rFonts w:ascii="Arial" w:eastAsia="TimesNewRomanPSMT" w:hAnsi="Arial" w:cs="Arial"/>
                <w:b/>
                <w:bCs/>
                <w:sz w:val="22"/>
                <w:szCs w:val="22"/>
                <w:lang w:val="sr-Latn-CS"/>
              </w:rPr>
            </w:pPr>
            <w:r>
              <w:rPr>
                <w:rFonts w:ascii="Arial" w:eastAsia="TimesNewRomanPSMT" w:hAnsi="Arial" w:cs="Arial"/>
                <w:b/>
                <w:bCs/>
                <w:sz w:val="22"/>
                <w:szCs w:val="22"/>
                <w:lang w:val="sr-Latn-CS"/>
              </w:rPr>
              <w:t xml:space="preserve">         </w:t>
            </w:r>
            <w:r w:rsidRPr="00070EDD">
              <w:rPr>
                <w:rFonts w:ascii="Arial" w:eastAsia="TimesNewRomanPSMT" w:hAnsi="Arial" w:cs="Arial"/>
                <w:b/>
                <w:bCs/>
                <w:sz w:val="22"/>
                <w:szCs w:val="22"/>
                <w:lang w:val="sr-Latn-CS"/>
              </w:rPr>
              <w:t>DA</w:t>
            </w:r>
            <w:r>
              <w:rPr>
                <w:rFonts w:ascii="Arial" w:eastAsia="TimesNewRomanPSMT" w:hAnsi="Arial" w:cs="Arial"/>
                <w:bCs/>
                <w:sz w:val="22"/>
                <w:szCs w:val="22"/>
                <w:lang w:val="sr-Latn-CS"/>
              </w:rPr>
              <w:t xml:space="preserve">                         </w:t>
            </w:r>
            <w:r w:rsidRPr="00070EDD">
              <w:rPr>
                <w:rFonts w:ascii="Arial" w:eastAsia="TimesNewRomanPSMT" w:hAnsi="Arial" w:cs="Arial"/>
                <w:b/>
                <w:bCs/>
                <w:sz w:val="22"/>
                <w:szCs w:val="22"/>
                <w:lang w:val="sr-Latn-CS"/>
              </w:rPr>
              <w:t>NE</w:t>
            </w:r>
          </w:p>
          <w:p w:rsidR="00BB58B2" w:rsidRPr="00306995" w:rsidRDefault="00070EDD" w:rsidP="00070EDD">
            <w:pPr>
              <w:snapToGrid w:val="0"/>
              <w:jc w:val="both"/>
              <w:rPr>
                <w:rFonts w:ascii="Arial" w:eastAsia="TimesNewRomanPSMT" w:hAnsi="Arial" w:cs="Arial"/>
                <w:bCs/>
                <w:sz w:val="22"/>
                <w:szCs w:val="22"/>
              </w:rPr>
            </w:pPr>
            <w:r>
              <w:rPr>
                <w:rFonts w:ascii="Arial" w:eastAsia="TimesNewRomanPSMT" w:hAnsi="Arial" w:cs="Arial"/>
                <w:bCs/>
                <w:i/>
                <w:sz w:val="18"/>
                <w:szCs w:val="18"/>
                <w:lang w:val="sr-Latn-CS"/>
              </w:rPr>
              <w:t xml:space="preserve">                        </w:t>
            </w:r>
            <w:r w:rsidRPr="00070EDD">
              <w:rPr>
                <w:rFonts w:ascii="Arial" w:eastAsia="TimesNewRomanPSMT" w:hAnsi="Arial" w:cs="Arial"/>
                <w:bCs/>
                <w:i/>
                <w:sz w:val="18"/>
                <w:szCs w:val="18"/>
                <w:lang w:val="sr-Latn-CS"/>
              </w:rPr>
              <w:t>zaokružiti</w:t>
            </w:r>
          </w:p>
        </w:tc>
      </w:tr>
    </w:tbl>
    <w:p w:rsidR="00BB58B2" w:rsidRPr="00306995" w:rsidRDefault="00BB58B2" w:rsidP="00BB58B2">
      <w:pPr>
        <w:ind w:left="720" w:firstLine="720"/>
        <w:jc w:val="both"/>
        <w:rPr>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BB58B2" w:rsidRPr="00306995" w:rsidRDefault="00BB58B2" w:rsidP="00BB58B2">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BB58B2" w:rsidRPr="00306995" w:rsidRDefault="00BB58B2" w:rsidP="00BB58B2">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BB58B2" w:rsidRDefault="00BB58B2" w:rsidP="00BB58B2">
      <w:pPr>
        <w:jc w:val="both"/>
        <w:rPr>
          <w:rFonts w:eastAsia="TimesNewRomanPS-BoldMT"/>
          <w:b/>
          <w:bCs/>
          <w:i/>
          <w:iCs/>
          <w:color w:val="002060"/>
          <w:sz w:val="22"/>
          <w:szCs w:val="22"/>
        </w:rPr>
      </w:pPr>
    </w:p>
    <w:p w:rsidR="00813FC0" w:rsidRDefault="00813FC0" w:rsidP="00BB58B2">
      <w:pPr>
        <w:jc w:val="both"/>
        <w:rPr>
          <w:rFonts w:eastAsia="TimesNewRomanPS-BoldMT"/>
          <w:b/>
          <w:bCs/>
          <w:i/>
          <w:iCs/>
          <w:color w:val="002060"/>
          <w:sz w:val="22"/>
          <w:szCs w:val="22"/>
        </w:rPr>
      </w:pPr>
    </w:p>
    <w:p w:rsidR="00813FC0" w:rsidRDefault="00813FC0" w:rsidP="00BB58B2">
      <w:pPr>
        <w:jc w:val="both"/>
        <w:rPr>
          <w:rFonts w:eastAsia="TimesNewRomanPS-BoldMT"/>
          <w:b/>
          <w:bCs/>
          <w:i/>
          <w:iCs/>
          <w:color w:val="002060"/>
          <w:sz w:val="22"/>
          <w:szCs w:val="22"/>
        </w:rPr>
      </w:pPr>
    </w:p>
    <w:p w:rsidR="00813FC0" w:rsidRDefault="00813FC0" w:rsidP="00BB58B2">
      <w:pPr>
        <w:jc w:val="both"/>
        <w:rPr>
          <w:rFonts w:eastAsia="TimesNewRomanPS-BoldMT"/>
          <w:b/>
          <w:bCs/>
          <w:i/>
          <w:iCs/>
          <w:color w:val="002060"/>
          <w:sz w:val="22"/>
          <w:szCs w:val="22"/>
        </w:rPr>
      </w:pPr>
    </w:p>
    <w:p w:rsidR="00813FC0" w:rsidRDefault="00813FC0" w:rsidP="00BB58B2">
      <w:pPr>
        <w:jc w:val="both"/>
        <w:rPr>
          <w:rFonts w:eastAsia="TimesNewRomanPS-BoldMT"/>
          <w:b/>
          <w:bCs/>
          <w:i/>
          <w:iCs/>
          <w:color w:val="002060"/>
          <w:sz w:val="22"/>
          <w:szCs w:val="22"/>
        </w:rPr>
      </w:pPr>
    </w:p>
    <w:p w:rsidR="00813FC0" w:rsidRDefault="00813FC0" w:rsidP="00BB58B2">
      <w:pPr>
        <w:jc w:val="both"/>
        <w:rPr>
          <w:rFonts w:eastAsia="TimesNewRomanPS-BoldMT"/>
          <w:b/>
          <w:bCs/>
          <w:i/>
          <w:iCs/>
          <w:color w:val="002060"/>
          <w:sz w:val="22"/>
          <w:szCs w:val="22"/>
        </w:rPr>
      </w:pPr>
    </w:p>
    <w:p w:rsidR="00813FC0" w:rsidRDefault="00813FC0" w:rsidP="00BB58B2">
      <w:pPr>
        <w:jc w:val="both"/>
        <w:rPr>
          <w:rFonts w:eastAsia="TimesNewRomanPS-BoldMT"/>
          <w:b/>
          <w:bCs/>
          <w:i/>
          <w:iCs/>
          <w:color w:val="002060"/>
          <w:sz w:val="22"/>
          <w:szCs w:val="22"/>
        </w:rPr>
      </w:pPr>
    </w:p>
    <w:p w:rsidR="00813FC0" w:rsidRDefault="00813FC0" w:rsidP="00BB58B2">
      <w:pPr>
        <w:jc w:val="both"/>
        <w:rPr>
          <w:rFonts w:eastAsia="TimesNewRomanPS-BoldMT"/>
          <w:b/>
          <w:bCs/>
          <w:i/>
          <w:iCs/>
          <w:color w:val="002060"/>
          <w:sz w:val="22"/>
          <w:szCs w:val="22"/>
        </w:rPr>
      </w:pPr>
    </w:p>
    <w:p w:rsidR="00813FC0" w:rsidRDefault="00813FC0" w:rsidP="00BB58B2">
      <w:pPr>
        <w:jc w:val="both"/>
        <w:rPr>
          <w:rFonts w:eastAsia="TimesNewRomanPS-BoldMT"/>
          <w:b/>
          <w:bCs/>
          <w:i/>
          <w:iCs/>
          <w:color w:val="002060"/>
          <w:sz w:val="22"/>
          <w:szCs w:val="22"/>
        </w:rPr>
      </w:pPr>
    </w:p>
    <w:p w:rsidR="00813FC0" w:rsidRPr="00306995" w:rsidRDefault="00813FC0" w:rsidP="00BB58B2">
      <w:pPr>
        <w:jc w:val="both"/>
        <w:rPr>
          <w:rFonts w:eastAsia="TimesNewRomanPS-BoldMT"/>
          <w:b/>
          <w:bCs/>
          <w:i/>
          <w:iCs/>
          <w:color w:val="002060"/>
          <w:sz w:val="22"/>
          <w:szCs w:val="22"/>
        </w:rPr>
      </w:pP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BB58B2" w:rsidRDefault="00BB58B2" w:rsidP="00BB58B2">
      <w:pPr>
        <w:jc w:val="both"/>
        <w:rPr>
          <w:rFonts w:ascii="Arial" w:hAnsi="Arial" w:cs="Arial"/>
          <w:iCs/>
          <w:sz w:val="22"/>
          <w:szCs w:val="22"/>
        </w:rPr>
      </w:pPr>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 Ukoliko ponuđači podnose zajedničku ponudu, grupa ponuđača može da se opredeli da obrazac ponude potpisuju i pečatom overavaju svi ponuđači iz grupe ponuđača ili grupa ponuđača može da odredi jednog ponuđača iz grupe koji će popuniti, potpisati i pečatom overiti obrazac ponude.</w:t>
      </w:r>
    </w:p>
    <w:p w:rsidR="00BB58B2" w:rsidRPr="00306995" w:rsidRDefault="00BB58B2" w:rsidP="00BB58B2">
      <w:pPr>
        <w:jc w:val="both"/>
        <w:rPr>
          <w:rFonts w:ascii="Arial" w:hAnsi="Arial" w:cs="Arial"/>
          <w:iCs/>
          <w:sz w:val="22"/>
          <w:szCs w:val="22"/>
        </w:rPr>
      </w:pPr>
    </w:p>
    <w:p w:rsidR="00BB58B2" w:rsidRPr="00830848" w:rsidRDefault="00BB58B2" w:rsidP="00BB58B2">
      <w:pPr>
        <w:jc w:val="both"/>
        <w:rPr>
          <w:rFonts w:ascii="Arial" w:hAnsi="Arial" w:cs="Arial"/>
          <w:b/>
          <w:iCs/>
          <w:sz w:val="22"/>
          <w:szCs w:val="22"/>
        </w:rPr>
      </w:pPr>
      <w:r w:rsidRPr="00830848">
        <w:rPr>
          <w:rFonts w:ascii="Arial" w:hAnsi="Arial" w:cs="Arial"/>
          <w:b/>
          <w:iCs/>
          <w:sz w:val="22"/>
          <w:szCs w:val="22"/>
        </w:rPr>
        <w:t>Ukoliko je predmet javne nabavke oblikovan u više partija, ponuđači će popunjavati obrazac ponude za svaku partiju posebno.</w:t>
      </w: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jc w:val="right"/>
        <w:rPr>
          <w:rFonts w:ascii="Arial" w:hAnsi="Arial" w:cs="Arial"/>
          <w:b/>
          <w:bCs/>
          <w:iCs/>
          <w:sz w:val="22"/>
          <w:szCs w:val="22"/>
        </w:rPr>
        <w:sectPr w:rsidR="00BB58B2" w:rsidRPr="00306995" w:rsidSect="005817E5">
          <w:footerReference w:type="default" r:id="rId12"/>
          <w:pgSz w:w="11906" w:h="16838"/>
          <w:pgMar w:top="1134" w:right="1440" w:bottom="1440" w:left="1440" w:header="720" w:footer="720" w:gutter="0"/>
          <w:cols w:space="720"/>
          <w:docGrid w:linePitch="360" w:charSpace="32768"/>
        </w:sectPr>
      </w:pPr>
    </w:p>
    <w:p w:rsidR="00B74160" w:rsidRPr="00306995" w:rsidRDefault="00B74160" w:rsidP="009A790B">
      <w:pPr>
        <w:rPr>
          <w:rFonts w:ascii="Arial" w:hAnsi="Arial" w:cs="Arial"/>
          <w:b/>
          <w:bCs/>
          <w:iCs/>
          <w:sz w:val="22"/>
          <w:szCs w:val="22"/>
        </w:rPr>
      </w:pPr>
    </w:p>
    <w:p w:rsidR="00EA67C5" w:rsidRPr="005F212E" w:rsidRDefault="005F212E" w:rsidP="00EA67C5">
      <w:pPr>
        <w:jc w:val="center"/>
        <w:rPr>
          <w:rFonts w:ascii="Arial" w:hAnsi="Arial" w:cs="Arial"/>
          <w:b/>
          <w:bCs/>
          <w:iCs/>
          <w:color w:val="C0504D"/>
          <w:sz w:val="22"/>
          <w:szCs w:val="22"/>
        </w:rPr>
      </w:pPr>
      <w:r w:rsidRPr="005F212E">
        <w:rPr>
          <w:rFonts w:ascii="Arial" w:eastAsia="Times New Roman" w:hAnsi="Arial" w:cs="Arial"/>
          <w:b/>
          <w:sz w:val="22"/>
          <w:szCs w:val="22"/>
        </w:rPr>
        <w:t xml:space="preserve">Specifikacija ponude sa strukturom ponuđene cene   </w:t>
      </w:r>
    </w:p>
    <w:p w:rsidR="00C03540" w:rsidRPr="00D8795A" w:rsidRDefault="00BB58B2" w:rsidP="00D8795A">
      <w:pPr>
        <w:jc w:val="center"/>
        <w:rPr>
          <w:rFonts w:ascii="Arial" w:hAnsi="Arial" w:cs="Arial"/>
          <w:b/>
          <w:bCs/>
          <w:iCs/>
          <w:color w:val="auto"/>
        </w:rPr>
      </w:pPr>
      <w:r>
        <w:rPr>
          <w:rFonts w:ascii="Arial" w:hAnsi="Arial" w:cs="Arial"/>
          <w:b/>
          <w:bCs/>
          <w:iCs/>
          <w:color w:val="C0504D"/>
          <w:sz w:val="28"/>
          <w:szCs w:val="28"/>
        </w:rPr>
        <w:t xml:space="preserve">                                                                                                                                                            </w:t>
      </w:r>
      <w:r w:rsidR="00830848" w:rsidRPr="00BB58B2">
        <w:rPr>
          <w:rFonts w:ascii="Arial" w:hAnsi="Arial" w:cs="Arial"/>
          <w:b/>
          <w:bCs/>
          <w:iCs/>
          <w:color w:val="auto"/>
        </w:rPr>
        <w:t xml:space="preserve">OBRAZAC </w:t>
      </w:r>
      <w:r w:rsidRPr="00BB58B2">
        <w:rPr>
          <w:rFonts w:ascii="Arial" w:hAnsi="Arial" w:cs="Arial"/>
          <w:b/>
          <w:bCs/>
          <w:iCs/>
          <w:color w:val="auto"/>
        </w:rPr>
        <w:t>2</w:t>
      </w:r>
    </w:p>
    <w:p w:rsidR="00C03540" w:rsidRDefault="00C03540" w:rsidP="001740B5">
      <w:pPr>
        <w:pStyle w:val="BodyText3"/>
        <w:tabs>
          <w:tab w:val="left" w:pos="3402"/>
        </w:tabs>
        <w:spacing w:after="0"/>
        <w:rPr>
          <w:rFonts w:ascii="Arial" w:hAnsi="Arial" w:cs="Arial"/>
          <w:b/>
          <w:color w:val="auto"/>
          <w:sz w:val="22"/>
          <w:szCs w:val="22"/>
        </w:rPr>
      </w:pPr>
    </w:p>
    <w:p w:rsidR="00C03540" w:rsidRDefault="00C03540" w:rsidP="001740B5">
      <w:pPr>
        <w:pStyle w:val="BodyText3"/>
        <w:tabs>
          <w:tab w:val="left" w:pos="3402"/>
        </w:tabs>
        <w:spacing w:after="0"/>
        <w:rPr>
          <w:rFonts w:ascii="Arial" w:hAnsi="Arial" w:cs="Arial"/>
          <w:b/>
          <w:color w:val="auto"/>
          <w:sz w:val="22"/>
          <w:szCs w:val="22"/>
        </w:rPr>
      </w:pPr>
    </w:p>
    <w:p w:rsidR="007A2F4C" w:rsidRDefault="007A2F4C" w:rsidP="007A2F4C">
      <w:pPr>
        <w:tabs>
          <w:tab w:val="left" w:pos="6028"/>
        </w:tabs>
        <w:autoSpaceDE w:val="0"/>
        <w:spacing w:line="240" w:lineRule="auto"/>
        <w:rPr>
          <w:rFonts w:ascii="Arial" w:hAnsi="Arial" w:cs="Arial"/>
          <w:bCs/>
          <w:iCs/>
          <w:color w:val="002060"/>
          <w:sz w:val="22"/>
          <w:szCs w:val="22"/>
        </w:rPr>
      </w:pPr>
    </w:p>
    <w:p w:rsidR="007A2F4C" w:rsidRPr="00C05F68" w:rsidRDefault="007A2F4C" w:rsidP="007A2F4C">
      <w:pPr>
        <w:pStyle w:val="BodyText3"/>
        <w:tabs>
          <w:tab w:val="left" w:pos="3402"/>
        </w:tabs>
        <w:spacing w:after="0"/>
        <w:rPr>
          <w:rFonts w:ascii="Arial" w:hAnsi="Arial" w:cs="Arial"/>
          <w:b/>
          <w:color w:val="auto"/>
          <w:sz w:val="22"/>
          <w:szCs w:val="22"/>
        </w:rPr>
      </w:pPr>
      <w:r w:rsidRPr="000C2693">
        <w:rPr>
          <w:rFonts w:ascii="Arial" w:hAnsi="Arial" w:cs="Arial"/>
          <w:b/>
          <w:color w:val="auto"/>
          <w:sz w:val="22"/>
          <w:szCs w:val="22"/>
        </w:rPr>
        <w:t xml:space="preserve">Partija 1. </w:t>
      </w:r>
      <w:r w:rsidR="009B2BF3">
        <w:rPr>
          <w:rFonts w:ascii="Arial" w:hAnsi="Arial" w:cs="Arial"/>
          <w:b/>
          <w:color w:val="auto"/>
          <w:sz w:val="22"/>
          <w:szCs w:val="22"/>
        </w:rPr>
        <w:t xml:space="preserve"> </w:t>
      </w:r>
      <w:r w:rsidRPr="002C7041">
        <w:rPr>
          <w:rFonts w:ascii="Arial" w:hAnsi="Arial" w:cs="Arial"/>
          <w:b/>
          <w:bCs/>
          <w:sz w:val="22"/>
          <w:szCs w:val="22"/>
          <w:lang w:val="sr-Latn-CS"/>
        </w:rPr>
        <w:t>Dijagnostički radijalni kateter</w:t>
      </w:r>
    </w:p>
    <w:tbl>
      <w:tblPr>
        <w:tblpPr w:leftFromText="180" w:rightFromText="180" w:vertAnchor="text" w:horzAnchor="margin" w:tblpXSpec="center" w:tblpY="10"/>
        <w:tblW w:w="16466" w:type="dxa"/>
        <w:tblLayout w:type="fixed"/>
        <w:tblLook w:val="01E0"/>
      </w:tblPr>
      <w:tblGrid>
        <w:gridCol w:w="534"/>
        <w:gridCol w:w="2835"/>
        <w:gridCol w:w="708"/>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534"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D43429" w:rsidRDefault="007A2F4C" w:rsidP="007A2F4C">
            <w:pPr>
              <w:ind w:left="-8" w:firstLine="8"/>
              <w:jc w:val="center"/>
              <w:rPr>
                <w:rFonts w:ascii="Arial" w:hAnsi="Arial" w:cs="Arial"/>
                <w:b/>
                <w:sz w:val="16"/>
                <w:szCs w:val="16"/>
                <w:lang w:val="sr-Latn-CS"/>
              </w:rPr>
            </w:pPr>
            <w:r w:rsidRPr="00D43429">
              <w:rPr>
                <w:rFonts w:ascii="Arial" w:hAnsi="Arial" w:cs="Arial"/>
                <w:b/>
                <w:sz w:val="16"/>
                <w:szCs w:val="16"/>
              </w:rPr>
              <w:t>Red</w:t>
            </w:r>
          </w:p>
          <w:p w:rsidR="007A2F4C" w:rsidRPr="000C2693" w:rsidRDefault="007A2F4C" w:rsidP="007A2F4C">
            <w:pPr>
              <w:ind w:left="-8" w:firstLine="8"/>
              <w:jc w:val="center"/>
              <w:rPr>
                <w:rFonts w:ascii="Arial" w:hAnsi="Arial" w:cs="Arial"/>
                <w:b/>
                <w:sz w:val="20"/>
                <w:szCs w:val="20"/>
              </w:rPr>
            </w:pPr>
            <w:r>
              <w:rPr>
                <w:rFonts w:ascii="Arial" w:hAnsi="Arial" w:cs="Arial"/>
                <w:b/>
                <w:sz w:val="16"/>
                <w:szCs w:val="16"/>
              </w:rPr>
              <w:t>b</w:t>
            </w:r>
            <w:r w:rsidRPr="00D43429">
              <w:rPr>
                <w:rFonts w:ascii="Arial" w:hAnsi="Arial" w:cs="Arial"/>
                <w:b/>
                <w:sz w:val="16"/>
                <w:szCs w:val="16"/>
              </w:rPr>
              <w:t>r.</w:t>
            </w:r>
          </w:p>
        </w:tc>
        <w:tc>
          <w:tcPr>
            <w:tcW w:w="2835"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5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234"/>
        </w:trPr>
        <w:tc>
          <w:tcPr>
            <w:tcW w:w="5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Cs/>
                <w:color w:val="auto"/>
                <w:sz w:val="20"/>
                <w:szCs w:val="20"/>
              </w:rPr>
            </w:pPr>
            <w:r w:rsidRPr="000C2693">
              <w:rPr>
                <w:rFonts w:ascii="Arial" w:hAnsi="Arial" w:cs="Arial"/>
                <w:bCs/>
                <w:color w:val="auto"/>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7A2F4C" w:rsidRDefault="007A2F4C" w:rsidP="007A2F4C">
            <w:pPr>
              <w:jc w:val="both"/>
              <w:rPr>
                <w:rFonts w:ascii="Arial" w:hAnsi="Arial" w:cs="Arial"/>
                <w:b/>
                <w:color w:val="auto"/>
                <w:sz w:val="20"/>
                <w:szCs w:val="20"/>
                <w:lang w:val="de-DE"/>
              </w:rPr>
            </w:pPr>
          </w:p>
          <w:p w:rsidR="007A2F4C" w:rsidRPr="000C2693" w:rsidRDefault="007A2F4C" w:rsidP="007A2F4C">
            <w:pPr>
              <w:rPr>
                <w:rFonts w:ascii="Arial" w:hAnsi="Arial" w:cs="Arial"/>
                <w:b/>
                <w:color w:val="auto"/>
                <w:sz w:val="20"/>
                <w:szCs w:val="20"/>
                <w:lang w:val="de-DE"/>
              </w:rPr>
            </w:pPr>
            <w:r>
              <w:rPr>
                <w:rFonts w:ascii="Arial" w:eastAsia="Times New Roman" w:hAnsi="Arial" w:cs="Arial"/>
                <w:kern w:val="0"/>
                <w:sz w:val="22"/>
                <w:szCs w:val="22"/>
                <w:lang w:eastAsia="en-US"/>
              </w:rPr>
              <w:t xml:space="preserve">Dijagnostički radijalni kateter  </w:t>
            </w:r>
            <w:r w:rsidRPr="00B92D37">
              <w:rPr>
                <w:rFonts w:ascii="Arial" w:hAnsi="Arial" w:cs="Arial"/>
                <w:bCs/>
                <w:sz w:val="20"/>
                <w:szCs w:val="20"/>
                <w:lang w:val="sr-Latn-CS"/>
              </w:rPr>
              <w:t>za levu i desnu koronarografiju</w:t>
            </w:r>
            <w:r>
              <w:rPr>
                <w:rFonts w:ascii="Arial" w:hAnsi="Arial" w:cs="Arial"/>
                <w:bCs/>
                <w:sz w:val="20"/>
                <w:szCs w:val="20"/>
                <w:lang w:val="sr-Latn-CS"/>
              </w:rPr>
              <w:t>, 5F, dužine 100 cm,mek vrh, krivine I i II (</w:t>
            </w:r>
            <w:r>
              <w:rPr>
                <w:rFonts w:ascii="Arial" w:eastAsia="Times New Roman" w:hAnsi="Arial" w:cs="Arial"/>
                <w:kern w:val="0"/>
                <w:sz w:val="22"/>
                <w:szCs w:val="22"/>
                <w:lang w:eastAsia="en-US"/>
              </w:rPr>
              <w:t>Tiger</w:t>
            </w:r>
            <w:r>
              <w:rPr>
                <w:rFonts w:ascii="Arial" w:hAnsi="Arial" w:cs="Arial"/>
                <w:bCs/>
                <w:sz w:val="20"/>
                <w:szCs w:val="20"/>
                <w:lang w:val="sr-Latn-CS"/>
              </w:rPr>
              <w:t xml:space="preserve"> 3,5; 4; 4,5; 5)</w:t>
            </w:r>
          </w:p>
        </w:tc>
        <w:tc>
          <w:tcPr>
            <w:tcW w:w="70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tcPr>
          <w:p w:rsidR="007A2F4C" w:rsidRPr="000C2693" w:rsidRDefault="006B71F1" w:rsidP="007A2F4C">
            <w:pPr>
              <w:jc w:val="center"/>
              <w:rPr>
                <w:rFonts w:ascii="Arial" w:hAnsi="Arial" w:cs="Arial"/>
                <w:b/>
                <w:color w:val="auto"/>
                <w:sz w:val="20"/>
                <w:szCs w:val="20"/>
              </w:rPr>
            </w:pPr>
            <w:r>
              <w:rPr>
                <w:rFonts w:ascii="Arial" w:hAnsi="Arial" w:cs="Arial"/>
                <w:b/>
                <w:color w:val="auto"/>
                <w:sz w:val="20"/>
                <w:szCs w:val="20"/>
              </w:rPr>
              <w:t>400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pPr>
        <w:pStyle w:val="ListParagraph"/>
        <w:tabs>
          <w:tab w:val="left" w:pos="90"/>
        </w:tabs>
        <w:ind w:left="0"/>
        <w:jc w:val="both"/>
        <w:rPr>
          <w:rFonts w:ascii="Arial" w:hAnsi="Arial" w:cs="Arial"/>
          <w:sz w:val="22"/>
          <w:szCs w:val="22"/>
        </w:rPr>
      </w:pPr>
    </w:p>
    <w:p w:rsidR="007A2F4C" w:rsidRPr="00323CBE" w:rsidRDefault="007A2F4C" w:rsidP="007A2F4C">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A2F4C" w:rsidRDefault="007A2F4C" w:rsidP="007A2F4C">
      <w:pPr>
        <w:pStyle w:val="BodyText3"/>
        <w:tabs>
          <w:tab w:val="left" w:pos="3402"/>
        </w:tabs>
        <w:spacing w:after="0"/>
        <w:rPr>
          <w:rFonts w:ascii="Arial" w:hAnsi="Arial" w:cs="Arial"/>
          <w:b/>
          <w:color w:val="auto"/>
          <w:sz w:val="22"/>
          <w:szCs w:val="22"/>
        </w:rPr>
      </w:pPr>
    </w:p>
    <w:p w:rsidR="007A2F4C" w:rsidRDefault="007A2F4C" w:rsidP="007A2F4C">
      <w:pPr>
        <w:pStyle w:val="BodyText3"/>
        <w:tabs>
          <w:tab w:val="left" w:pos="3402"/>
        </w:tabs>
        <w:spacing w:after="0"/>
        <w:rPr>
          <w:rFonts w:ascii="Arial" w:hAnsi="Arial" w:cs="Arial"/>
          <w:b/>
          <w:color w:val="auto"/>
          <w:sz w:val="22"/>
          <w:szCs w:val="22"/>
        </w:rPr>
      </w:pPr>
    </w:p>
    <w:p w:rsidR="007A2F4C" w:rsidRDefault="007A2F4C" w:rsidP="007A2F4C">
      <w:pPr>
        <w:tabs>
          <w:tab w:val="left" w:pos="14040"/>
        </w:tabs>
        <w:ind w:right="328"/>
        <w:rPr>
          <w:rFonts w:ascii="Arial" w:eastAsia="Times New Roman" w:hAnsi="Arial" w:cs="Arial"/>
          <w:sz w:val="22"/>
          <w:szCs w:val="22"/>
        </w:rPr>
      </w:pPr>
      <w:r>
        <w:rPr>
          <w:rFonts w:ascii="Arial" w:eastAsia="Times New Roman" w:hAnsi="Arial" w:cs="Arial"/>
          <w:sz w:val="22"/>
          <w:szCs w:val="22"/>
        </w:rPr>
        <w:t xml:space="preserve">         </w:t>
      </w:r>
    </w:p>
    <w:p w:rsidR="007A2F4C" w:rsidRPr="00794401" w:rsidRDefault="007A2F4C" w:rsidP="007A2F4C">
      <w:pPr>
        <w:tabs>
          <w:tab w:val="left" w:pos="14040"/>
        </w:tabs>
        <w:ind w:right="328"/>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sa strukturom ponuđene cene   </w:t>
      </w:r>
    </w:p>
    <w:p w:rsidR="007A2F4C" w:rsidRPr="008E0853" w:rsidRDefault="007A2F4C" w:rsidP="007A2F4C">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4F290B" w:rsidRDefault="004F290B" w:rsidP="007A2F4C">
      <w:pPr>
        <w:pStyle w:val="BodyText3"/>
        <w:tabs>
          <w:tab w:val="left" w:pos="3402"/>
        </w:tabs>
        <w:spacing w:after="0"/>
        <w:rPr>
          <w:rFonts w:ascii="Arial" w:hAnsi="Arial" w:cs="Arial"/>
          <w:b/>
          <w:color w:val="auto"/>
          <w:sz w:val="22"/>
          <w:szCs w:val="22"/>
        </w:rPr>
      </w:pPr>
    </w:p>
    <w:p w:rsidR="007A2F4C" w:rsidRPr="00C05F68" w:rsidRDefault="007A2F4C" w:rsidP="007A2F4C">
      <w:pPr>
        <w:pStyle w:val="BodyText3"/>
        <w:tabs>
          <w:tab w:val="left" w:pos="3402"/>
        </w:tabs>
        <w:spacing w:after="0"/>
        <w:rPr>
          <w:rFonts w:ascii="Arial" w:hAnsi="Arial" w:cs="Arial"/>
          <w:b/>
          <w:color w:val="auto"/>
          <w:sz w:val="22"/>
          <w:szCs w:val="22"/>
        </w:rPr>
      </w:pPr>
      <w:r w:rsidRPr="004F290B">
        <w:rPr>
          <w:rFonts w:ascii="Arial" w:hAnsi="Arial" w:cs="Arial"/>
          <w:b/>
          <w:color w:val="auto"/>
          <w:sz w:val="22"/>
          <w:szCs w:val="22"/>
          <w:shd w:val="clear" w:color="auto" w:fill="92D050"/>
        </w:rPr>
        <w:t xml:space="preserve">Partija 2. </w:t>
      </w:r>
      <w:r w:rsidRPr="004F290B">
        <w:rPr>
          <w:rFonts w:ascii="Arial" w:hAnsi="Arial" w:cs="Arial"/>
          <w:b/>
          <w:bCs/>
          <w:kern w:val="0"/>
          <w:sz w:val="22"/>
          <w:szCs w:val="22"/>
          <w:shd w:val="clear" w:color="auto" w:fill="92D050"/>
          <w:lang w:eastAsia="en-US"/>
        </w:rPr>
        <w:t xml:space="preserve"> </w:t>
      </w:r>
      <w:r w:rsidR="00254D54" w:rsidRPr="004F290B">
        <w:rPr>
          <w:rFonts w:ascii="Arial" w:hAnsi="Arial" w:cs="Arial"/>
          <w:b/>
          <w:bCs/>
          <w:sz w:val="22"/>
          <w:szCs w:val="22"/>
          <w:shd w:val="clear" w:color="auto" w:fill="92D050"/>
          <w:lang w:val="sr-Latn-CS"/>
        </w:rPr>
        <w:t>Set za punkciju femoralne arterije</w:t>
      </w:r>
      <w:r w:rsidR="00254D54">
        <w:rPr>
          <w:rFonts w:ascii="Arial" w:hAnsi="Arial" w:cs="Arial"/>
          <w:b/>
          <w:bCs/>
          <w:sz w:val="22"/>
          <w:szCs w:val="22"/>
          <w:lang w:val="sr-Latn-CS"/>
        </w:rPr>
        <w:t xml:space="preserve"> </w:t>
      </w:r>
    </w:p>
    <w:tbl>
      <w:tblPr>
        <w:tblpPr w:leftFromText="180" w:rightFromText="180" w:vertAnchor="text" w:horzAnchor="margin" w:tblpXSpec="center" w:tblpY="10"/>
        <w:tblW w:w="16466" w:type="dxa"/>
        <w:tblLayout w:type="fixed"/>
        <w:tblLook w:val="01E0"/>
      </w:tblPr>
      <w:tblGrid>
        <w:gridCol w:w="534"/>
        <w:gridCol w:w="2835"/>
        <w:gridCol w:w="708"/>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534"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D43429" w:rsidRDefault="007A2F4C" w:rsidP="007A2F4C">
            <w:pPr>
              <w:ind w:left="-8" w:firstLine="8"/>
              <w:jc w:val="center"/>
              <w:rPr>
                <w:rFonts w:ascii="Arial" w:hAnsi="Arial" w:cs="Arial"/>
                <w:b/>
                <w:sz w:val="16"/>
                <w:szCs w:val="16"/>
                <w:lang w:val="sr-Latn-CS"/>
              </w:rPr>
            </w:pPr>
            <w:r w:rsidRPr="00D43429">
              <w:rPr>
                <w:rFonts w:ascii="Arial" w:hAnsi="Arial" w:cs="Arial"/>
                <w:b/>
                <w:sz w:val="16"/>
                <w:szCs w:val="16"/>
              </w:rPr>
              <w:t>Red</w:t>
            </w:r>
          </w:p>
          <w:p w:rsidR="007A2F4C" w:rsidRPr="000C2693" w:rsidRDefault="007A2F4C" w:rsidP="007A2F4C">
            <w:pPr>
              <w:ind w:left="-8" w:firstLine="8"/>
              <w:jc w:val="center"/>
              <w:rPr>
                <w:rFonts w:ascii="Arial" w:hAnsi="Arial" w:cs="Arial"/>
                <w:b/>
                <w:sz w:val="20"/>
                <w:szCs w:val="20"/>
              </w:rPr>
            </w:pPr>
            <w:r>
              <w:rPr>
                <w:rFonts w:ascii="Arial" w:hAnsi="Arial" w:cs="Arial"/>
                <w:b/>
                <w:sz w:val="16"/>
                <w:szCs w:val="16"/>
              </w:rPr>
              <w:t>b</w:t>
            </w:r>
            <w:r w:rsidRPr="00D43429">
              <w:rPr>
                <w:rFonts w:ascii="Arial" w:hAnsi="Arial" w:cs="Arial"/>
                <w:b/>
                <w:sz w:val="16"/>
                <w:szCs w:val="16"/>
              </w:rPr>
              <w:t>r.</w:t>
            </w:r>
          </w:p>
        </w:tc>
        <w:tc>
          <w:tcPr>
            <w:tcW w:w="2835"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5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4F290B">
        <w:trPr>
          <w:trHeight w:val="234"/>
        </w:trPr>
        <w:tc>
          <w:tcPr>
            <w:tcW w:w="534" w:type="dxa"/>
            <w:tcBorders>
              <w:top w:val="single" w:sz="4" w:space="0" w:color="auto"/>
              <w:left w:val="single" w:sz="4" w:space="0" w:color="auto"/>
              <w:bottom w:val="single" w:sz="4" w:space="0" w:color="auto"/>
              <w:right w:val="single" w:sz="4" w:space="0" w:color="auto"/>
            </w:tcBorders>
            <w:shd w:val="clear" w:color="auto" w:fill="92D050"/>
            <w:vAlign w:val="center"/>
          </w:tcPr>
          <w:p w:rsidR="007A2F4C" w:rsidRPr="000C2693" w:rsidRDefault="007A2F4C" w:rsidP="007A2F4C">
            <w:pPr>
              <w:jc w:val="center"/>
              <w:rPr>
                <w:rFonts w:ascii="Arial" w:hAnsi="Arial" w:cs="Arial"/>
                <w:bCs/>
                <w:color w:val="auto"/>
                <w:sz w:val="20"/>
                <w:szCs w:val="20"/>
              </w:rPr>
            </w:pPr>
            <w:r w:rsidRPr="000C2693">
              <w:rPr>
                <w:rFonts w:ascii="Arial" w:hAnsi="Arial" w:cs="Arial"/>
                <w:bCs/>
                <w:color w:val="auto"/>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7A2F4C" w:rsidRPr="008E0853" w:rsidRDefault="007A2F4C" w:rsidP="007A2F4C">
            <w:pPr>
              <w:jc w:val="both"/>
              <w:rPr>
                <w:rFonts w:ascii="Arial" w:hAnsi="Arial" w:cs="Arial"/>
                <w:b/>
                <w:color w:val="auto"/>
                <w:sz w:val="16"/>
                <w:szCs w:val="16"/>
                <w:lang w:val="de-DE"/>
              </w:rPr>
            </w:pPr>
          </w:p>
          <w:p w:rsidR="007A2F4C" w:rsidRPr="008E0853" w:rsidRDefault="00254D54" w:rsidP="007A2F4C">
            <w:pPr>
              <w:jc w:val="both"/>
              <w:rPr>
                <w:rFonts w:ascii="Arial" w:hAnsi="Arial" w:cs="Arial"/>
                <w:b/>
                <w:color w:val="auto"/>
                <w:sz w:val="16"/>
                <w:szCs w:val="16"/>
                <w:lang w:val="de-DE"/>
              </w:rPr>
            </w:pPr>
            <w:r>
              <w:rPr>
                <w:rFonts w:ascii="Arial" w:hAnsi="Arial" w:cs="Arial"/>
                <w:b/>
                <w:color w:val="auto"/>
                <w:sz w:val="16"/>
                <w:szCs w:val="16"/>
                <w:lang w:val="de-DE"/>
              </w:rPr>
              <w:t>Introducer set femoralni, 5-11 F, dužina 10 i 25 cm, mini vodič 0,035“ dužine 45 cm, punkciona igla, plastična kanila 18g x 64mm</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47314F" w:rsidRDefault="0047314F" w:rsidP="007A2F4C">
            <w:pPr>
              <w:jc w:val="center"/>
              <w:rPr>
                <w:rFonts w:ascii="Arial" w:hAnsi="Arial" w:cs="Arial"/>
                <w:color w:val="auto"/>
                <w:sz w:val="20"/>
                <w:szCs w:val="20"/>
              </w:rPr>
            </w:pPr>
          </w:p>
          <w:p w:rsidR="007A2F4C" w:rsidRPr="000C2693" w:rsidRDefault="007A2F4C" w:rsidP="007A2F4C">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7A2F4C" w:rsidRDefault="007A2F4C" w:rsidP="007A2F4C">
            <w:pPr>
              <w:jc w:val="center"/>
              <w:rPr>
                <w:rFonts w:ascii="Arial" w:hAnsi="Arial" w:cs="Arial"/>
                <w:b/>
                <w:color w:val="auto"/>
                <w:sz w:val="20"/>
                <w:szCs w:val="20"/>
              </w:rPr>
            </w:pPr>
          </w:p>
          <w:p w:rsidR="007A2F4C" w:rsidRPr="000C2693" w:rsidRDefault="006B71F1" w:rsidP="007A2F4C">
            <w:pPr>
              <w:jc w:val="center"/>
              <w:rPr>
                <w:rFonts w:ascii="Arial" w:hAnsi="Arial" w:cs="Arial"/>
                <w:b/>
                <w:color w:val="auto"/>
                <w:sz w:val="20"/>
                <w:szCs w:val="20"/>
              </w:rPr>
            </w:pPr>
            <w:r>
              <w:rPr>
                <w:rFonts w:ascii="Arial" w:hAnsi="Arial" w:cs="Arial"/>
                <w:b/>
                <w:color w:val="auto"/>
                <w:sz w:val="20"/>
                <w:szCs w:val="20"/>
              </w:rPr>
              <w:t>100</w:t>
            </w:r>
          </w:p>
        </w:tc>
        <w:tc>
          <w:tcPr>
            <w:tcW w:w="743" w:type="dxa"/>
            <w:gridSpan w:val="2"/>
            <w:tcBorders>
              <w:top w:val="single" w:sz="4" w:space="0" w:color="auto"/>
              <w:left w:val="single" w:sz="4" w:space="0" w:color="auto"/>
              <w:bottom w:val="single" w:sz="4" w:space="0" w:color="auto"/>
              <w:right w:val="single" w:sz="4" w:space="0" w:color="auto"/>
            </w:tcBorders>
            <w:shd w:val="clear" w:color="auto" w:fill="92D050"/>
          </w:tcPr>
          <w:p w:rsidR="007A2F4C" w:rsidRPr="000C2693" w:rsidRDefault="007A2F4C" w:rsidP="007A2F4C">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pPr>
        <w:pStyle w:val="ListParagraph"/>
        <w:tabs>
          <w:tab w:val="left" w:pos="90"/>
        </w:tabs>
        <w:ind w:left="0"/>
        <w:jc w:val="both"/>
        <w:rPr>
          <w:rFonts w:ascii="Arial" w:hAnsi="Arial" w:cs="Arial"/>
          <w:sz w:val="22"/>
          <w:szCs w:val="22"/>
        </w:rPr>
      </w:pPr>
    </w:p>
    <w:p w:rsidR="007A2F4C" w:rsidRPr="00323CBE" w:rsidRDefault="007A2F4C" w:rsidP="007A2F4C">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E72AF2" w:rsidRDefault="00E72AF2" w:rsidP="009B2BF3">
      <w:pPr>
        <w:pStyle w:val="BodyText3"/>
        <w:tabs>
          <w:tab w:val="left" w:pos="3402"/>
        </w:tabs>
        <w:spacing w:after="0"/>
        <w:rPr>
          <w:rFonts w:ascii="Arial" w:hAnsi="Arial" w:cs="Arial"/>
          <w:b/>
          <w:sz w:val="22"/>
          <w:szCs w:val="22"/>
        </w:rPr>
      </w:pPr>
    </w:p>
    <w:p w:rsidR="00E72AF2" w:rsidRDefault="00E72AF2" w:rsidP="007A2F4C">
      <w:pPr>
        <w:pStyle w:val="BodyText3"/>
        <w:tabs>
          <w:tab w:val="left" w:pos="3402"/>
        </w:tabs>
        <w:spacing w:after="0"/>
        <w:jc w:val="center"/>
        <w:rPr>
          <w:rFonts w:ascii="Arial" w:hAnsi="Arial" w:cs="Arial"/>
          <w:b/>
          <w:sz w:val="22"/>
          <w:szCs w:val="22"/>
        </w:rPr>
      </w:pPr>
    </w:p>
    <w:p w:rsidR="009F28A0" w:rsidRDefault="009F28A0" w:rsidP="007A2F4C">
      <w:pPr>
        <w:pStyle w:val="BodyText3"/>
        <w:tabs>
          <w:tab w:val="left" w:pos="3402"/>
        </w:tabs>
        <w:spacing w:after="0"/>
        <w:jc w:val="center"/>
        <w:rPr>
          <w:rFonts w:ascii="Arial" w:hAnsi="Arial" w:cs="Arial"/>
          <w:b/>
          <w:sz w:val="22"/>
          <w:szCs w:val="22"/>
        </w:rPr>
      </w:pPr>
    </w:p>
    <w:p w:rsidR="009F28A0" w:rsidRDefault="009F28A0" w:rsidP="007A2F4C">
      <w:pPr>
        <w:pStyle w:val="BodyText3"/>
        <w:tabs>
          <w:tab w:val="left" w:pos="3402"/>
        </w:tabs>
        <w:spacing w:after="0"/>
        <w:jc w:val="center"/>
        <w:rPr>
          <w:rFonts w:ascii="Arial" w:hAnsi="Arial" w:cs="Arial"/>
          <w:b/>
          <w:sz w:val="22"/>
          <w:szCs w:val="22"/>
        </w:rPr>
      </w:pPr>
    </w:p>
    <w:p w:rsidR="009F28A0" w:rsidRDefault="009F28A0" w:rsidP="007A2F4C">
      <w:pPr>
        <w:pStyle w:val="BodyText3"/>
        <w:tabs>
          <w:tab w:val="left" w:pos="3402"/>
        </w:tabs>
        <w:spacing w:after="0"/>
        <w:jc w:val="center"/>
        <w:rPr>
          <w:rFonts w:ascii="Arial" w:hAnsi="Arial" w:cs="Arial"/>
          <w:b/>
          <w:sz w:val="22"/>
          <w:szCs w:val="22"/>
        </w:rPr>
      </w:pPr>
    </w:p>
    <w:p w:rsidR="009F28A0" w:rsidRDefault="009F28A0" w:rsidP="007A2F4C">
      <w:pPr>
        <w:pStyle w:val="BodyText3"/>
        <w:tabs>
          <w:tab w:val="left" w:pos="3402"/>
        </w:tabs>
        <w:spacing w:after="0"/>
        <w:jc w:val="center"/>
        <w:rPr>
          <w:rFonts w:ascii="Arial" w:hAnsi="Arial" w:cs="Arial"/>
          <w:b/>
          <w:sz w:val="22"/>
          <w:szCs w:val="22"/>
        </w:rPr>
      </w:pPr>
    </w:p>
    <w:p w:rsidR="009F28A0" w:rsidRDefault="009F28A0" w:rsidP="007A2F4C">
      <w:pPr>
        <w:pStyle w:val="BodyText3"/>
        <w:tabs>
          <w:tab w:val="left" w:pos="3402"/>
        </w:tabs>
        <w:spacing w:after="0"/>
        <w:jc w:val="center"/>
        <w:rPr>
          <w:rFonts w:ascii="Arial" w:hAnsi="Arial" w:cs="Arial"/>
          <w:b/>
          <w:sz w:val="22"/>
          <w:szCs w:val="22"/>
        </w:rPr>
      </w:pPr>
    </w:p>
    <w:p w:rsidR="009F28A0" w:rsidRDefault="009F28A0" w:rsidP="007A2F4C">
      <w:pPr>
        <w:pStyle w:val="BodyText3"/>
        <w:tabs>
          <w:tab w:val="left" w:pos="3402"/>
        </w:tabs>
        <w:spacing w:after="0"/>
        <w:jc w:val="center"/>
        <w:rPr>
          <w:rFonts w:ascii="Arial" w:hAnsi="Arial" w:cs="Arial"/>
          <w:b/>
          <w:sz w:val="22"/>
          <w:szCs w:val="22"/>
        </w:rPr>
      </w:pPr>
    </w:p>
    <w:p w:rsidR="009F28A0" w:rsidRDefault="009F28A0" w:rsidP="007A2F4C">
      <w:pPr>
        <w:pStyle w:val="BodyText3"/>
        <w:tabs>
          <w:tab w:val="left" w:pos="3402"/>
        </w:tabs>
        <w:spacing w:after="0"/>
        <w:jc w:val="center"/>
        <w:rPr>
          <w:rFonts w:ascii="Arial" w:hAnsi="Arial" w:cs="Arial"/>
          <w:b/>
          <w:sz w:val="22"/>
          <w:szCs w:val="22"/>
        </w:rPr>
      </w:pPr>
    </w:p>
    <w:p w:rsidR="007A2F4C" w:rsidRDefault="007A2F4C" w:rsidP="007A2F4C">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Specifikacija ponude sa strukturom ponuđene cene</w:t>
      </w:r>
    </w:p>
    <w:p w:rsidR="007A2F4C" w:rsidRDefault="007A2F4C" w:rsidP="007A2F4C">
      <w:pPr>
        <w:pStyle w:val="BodyText3"/>
        <w:tabs>
          <w:tab w:val="left" w:pos="3402"/>
        </w:tabs>
        <w:spacing w:after="0"/>
        <w:rPr>
          <w:rFonts w:ascii="Arial" w:hAnsi="Arial" w:cs="Arial"/>
          <w:b/>
          <w:color w:val="auto"/>
          <w:sz w:val="22"/>
          <w:szCs w:val="22"/>
        </w:rPr>
      </w:pPr>
    </w:p>
    <w:p w:rsidR="007A2F4C" w:rsidRDefault="007A2F4C" w:rsidP="007A2F4C">
      <w:pPr>
        <w:pStyle w:val="BodyText3"/>
        <w:tabs>
          <w:tab w:val="left" w:pos="3402"/>
        </w:tabs>
        <w:spacing w:after="0"/>
        <w:rPr>
          <w:rFonts w:ascii="Arial" w:hAnsi="Arial" w:cs="Arial"/>
          <w:b/>
          <w:color w:val="auto"/>
          <w:sz w:val="22"/>
          <w:szCs w:val="22"/>
        </w:rPr>
      </w:pPr>
    </w:p>
    <w:p w:rsidR="007A2F4C" w:rsidRPr="00E617B8" w:rsidRDefault="007A2F4C" w:rsidP="007A2F4C">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7A2F4C" w:rsidRDefault="007A2F4C" w:rsidP="007A2F4C">
      <w:pPr>
        <w:tabs>
          <w:tab w:val="left" w:pos="6028"/>
        </w:tabs>
        <w:autoSpaceDE w:val="0"/>
        <w:spacing w:line="240" w:lineRule="auto"/>
        <w:rPr>
          <w:rFonts w:ascii="Arial" w:hAnsi="Arial" w:cs="Arial"/>
          <w:bCs/>
          <w:iCs/>
          <w:color w:val="002060"/>
          <w:sz w:val="22"/>
          <w:szCs w:val="22"/>
        </w:rPr>
      </w:pPr>
    </w:p>
    <w:p w:rsidR="007A2F4C" w:rsidRPr="0067020E" w:rsidRDefault="007A2F4C" w:rsidP="007A2F4C">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3.</w:t>
      </w:r>
      <w:r w:rsidR="009B2BF3">
        <w:rPr>
          <w:rFonts w:ascii="Arial" w:hAnsi="Arial" w:cs="Arial"/>
          <w:b/>
          <w:color w:val="auto"/>
          <w:sz w:val="22"/>
          <w:szCs w:val="22"/>
        </w:rPr>
        <w:t xml:space="preserve">  </w:t>
      </w:r>
      <w:r>
        <w:rPr>
          <w:rFonts w:ascii="Arial" w:hAnsi="Arial" w:cs="Arial"/>
          <w:b/>
          <w:bCs/>
          <w:kern w:val="0"/>
          <w:sz w:val="22"/>
          <w:szCs w:val="22"/>
          <w:lang w:eastAsia="en-US"/>
        </w:rPr>
        <w:t>Obturator</w:t>
      </w:r>
    </w:p>
    <w:tbl>
      <w:tblPr>
        <w:tblpPr w:leftFromText="180" w:rightFromText="180" w:vertAnchor="text" w:horzAnchor="margin" w:tblpXSpec="center" w:tblpY="10"/>
        <w:tblW w:w="16466" w:type="dxa"/>
        <w:tblLayout w:type="fixed"/>
        <w:tblLook w:val="01E0"/>
      </w:tblPr>
      <w:tblGrid>
        <w:gridCol w:w="534"/>
        <w:gridCol w:w="2835"/>
        <w:gridCol w:w="708"/>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534"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D43429" w:rsidRDefault="007A2F4C" w:rsidP="007A2F4C">
            <w:pPr>
              <w:ind w:left="-8" w:firstLine="8"/>
              <w:jc w:val="center"/>
              <w:rPr>
                <w:rFonts w:ascii="Arial" w:hAnsi="Arial" w:cs="Arial"/>
                <w:b/>
                <w:sz w:val="16"/>
                <w:szCs w:val="16"/>
                <w:lang w:val="sr-Latn-CS"/>
              </w:rPr>
            </w:pPr>
            <w:r w:rsidRPr="00D43429">
              <w:rPr>
                <w:rFonts w:ascii="Arial" w:hAnsi="Arial" w:cs="Arial"/>
                <w:b/>
                <w:sz w:val="16"/>
                <w:szCs w:val="16"/>
              </w:rPr>
              <w:t>Red</w:t>
            </w:r>
          </w:p>
          <w:p w:rsidR="007A2F4C" w:rsidRPr="000C2693" w:rsidRDefault="007A2F4C" w:rsidP="007A2F4C">
            <w:pPr>
              <w:ind w:left="-8" w:firstLine="8"/>
              <w:jc w:val="center"/>
              <w:rPr>
                <w:rFonts w:ascii="Arial" w:hAnsi="Arial" w:cs="Arial"/>
                <w:b/>
                <w:sz w:val="20"/>
                <w:szCs w:val="20"/>
              </w:rPr>
            </w:pPr>
            <w:r>
              <w:rPr>
                <w:rFonts w:ascii="Arial" w:hAnsi="Arial" w:cs="Arial"/>
                <w:b/>
                <w:sz w:val="16"/>
                <w:szCs w:val="16"/>
              </w:rPr>
              <w:t>b</w:t>
            </w:r>
            <w:r w:rsidRPr="00D43429">
              <w:rPr>
                <w:rFonts w:ascii="Arial" w:hAnsi="Arial" w:cs="Arial"/>
                <w:b/>
                <w:sz w:val="16"/>
                <w:szCs w:val="16"/>
              </w:rPr>
              <w:t>r.</w:t>
            </w:r>
          </w:p>
        </w:tc>
        <w:tc>
          <w:tcPr>
            <w:tcW w:w="2835"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5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345"/>
        </w:trPr>
        <w:tc>
          <w:tcPr>
            <w:tcW w:w="5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Pr>
                <w:rFonts w:ascii="Arial" w:eastAsia="Times New Roman" w:hAnsi="Arial" w:cs="Arial"/>
                <w:kern w:val="0"/>
                <w:sz w:val="22"/>
                <w:szCs w:val="22"/>
                <w:lang w:eastAsia="en-US"/>
              </w:rPr>
              <w:t>Obturator 4-7 F, 11 cm</w:t>
            </w:r>
          </w:p>
        </w:tc>
        <w:tc>
          <w:tcPr>
            <w:tcW w:w="70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404D" w:rsidP="007A2F4C">
            <w:pPr>
              <w:jc w:val="center"/>
              <w:rPr>
                <w:rFonts w:ascii="Arial" w:hAnsi="Arial" w:cs="Arial"/>
                <w:sz w:val="20"/>
                <w:szCs w:val="20"/>
              </w:rPr>
            </w:pPr>
            <w:r>
              <w:rPr>
                <w:rFonts w:ascii="Arial" w:hAnsi="Arial" w:cs="Arial"/>
                <w:sz w:val="20"/>
                <w:szCs w:val="20"/>
              </w:rPr>
              <w:t>3</w:t>
            </w:r>
            <w:r w:rsidR="00E72AF2">
              <w:rPr>
                <w:rFonts w:ascii="Arial" w:hAnsi="Arial" w:cs="Arial"/>
                <w:sz w:val="20"/>
                <w:szCs w:val="20"/>
              </w:rPr>
              <w:t>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pPr>
        <w:pStyle w:val="ListParagraph"/>
        <w:tabs>
          <w:tab w:val="left" w:pos="90"/>
        </w:tabs>
        <w:ind w:left="0" w:right="238"/>
        <w:jc w:val="both"/>
        <w:rPr>
          <w:rFonts w:ascii="Arial" w:hAnsi="Arial" w:cs="Arial"/>
          <w:sz w:val="22"/>
          <w:szCs w:val="22"/>
        </w:rPr>
      </w:pPr>
    </w:p>
    <w:p w:rsidR="007A2F4C" w:rsidRDefault="007A2F4C" w:rsidP="007A2F4C">
      <w:pPr>
        <w:pStyle w:val="ListParagraph"/>
        <w:tabs>
          <w:tab w:val="left" w:pos="90"/>
        </w:tabs>
        <w:ind w:left="0"/>
        <w:jc w:val="both"/>
        <w:rPr>
          <w:rFonts w:ascii="Arial" w:hAnsi="Arial" w:cs="Arial"/>
          <w:sz w:val="22"/>
          <w:szCs w:val="22"/>
        </w:rPr>
      </w:pPr>
    </w:p>
    <w:p w:rsidR="007A2F4C" w:rsidRDefault="007A2F4C" w:rsidP="007A2F4C">
      <w:pPr>
        <w:pStyle w:val="ListParagraph"/>
        <w:tabs>
          <w:tab w:val="left" w:pos="90"/>
        </w:tabs>
        <w:ind w:left="0"/>
        <w:jc w:val="both"/>
        <w:rPr>
          <w:rFonts w:ascii="Arial" w:hAnsi="Arial" w:cs="Arial"/>
          <w:sz w:val="22"/>
          <w:szCs w:val="22"/>
        </w:rPr>
      </w:pPr>
    </w:p>
    <w:p w:rsidR="007A2F4C" w:rsidRDefault="007A2F4C" w:rsidP="007A2F4C">
      <w:pPr>
        <w:pStyle w:val="ListParagraph"/>
        <w:tabs>
          <w:tab w:val="left" w:pos="90"/>
        </w:tabs>
        <w:ind w:left="0"/>
        <w:jc w:val="both"/>
        <w:rPr>
          <w:rFonts w:ascii="Arial" w:hAnsi="Arial" w:cs="Arial"/>
          <w:sz w:val="22"/>
          <w:szCs w:val="22"/>
        </w:rPr>
      </w:pPr>
    </w:p>
    <w:p w:rsidR="007A2F4C" w:rsidRDefault="007A2F4C" w:rsidP="007A2F4C">
      <w:pPr>
        <w:pStyle w:val="ListParagraph"/>
        <w:tabs>
          <w:tab w:val="left" w:pos="90"/>
        </w:tabs>
        <w:ind w:left="0"/>
        <w:jc w:val="both"/>
        <w:rPr>
          <w:rFonts w:ascii="Arial" w:hAnsi="Arial" w:cs="Arial"/>
          <w:b/>
          <w:sz w:val="22"/>
          <w:szCs w:val="22"/>
          <w:u w:val="single"/>
        </w:rPr>
      </w:pPr>
    </w:p>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A2F4C" w:rsidRDefault="007A2F4C" w:rsidP="007A2F4C">
      <w:pPr>
        <w:pStyle w:val="ListParagraph"/>
        <w:tabs>
          <w:tab w:val="left" w:pos="90"/>
        </w:tabs>
        <w:ind w:left="0"/>
        <w:jc w:val="both"/>
        <w:rPr>
          <w:rFonts w:ascii="Arial" w:hAnsi="Arial" w:cs="Arial"/>
          <w:b/>
          <w:sz w:val="22"/>
          <w:szCs w:val="22"/>
          <w:u w:val="single"/>
        </w:rPr>
      </w:pPr>
    </w:p>
    <w:p w:rsidR="007A2F4C" w:rsidRDefault="007A2F4C" w:rsidP="007A2F4C">
      <w:pPr>
        <w:pStyle w:val="ListParagraph"/>
        <w:tabs>
          <w:tab w:val="left" w:pos="90"/>
        </w:tabs>
        <w:ind w:left="0"/>
        <w:jc w:val="both"/>
        <w:rPr>
          <w:rFonts w:ascii="Arial" w:hAnsi="Arial" w:cs="Arial"/>
          <w:b/>
          <w:sz w:val="22"/>
          <w:szCs w:val="22"/>
          <w:u w:val="single"/>
        </w:rPr>
      </w:pPr>
    </w:p>
    <w:p w:rsidR="007A2F4C" w:rsidRDefault="007A2F4C" w:rsidP="007A2F4C">
      <w:pPr>
        <w:pStyle w:val="ListParagraph"/>
        <w:tabs>
          <w:tab w:val="left" w:pos="90"/>
        </w:tabs>
        <w:ind w:left="0"/>
        <w:jc w:val="both"/>
        <w:rPr>
          <w:rFonts w:ascii="Arial" w:hAnsi="Arial" w:cs="Arial"/>
          <w:b/>
          <w:sz w:val="22"/>
          <w:szCs w:val="22"/>
          <w:u w:val="single"/>
        </w:rPr>
      </w:pPr>
    </w:p>
    <w:p w:rsidR="007A2F4C" w:rsidRDefault="007A2F4C" w:rsidP="009B2BF3">
      <w:pPr>
        <w:pStyle w:val="BodyText3"/>
        <w:tabs>
          <w:tab w:val="left" w:pos="3402"/>
        </w:tabs>
        <w:spacing w:after="0"/>
        <w:rPr>
          <w:rFonts w:ascii="Arial" w:hAnsi="Arial" w:cs="Arial"/>
          <w:b/>
          <w:sz w:val="22"/>
          <w:szCs w:val="22"/>
        </w:rPr>
      </w:pPr>
    </w:p>
    <w:p w:rsidR="007A2F4C" w:rsidRDefault="007A2F4C" w:rsidP="007A2F4C">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Specifikacija ponude sa strukturom ponuđene cene</w:t>
      </w:r>
    </w:p>
    <w:p w:rsidR="007A2F4C" w:rsidRPr="00E617B8" w:rsidRDefault="007A2F4C" w:rsidP="007A2F4C">
      <w:pP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7A2F4C" w:rsidRDefault="007A2F4C" w:rsidP="007A2F4C">
      <w:pPr>
        <w:tabs>
          <w:tab w:val="left" w:pos="6028"/>
        </w:tabs>
        <w:autoSpaceDE w:val="0"/>
        <w:spacing w:line="240" w:lineRule="auto"/>
        <w:rPr>
          <w:rFonts w:ascii="Arial" w:hAnsi="Arial" w:cs="Arial"/>
          <w:bCs/>
          <w:iCs/>
          <w:color w:val="002060"/>
          <w:sz w:val="22"/>
          <w:szCs w:val="22"/>
        </w:rPr>
      </w:pPr>
    </w:p>
    <w:p w:rsidR="007A2F4C" w:rsidRPr="0067020E" w:rsidRDefault="007A2F4C" w:rsidP="007A2F4C">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4</w:t>
      </w:r>
      <w:r w:rsidRPr="000C2693">
        <w:rPr>
          <w:rFonts w:ascii="Arial" w:hAnsi="Arial" w:cs="Arial"/>
          <w:b/>
          <w:color w:val="auto"/>
          <w:sz w:val="22"/>
          <w:szCs w:val="22"/>
        </w:rPr>
        <w:t xml:space="preserve">. </w:t>
      </w:r>
      <w:r>
        <w:rPr>
          <w:rFonts w:ascii="Arial" w:hAnsi="Arial" w:cs="Arial"/>
          <w:b/>
          <w:color w:val="auto"/>
          <w:sz w:val="22"/>
          <w:szCs w:val="22"/>
        </w:rPr>
        <w:t xml:space="preserve"> </w:t>
      </w:r>
      <w:r>
        <w:rPr>
          <w:rFonts w:ascii="Arial" w:hAnsi="Arial" w:cs="Arial"/>
          <w:b/>
          <w:bCs/>
          <w:kern w:val="0"/>
          <w:sz w:val="22"/>
          <w:szCs w:val="22"/>
          <w:lang w:eastAsia="en-US"/>
        </w:rPr>
        <w:t>Koronarni guiding kateteri</w:t>
      </w:r>
    </w:p>
    <w:tbl>
      <w:tblPr>
        <w:tblpPr w:leftFromText="180" w:rightFromText="180" w:vertAnchor="text" w:horzAnchor="margin" w:tblpXSpec="center" w:tblpY="10"/>
        <w:tblW w:w="16466" w:type="dxa"/>
        <w:tblLayout w:type="fixed"/>
        <w:tblLook w:val="01E0"/>
      </w:tblPr>
      <w:tblGrid>
        <w:gridCol w:w="534"/>
        <w:gridCol w:w="2835"/>
        <w:gridCol w:w="708"/>
        <w:gridCol w:w="993"/>
        <w:gridCol w:w="46"/>
        <w:gridCol w:w="697"/>
        <w:gridCol w:w="850"/>
        <w:gridCol w:w="851"/>
        <w:gridCol w:w="1417"/>
        <w:gridCol w:w="1276"/>
        <w:gridCol w:w="1559"/>
        <w:gridCol w:w="1418"/>
        <w:gridCol w:w="1134"/>
        <w:gridCol w:w="910"/>
        <w:gridCol w:w="1238"/>
      </w:tblGrid>
      <w:tr w:rsidR="007A2F4C" w:rsidRPr="000C2693" w:rsidTr="007A2F4C">
        <w:trPr>
          <w:trHeight w:val="180"/>
        </w:trPr>
        <w:tc>
          <w:tcPr>
            <w:tcW w:w="534"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D43429" w:rsidRDefault="007A2F4C" w:rsidP="007A2F4C">
            <w:pPr>
              <w:ind w:left="-8" w:firstLine="8"/>
              <w:jc w:val="center"/>
              <w:rPr>
                <w:rFonts w:ascii="Arial" w:hAnsi="Arial" w:cs="Arial"/>
                <w:b/>
                <w:sz w:val="16"/>
                <w:szCs w:val="16"/>
                <w:lang w:val="sr-Latn-CS"/>
              </w:rPr>
            </w:pPr>
            <w:r w:rsidRPr="00D43429">
              <w:rPr>
                <w:rFonts w:ascii="Arial" w:hAnsi="Arial" w:cs="Arial"/>
                <w:b/>
                <w:sz w:val="16"/>
                <w:szCs w:val="16"/>
              </w:rPr>
              <w:t>Red</w:t>
            </w:r>
          </w:p>
          <w:p w:rsidR="007A2F4C" w:rsidRPr="000C2693" w:rsidRDefault="007A2F4C" w:rsidP="007A2F4C">
            <w:pPr>
              <w:ind w:left="-8" w:firstLine="8"/>
              <w:jc w:val="center"/>
              <w:rPr>
                <w:rFonts w:ascii="Arial" w:hAnsi="Arial" w:cs="Arial"/>
                <w:b/>
                <w:sz w:val="20"/>
                <w:szCs w:val="20"/>
              </w:rPr>
            </w:pPr>
            <w:r>
              <w:rPr>
                <w:rFonts w:ascii="Arial" w:hAnsi="Arial" w:cs="Arial"/>
                <w:b/>
                <w:sz w:val="16"/>
                <w:szCs w:val="16"/>
              </w:rPr>
              <w:t>b</w:t>
            </w:r>
            <w:r w:rsidRPr="00D43429">
              <w:rPr>
                <w:rFonts w:ascii="Arial" w:hAnsi="Arial" w:cs="Arial"/>
                <w:b/>
                <w:sz w:val="16"/>
                <w:szCs w:val="16"/>
              </w:rPr>
              <w:t>r.</w:t>
            </w:r>
          </w:p>
        </w:tc>
        <w:tc>
          <w:tcPr>
            <w:tcW w:w="2835"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1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23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5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23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234"/>
        </w:trPr>
        <w:tc>
          <w:tcPr>
            <w:tcW w:w="5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Cs/>
                <w:color w:val="auto"/>
                <w:sz w:val="20"/>
                <w:szCs w:val="20"/>
              </w:rPr>
            </w:pPr>
            <w:r w:rsidRPr="000C2693">
              <w:rPr>
                <w:rFonts w:ascii="Arial" w:hAnsi="Arial" w:cs="Arial"/>
                <w:bCs/>
                <w:color w:val="auto"/>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7A2F4C" w:rsidRPr="0020496F" w:rsidRDefault="007A2F4C" w:rsidP="007A2F4C">
            <w:pPr>
              <w:jc w:val="both"/>
              <w:rPr>
                <w:rFonts w:ascii="Arial" w:hAnsi="Arial" w:cs="Arial"/>
                <w:b/>
                <w:color w:val="auto"/>
                <w:sz w:val="16"/>
                <w:szCs w:val="16"/>
                <w:lang w:val="de-DE"/>
              </w:rPr>
            </w:pPr>
          </w:p>
          <w:p w:rsidR="007A2F4C" w:rsidRPr="0020496F" w:rsidRDefault="007A2F4C" w:rsidP="007A2F4C">
            <w:pPr>
              <w:jc w:val="both"/>
              <w:rPr>
                <w:rFonts w:ascii="Arial" w:hAnsi="Arial" w:cs="Arial"/>
                <w:bCs/>
                <w:sz w:val="16"/>
                <w:szCs w:val="16"/>
              </w:rPr>
            </w:pPr>
            <w:r w:rsidRPr="0020496F">
              <w:rPr>
                <w:rFonts w:ascii="Arial" w:eastAsia="Times New Roman" w:hAnsi="Arial" w:cs="Arial"/>
                <w:bCs/>
                <w:kern w:val="0"/>
                <w:sz w:val="16"/>
                <w:szCs w:val="16"/>
                <w:lang w:eastAsia="en-US"/>
              </w:rPr>
              <w:t xml:space="preserve">Koronarni GUIDING kateteri </w:t>
            </w:r>
            <w:r w:rsidRPr="0020496F">
              <w:rPr>
                <w:rFonts w:ascii="Arial" w:hAnsi="Arial" w:cs="Arial"/>
                <w:bCs/>
                <w:sz w:val="16"/>
                <w:szCs w:val="16"/>
              </w:rPr>
              <w:t xml:space="preserve">sa podrškom i KORONARNI GUIDING KATETERI sa posebnom reprogradnom podrškom 5 FR, 6 FR, 7 FR prema zahtevu naručioca. Nužne konfiguracije krivine za EBU (ili odgovarajuće) FR 5: 3.0; 3.5; 4.5. Nužne konfiguracije krivine u EBU (ili odgovarajuće) FR 6: 3.0; 3.25; 3.5; 3.75; 4.0; 4.5; 5.0. Nužne konfiguracije krivine za EBU (ili odgovarajuće) FR 7: </w:t>
            </w:r>
            <w:r w:rsidRPr="0020496F">
              <w:rPr>
                <w:rFonts w:ascii="Arial" w:hAnsi="Arial" w:cs="Arial"/>
                <w:sz w:val="16"/>
                <w:szCs w:val="16"/>
              </w:rPr>
              <w:t>3.0; 3.5; 4.0; 4.5; 5.0.</w:t>
            </w:r>
          </w:p>
          <w:p w:rsidR="007A2F4C" w:rsidRDefault="007A2F4C" w:rsidP="007A2F4C">
            <w:pPr>
              <w:jc w:val="both"/>
              <w:rPr>
                <w:rFonts w:ascii="Arial" w:hAnsi="Arial" w:cs="Arial"/>
                <w:bCs/>
                <w:sz w:val="16"/>
                <w:szCs w:val="16"/>
              </w:rPr>
            </w:pPr>
            <w:r w:rsidRPr="0020496F">
              <w:rPr>
                <w:rFonts w:ascii="Arial" w:hAnsi="Arial" w:cs="Arial"/>
                <w:bCs/>
                <w:sz w:val="16"/>
                <w:szCs w:val="16"/>
              </w:rPr>
              <w:t>KORONARNI GUIDING KATETERI, minimalne tehničke karakteristike po zahtevu naručioca: u Fr 5:</w:t>
            </w:r>
          </w:p>
          <w:p w:rsidR="007A2F4C" w:rsidRPr="0020496F" w:rsidRDefault="007A2F4C" w:rsidP="007A2F4C">
            <w:pPr>
              <w:jc w:val="both"/>
              <w:rPr>
                <w:rFonts w:ascii="Arial" w:hAnsi="Arial" w:cs="Arial"/>
                <w:bCs/>
                <w:sz w:val="16"/>
                <w:szCs w:val="16"/>
              </w:rPr>
            </w:pPr>
          </w:p>
          <w:p w:rsidR="007A2F4C" w:rsidRDefault="007A2F4C" w:rsidP="007A2F4C">
            <w:pPr>
              <w:jc w:val="both"/>
              <w:rPr>
                <w:rFonts w:ascii="Arial" w:hAnsi="Arial" w:cs="Arial"/>
                <w:bCs/>
                <w:sz w:val="16"/>
                <w:szCs w:val="16"/>
              </w:rPr>
            </w:pPr>
            <w:r w:rsidRPr="0020496F">
              <w:rPr>
                <w:rFonts w:ascii="Arial" w:hAnsi="Arial" w:cs="Arial"/>
                <w:bCs/>
                <w:sz w:val="16"/>
                <w:szCs w:val="16"/>
              </w:rPr>
              <w:t>JL 3.5; 4.0; 4.5;JR 3.5; 4.0; AL 1.0; 2.0, AR 1.0; 2.0, MultiPurpose 1, mamarijski (IM)</w:t>
            </w:r>
          </w:p>
          <w:p w:rsidR="007A2F4C" w:rsidRDefault="007A2F4C" w:rsidP="007A2F4C">
            <w:pPr>
              <w:jc w:val="both"/>
              <w:rPr>
                <w:rFonts w:ascii="Arial" w:hAnsi="Arial" w:cs="Arial"/>
                <w:bCs/>
                <w:sz w:val="16"/>
                <w:szCs w:val="16"/>
              </w:rPr>
            </w:pPr>
          </w:p>
          <w:p w:rsidR="007A2F4C" w:rsidRDefault="007A2F4C" w:rsidP="007A2F4C">
            <w:pPr>
              <w:jc w:val="both"/>
              <w:rPr>
                <w:rFonts w:ascii="Arial" w:hAnsi="Arial" w:cs="Arial"/>
                <w:bCs/>
                <w:sz w:val="16"/>
                <w:szCs w:val="16"/>
              </w:rPr>
            </w:pPr>
          </w:p>
          <w:p w:rsidR="007A2F4C" w:rsidRDefault="007A2F4C" w:rsidP="007A2F4C">
            <w:pPr>
              <w:jc w:val="both"/>
              <w:rPr>
                <w:rFonts w:ascii="Arial" w:hAnsi="Arial" w:cs="Arial"/>
                <w:bCs/>
                <w:sz w:val="16"/>
                <w:szCs w:val="16"/>
              </w:rPr>
            </w:pPr>
          </w:p>
          <w:p w:rsidR="007A2F4C" w:rsidRDefault="007A2F4C" w:rsidP="007A2F4C">
            <w:pPr>
              <w:jc w:val="both"/>
              <w:rPr>
                <w:rFonts w:ascii="Arial" w:hAnsi="Arial" w:cs="Arial"/>
                <w:bCs/>
                <w:sz w:val="16"/>
                <w:szCs w:val="16"/>
              </w:rPr>
            </w:pPr>
          </w:p>
          <w:p w:rsidR="007A2F4C" w:rsidRDefault="007A2F4C" w:rsidP="007A2F4C">
            <w:pPr>
              <w:jc w:val="both"/>
              <w:rPr>
                <w:rFonts w:ascii="Arial" w:hAnsi="Arial" w:cs="Arial"/>
                <w:bCs/>
                <w:sz w:val="16"/>
                <w:szCs w:val="16"/>
              </w:rPr>
            </w:pPr>
          </w:p>
          <w:p w:rsidR="007A2F4C" w:rsidRPr="0020496F" w:rsidRDefault="007A2F4C" w:rsidP="007A2F4C">
            <w:pPr>
              <w:jc w:val="both"/>
              <w:rPr>
                <w:rFonts w:ascii="Arial" w:hAnsi="Arial" w:cs="Arial"/>
                <w:bCs/>
                <w:sz w:val="16"/>
                <w:szCs w:val="16"/>
              </w:rPr>
            </w:pPr>
          </w:p>
          <w:p w:rsidR="007A2F4C" w:rsidRPr="0020496F" w:rsidRDefault="007A2F4C" w:rsidP="007A2F4C">
            <w:pPr>
              <w:jc w:val="both"/>
              <w:rPr>
                <w:rFonts w:ascii="Arial" w:hAnsi="Arial" w:cs="Arial"/>
                <w:bCs/>
                <w:sz w:val="16"/>
                <w:szCs w:val="16"/>
              </w:rPr>
            </w:pPr>
            <w:r>
              <w:rPr>
                <w:rFonts w:ascii="Arial" w:hAnsi="Arial" w:cs="Arial"/>
                <w:bCs/>
                <w:sz w:val="16"/>
                <w:szCs w:val="16"/>
              </w:rPr>
              <w:t>Nu</w:t>
            </w:r>
            <w:r w:rsidRPr="0020496F">
              <w:rPr>
                <w:rFonts w:ascii="Arial" w:hAnsi="Arial" w:cs="Arial"/>
                <w:bCs/>
                <w:sz w:val="16"/>
                <w:szCs w:val="16"/>
              </w:rPr>
              <w:t xml:space="preserve">žne konfiguracije u Fr 6: </w:t>
            </w:r>
          </w:p>
          <w:p w:rsidR="007A2F4C" w:rsidRPr="0020496F" w:rsidRDefault="007A2F4C" w:rsidP="007A2F4C">
            <w:pPr>
              <w:jc w:val="both"/>
              <w:rPr>
                <w:rFonts w:ascii="Arial" w:hAnsi="Arial" w:cs="Arial"/>
                <w:bCs/>
                <w:sz w:val="16"/>
                <w:szCs w:val="16"/>
              </w:rPr>
            </w:pPr>
            <w:r w:rsidRPr="0020496F">
              <w:rPr>
                <w:rFonts w:ascii="Arial" w:hAnsi="Arial" w:cs="Arial"/>
                <w:bCs/>
                <w:sz w:val="16"/>
                <w:szCs w:val="16"/>
              </w:rPr>
              <w:t xml:space="preserve">JL 3.5; 3.5SH; 4.0; 4.0SH; 4.5; 5.0; </w:t>
            </w:r>
          </w:p>
          <w:p w:rsidR="007A2F4C" w:rsidRPr="0020496F" w:rsidRDefault="007A2F4C" w:rsidP="007A2F4C">
            <w:pPr>
              <w:jc w:val="both"/>
              <w:rPr>
                <w:rFonts w:ascii="Arial" w:hAnsi="Arial" w:cs="Arial"/>
                <w:bCs/>
                <w:sz w:val="16"/>
                <w:szCs w:val="16"/>
              </w:rPr>
            </w:pPr>
            <w:r w:rsidRPr="0020496F">
              <w:rPr>
                <w:rFonts w:ascii="Arial" w:hAnsi="Arial" w:cs="Arial"/>
                <w:bCs/>
                <w:sz w:val="16"/>
                <w:szCs w:val="16"/>
              </w:rPr>
              <w:t>JR 3.5; 3.5SH; 4.0; 4.0SH; 5.0</w:t>
            </w:r>
          </w:p>
          <w:p w:rsidR="007A2F4C" w:rsidRPr="0020496F" w:rsidRDefault="007A2F4C" w:rsidP="007A2F4C">
            <w:pPr>
              <w:jc w:val="both"/>
              <w:rPr>
                <w:rFonts w:ascii="Arial" w:hAnsi="Arial" w:cs="Arial"/>
                <w:bCs/>
                <w:sz w:val="16"/>
                <w:szCs w:val="16"/>
              </w:rPr>
            </w:pPr>
            <w:r w:rsidRPr="0020496F">
              <w:rPr>
                <w:rFonts w:ascii="Arial" w:hAnsi="Arial" w:cs="Arial"/>
                <w:bCs/>
                <w:sz w:val="16"/>
                <w:szCs w:val="16"/>
              </w:rPr>
              <w:t>AL 1.0; AL 1.0SH; AL 2.0; AL 2.0SH; AL 3.0</w:t>
            </w:r>
          </w:p>
          <w:p w:rsidR="007A2F4C" w:rsidRPr="0020496F" w:rsidRDefault="007A2F4C" w:rsidP="007A2F4C">
            <w:pPr>
              <w:jc w:val="both"/>
              <w:rPr>
                <w:rFonts w:ascii="Arial" w:hAnsi="Arial" w:cs="Arial"/>
                <w:bCs/>
                <w:sz w:val="16"/>
                <w:szCs w:val="16"/>
              </w:rPr>
            </w:pPr>
            <w:r w:rsidRPr="0020496F">
              <w:rPr>
                <w:rFonts w:ascii="Arial" w:hAnsi="Arial" w:cs="Arial"/>
                <w:bCs/>
                <w:sz w:val="16"/>
                <w:szCs w:val="16"/>
              </w:rPr>
              <w:t>AR 1.0; AR 1.0SH; AR 2.0; AR 2.0SH;</w:t>
            </w:r>
          </w:p>
          <w:p w:rsidR="007A2F4C" w:rsidRPr="0020496F" w:rsidRDefault="007A2F4C" w:rsidP="007A2F4C">
            <w:pPr>
              <w:jc w:val="both"/>
              <w:rPr>
                <w:rFonts w:ascii="Arial" w:hAnsi="Arial" w:cs="Arial"/>
                <w:bCs/>
                <w:sz w:val="16"/>
                <w:szCs w:val="16"/>
              </w:rPr>
            </w:pPr>
            <w:r w:rsidRPr="0020496F">
              <w:rPr>
                <w:rFonts w:ascii="Arial" w:hAnsi="Arial" w:cs="Arial"/>
                <w:bCs/>
                <w:sz w:val="16"/>
                <w:szCs w:val="16"/>
              </w:rPr>
              <w:t>Multipurpose 1</w:t>
            </w:r>
          </w:p>
          <w:p w:rsidR="007A2F4C" w:rsidRPr="000B28B3" w:rsidRDefault="007A2F4C" w:rsidP="007A2F4C">
            <w:pPr>
              <w:jc w:val="both"/>
              <w:rPr>
                <w:rFonts w:ascii="Arial" w:hAnsi="Arial" w:cs="Arial"/>
                <w:bCs/>
                <w:sz w:val="16"/>
                <w:szCs w:val="16"/>
              </w:rPr>
            </w:pPr>
            <w:r w:rsidRPr="0020496F">
              <w:rPr>
                <w:rFonts w:ascii="Arial" w:hAnsi="Arial" w:cs="Arial"/>
                <w:bCs/>
                <w:sz w:val="16"/>
                <w:szCs w:val="16"/>
              </w:rPr>
              <w:t>LBC, RBC, mamarijski (IM)</w:t>
            </w:r>
          </w:p>
          <w:p w:rsidR="000B28B3" w:rsidRPr="000B28B3" w:rsidRDefault="000B28B3" w:rsidP="000B28B3">
            <w:pPr>
              <w:jc w:val="both"/>
              <w:rPr>
                <w:rFonts w:ascii="Arial" w:hAnsi="Arial" w:cs="Arial"/>
                <w:bCs/>
                <w:sz w:val="16"/>
                <w:szCs w:val="16"/>
              </w:rPr>
            </w:pPr>
            <w:r w:rsidRPr="000B28B3">
              <w:rPr>
                <w:rFonts w:ascii="Arial" w:hAnsi="Arial" w:cs="Arial"/>
                <w:bCs/>
                <w:sz w:val="16"/>
                <w:szCs w:val="16"/>
              </w:rPr>
              <w:t>CHAMP 1; 1SH; 1,5; 1,5SH</w:t>
            </w:r>
          </w:p>
          <w:p w:rsidR="000B28B3" w:rsidRPr="0020496F" w:rsidRDefault="000B28B3" w:rsidP="007A2F4C">
            <w:pPr>
              <w:jc w:val="both"/>
              <w:rPr>
                <w:rFonts w:ascii="Arial" w:hAnsi="Arial" w:cs="Arial"/>
                <w:bCs/>
                <w:sz w:val="16"/>
                <w:szCs w:val="16"/>
              </w:rPr>
            </w:pPr>
          </w:p>
          <w:p w:rsidR="007A2F4C" w:rsidRPr="0020496F" w:rsidRDefault="007A2F4C" w:rsidP="007A2F4C">
            <w:pPr>
              <w:jc w:val="both"/>
              <w:rPr>
                <w:rFonts w:ascii="Arial" w:hAnsi="Arial" w:cs="Arial"/>
                <w:bCs/>
                <w:sz w:val="16"/>
                <w:szCs w:val="16"/>
              </w:rPr>
            </w:pPr>
            <w:r w:rsidRPr="0020496F">
              <w:rPr>
                <w:rFonts w:ascii="Arial" w:hAnsi="Arial" w:cs="Arial"/>
                <w:bCs/>
                <w:sz w:val="16"/>
                <w:szCs w:val="16"/>
              </w:rPr>
              <w:t>Nužne konfiguracije krivine u Fr 7:</w:t>
            </w:r>
          </w:p>
          <w:p w:rsidR="007A2F4C" w:rsidRPr="0020496F" w:rsidRDefault="007A2F4C" w:rsidP="007A2F4C">
            <w:pPr>
              <w:jc w:val="both"/>
              <w:rPr>
                <w:rFonts w:ascii="Arial" w:hAnsi="Arial" w:cs="Arial"/>
                <w:bCs/>
                <w:sz w:val="16"/>
                <w:szCs w:val="16"/>
              </w:rPr>
            </w:pPr>
            <w:r w:rsidRPr="0020496F">
              <w:rPr>
                <w:rFonts w:ascii="Arial" w:hAnsi="Arial" w:cs="Arial"/>
                <w:bCs/>
                <w:sz w:val="16"/>
                <w:szCs w:val="16"/>
              </w:rPr>
              <w:t xml:space="preserve">JL 3.5; 3.5SH; 4.0; 4.0SH; 4.5; 5.0; </w:t>
            </w:r>
          </w:p>
          <w:p w:rsidR="007A2F4C" w:rsidRPr="0020496F" w:rsidRDefault="007A2F4C" w:rsidP="007A2F4C">
            <w:pPr>
              <w:jc w:val="both"/>
              <w:rPr>
                <w:rFonts w:ascii="Arial" w:hAnsi="Arial" w:cs="Arial"/>
                <w:bCs/>
                <w:sz w:val="16"/>
                <w:szCs w:val="16"/>
              </w:rPr>
            </w:pPr>
            <w:r w:rsidRPr="0020496F">
              <w:rPr>
                <w:rFonts w:ascii="Arial" w:hAnsi="Arial" w:cs="Arial"/>
                <w:bCs/>
                <w:sz w:val="16"/>
                <w:szCs w:val="16"/>
              </w:rPr>
              <w:t>JR 3.5; 3.5SH; 4.0; 4.0SH; 5.0</w:t>
            </w:r>
          </w:p>
          <w:p w:rsidR="007A2F4C" w:rsidRPr="0020496F" w:rsidRDefault="007A2F4C" w:rsidP="007A2F4C">
            <w:pPr>
              <w:jc w:val="both"/>
              <w:rPr>
                <w:rFonts w:ascii="Arial" w:hAnsi="Arial" w:cs="Arial"/>
                <w:bCs/>
                <w:sz w:val="16"/>
                <w:szCs w:val="16"/>
              </w:rPr>
            </w:pPr>
            <w:r w:rsidRPr="0020496F">
              <w:rPr>
                <w:rFonts w:ascii="Arial" w:hAnsi="Arial" w:cs="Arial"/>
                <w:bCs/>
                <w:sz w:val="16"/>
                <w:szCs w:val="16"/>
              </w:rPr>
              <w:t>AL 1.0; AL 1.0SH; AL 2.0; AL 2.0SH; AL 3.0</w:t>
            </w:r>
          </w:p>
          <w:p w:rsidR="007A2F4C" w:rsidRPr="0020496F" w:rsidRDefault="007A2F4C" w:rsidP="007A2F4C">
            <w:pPr>
              <w:jc w:val="both"/>
              <w:rPr>
                <w:rFonts w:ascii="Arial" w:hAnsi="Arial" w:cs="Arial"/>
                <w:bCs/>
                <w:sz w:val="16"/>
                <w:szCs w:val="16"/>
              </w:rPr>
            </w:pPr>
            <w:r w:rsidRPr="0020496F">
              <w:rPr>
                <w:rFonts w:ascii="Arial" w:hAnsi="Arial" w:cs="Arial"/>
                <w:bCs/>
                <w:sz w:val="16"/>
                <w:szCs w:val="16"/>
              </w:rPr>
              <w:t>AR 1.0; AR 1.0SH; AR 2.0; AR 2.0SH;</w:t>
            </w:r>
          </w:p>
          <w:p w:rsidR="007A2F4C" w:rsidRPr="0020496F" w:rsidRDefault="007A2F4C" w:rsidP="007A2F4C">
            <w:pPr>
              <w:jc w:val="both"/>
              <w:rPr>
                <w:rFonts w:ascii="Arial" w:hAnsi="Arial" w:cs="Arial"/>
                <w:bCs/>
                <w:sz w:val="16"/>
                <w:szCs w:val="16"/>
              </w:rPr>
            </w:pPr>
            <w:r w:rsidRPr="0020496F">
              <w:rPr>
                <w:rFonts w:ascii="Arial" w:hAnsi="Arial" w:cs="Arial"/>
                <w:bCs/>
                <w:sz w:val="16"/>
                <w:szCs w:val="16"/>
              </w:rPr>
              <w:t>Multipurpose 1</w:t>
            </w:r>
          </w:p>
          <w:p w:rsidR="007A2F4C" w:rsidRPr="0020496F" w:rsidRDefault="007A2F4C" w:rsidP="007A2F4C">
            <w:pPr>
              <w:jc w:val="both"/>
              <w:rPr>
                <w:rFonts w:ascii="Arial" w:hAnsi="Arial" w:cs="Arial"/>
                <w:b/>
                <w:color w:val="auto"/>
                <w:sz w:val="16"/>
                <w:szCs w:val="16"/>
                <w:lang w:val="de-DE"/>
              </w:rPr>
            </w:pPr>
            <w:r w:rsidRPr="0020496F">
              <w:rPr>
                <w:rFonts w:ascii="Arial" w:hAnsi="Arial" w:cs="Arial"/>
                <w:bCs/>
                <w:sz w:val="16"/>
                <w:szCs w:val="16"/>
              </w:rPr>
              <w:t>LBC, RBC, mamarijski (IM)</w:t>
            </w:r>
          </w:p>
        </w:tc>
        <w:tc>
          <w:tcPr>
            <w:tcW w:w="708" w:type="dxa"/>
            <w:tcBorders>
              <w:top w:val="single" w:sz="4" w:space="0" w:color="auto"/>
              <w:left w:val="single" w:sz="4" w:space="0" w:color="auto"/>
              <w:bottom w:val="single" w:sz="4" w:space="0" w:color="auto"/>
              <w:right w:val="single" w:sz="4" w:space="0" w:color="auto"/>
            </w:tcBorders>
            <w:vAlign w:val="center"/>
          </w:tcPr>
          <w:p w:rsidR="007A2F4C" w:rsidRPr="0020496F" w:rsidRDefault="007A2F4C" w:rsidP="007A2F4C">
            <w:pPr>
              <w:jc w:val="center"/>
              <w:rPr>
                <w:rFonts w:ascii="Arial" w:hAnsi="Arial" w:cs="Arial"/>
                <w:color w:val="auto"/>
                <w:sz w:val="16"/>
                <w:szCs w:val="16"/>
              </w:rPr>
            </w:pPr>
            <w:r w:rsidRPr="0020496F">
              <w:rPr>
                <w:rFonts w:ascii="Arial" w:hAnsi="Arial" w:cs="Arial"/>
                <w:color w:val="auto"/>
                <w:sz w:val="16"/>
                <w:szCs w:val="16"/>
              </w:rPr>
              <w:t>kom</w:t>
            </w:r>
          </w:p>
        </w:tc>
        <w:tc>
          <w:tcPr>
            <w:tcW w:w="993" w:type="dxa"/>
            <w:tcBorders>
              <w:top w:val="single" w:sz="4" w:space="0" w:color="auto"/>
              <w:left w:val="single" w:sz="4" w:space="0" w:color="auto"/>
              <w:bottom w:val="single" w:sz="4" w:space="0" w:color="auto"/>
              <w:right w:val="single" w:sz="4" w:space="0" w:color="auto"/>
            </w:tcBorders>
            <w:vAlign w:val="center"/>
          </w:tcPr>
          <w:p w:rsidR="007A2F4C" w:rsidRPr="0020496F" w:rsidRDefault="00A03E0C" w:rsidP="007A2F4C">
            <w:pPr>
              <w:jc w:val="center"/>
              <w:rPr>
                <w:rFonts w:ascii="Arial" w:hAnsi="Arial" w:cs="Arial"/>
                <w:b/>
                <w:color w:val="auto"/>
                <w:sz w:val="16"/>
                <w:szCs w:val="16"/>
              </w:rPr>
            </w:pPr>
            <w:r>
              <w:rPr>
                <w:rFonts w:ascii="Arial" w:hAnsi="Arial" w:cs="Arial"/>
                <w:b/>
                <w:color w:val="auto"/>
                <w:sz w:val="16"/>
                <w:szCs w:val="16"/>
              </w:rPr>
              <w:t>150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20496F" w:rsidRDefault="007A2F4C" w:rsidP="007A2F4C">
            <w:pPr>
              <w:jc w:val="center"/>
              <w:rPr>
                <w:rFonts w:ascii="Arial" w:hAnsi="Arial" w:cs="Arial"/>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rsidR="007A2F4C" w:rsidRPr="0020496F" w:rsidRDefault="007A2F4C" w:rsidP="007A2F4C">
            <w:pPr>
              <w:jc w:val="center"/>
              <w:rPr>
                <w:rFonts w:ascii="Arial" w:hAnsi="Arial" w:cs="Arial"/>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A2F4C" w:rsidRPr="0020496F" w:rsidRDefault="007A2F4C" w:rsidP="007A2F4C">
            <w:pPr>
              <w:jc w:val="center"/>
              <w:rPr>
                <w:rFonts w:ascii="Arial" w:hAnsi="Arial" w:cs="Arial"/>
                <w:color w:val="auto"/>
                <w:sz w:val="16"/>
                <w:szCs w:val="16"/>
              </w:rPr>
            </w:pPr>
          </w:p>
        </w:tc>
        <w:tc>
          <w:tcPr>
            <w:tcW w:w="1417" w:type="dxa"/>
            <w:tcBorders>
              <w:top w:val="single" w:sz="4" w:space="0" w:color="auto"/>
              <w:left w:val="single" w:sz="4" w:space="0" w:color="auto"/>
              <w:bottom w:val="single" w:sz="4" w:space="0" w:color="auto"/>
              <w:right w:val="single" w:sz="4" w:space="0" w:color="auto"/>
            </w:tcBorders>
          </w:tcPr>
          <w:p w:rsidR="007A2F4C" w:rsidRPr="0020496F" w:rsidRDefault="007A2F4C" w:rsidP="007A2F4C">
            <w:pPr>
              <w:jc w:val="center"/>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9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23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20496F" w:rsidRDefault="007A2F4C" w:rsidP="007A2F4C">
            <w:pP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7A2F4C" w:rsidRPr="0020496F" w:rsidRDefault="007A2F4C" w:rsidP="007A2F4C">
            <w:pPr>
              <w:rPr>
                <w:rFonts w:ascii="Arial" w:hAnsi="Arial" w:cs="Arial"/>
                <w:sz w:val="16"/>
                <w:szCs w:val="16"/>
              </w:rPr>
            </w:pPr>
            <w:r w:rsidRPr="0020496F">
              <w:rPr>
                <w:rFonts w:ascii="Arial" w:hAnsi="Arial" w:cs="Arial"/>
                <w:sz w:val="16"/>
                <w:szCs w:val="16"/>
              </w:rPr>
              <w:t xml:space="preserve">     </w:t>
            </w:r>
          </w:p>
          <w:p w:rsidR="007A2F4C" w:rsidRPr="0020496F" w:rsidRDefault="007A2F4C" w:rsidP="007A2F4C">
            <w:pPr>
              <w:rPr>
                <w:b/>
                <w:sz w:val="16"/>
                <w:szCs w:val="16"/>
              </w:rPr>
            </w:pPr>
            <w:r w:rsidRPr="0020496F">
              <w:rPr>
                <w:rFonts w:ascii="Arial" w:hAnsi="Arial" w:cs="Arial"/>
                <w:sz w:val="16"/>
                <w:szCs w:val="16"/>
              </w:rPr>
              <w:t xml:space="preserve"> </w:t>
            </w:r>
            <w:r w:rsidRPr="0020496F">
              <w:rPr>
                <w:rFonts w:ascii="Arial" w:hAnsi="Arial" w:cs="Arial"/>
                <w:b/>
                <w:sz w:val="16"/>
                <w:szCs w:val="16"/>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pPr>
        <w:pStyle w:val="ListParagraph"/>
        <w:tabs>
          <w:tab w:val="left" w:pos="90"/>
        </w:tabs>
        <w:ind w:left="0"/>
        <w:jc w:val="both"/>
        <w:rPr>
          <w:rFonts w:ascii="Arial" w:hAnsi="Arial" w:cs="Arial"/>
          <w:sz w:val="22"/>
          <w:szCs w:val="22"/>
        </w:rPr>
      </w:pPr>
    </w:p>
    <w:p w:rsidR="007A2F4C" w:rsidRDefault="007A2F4C" w:rsidP="007A2F4C">
      <w:pPr>
        <w:pStyle w:val="BodyText3"/>
        <w:tabs>
          <w:tab w:val="left" w:pos="3402"/>
        </w:tabs>
        <w:spacing w:after="0"/>
        <w:rPr>
          <w:rFonts w:ascii="Arial" w:hAnsi="Arial" w:cs="Arial"/>
          <w:b/>
          <w:color w:val="auto"/>
          <w:sz w:val="22"/>
          <w:szCs w:val="22"/>
        </w:rPr>
      </w:pPr>
    </w:p>
    <w:p w:rsidR="007A2F4C" w:rsidRDefault="007A2F4C" w:rsidP="007A2F4C">
      <w:pPr>
        <w:pStyle w:val="BodyText3"/>
        <w:tabs>
          <w:tab w:val="left" w:pos="3402"/>
        </w:tabs>
        <w:spacing w:after="0"/>
        <w:rPr>
          <w:rFonts w:ascii="Arial" w:hAnsi="Arial" w:cs="Arial"/>
          <w:b/>
          <w:color w:val="auto"/>
          <w:sz w:val="22"/>
          <w:szCs w:val="22"/>
        </w:rPr>
      </w:pPr>
    </w:p>
    <w:p w:rsidR="007A2F4C" w:rsidRDefault="007A2F4C" w:rsidP="007A2F4C">
      <w:pPr>
        <w:pStyle w:val="BodyText3"/>
        <w:tabs>
          <w:tab w:val="left" w:pos="3402"/>
        </w:tabs>
        <w:spacing w:after="0"/>
        <w:rPr>
          <w:rFonts w:ascii="Arial" w:hAnsi="Arial" w:cs="Arial"/>
          <w:b/>
          <w:color w:val="auto"/>
          <w:sz w:val="22"/>
          <w:szCs w:val="22"/>
        </w:rPr>
      </w:pPr>
    </w:p>
    <w:p w:rsidR="007A2F4C" w:rsidRDefault="007A2F4C" w:rsidP="007A2F4C">
      <w:pPr>
        <w:pStyle w:val="BodyText3"/>
        <w:tabs>
          <w:tab w:val="left" w:pos="3402"/>
        </w:tabs>
        <w:spacing w:after="0"/>
        <w:rPr>
          <w:rFonts w:ascii="Arial" w:hAnsi="Arial" w:cs="Arial"/>
          <w:b/>
          <w:color w:val="auto"/>
          <w:sz w:val="22"/>
          <w:szCs w:val="22"/>
        </w:rPr>
      </w:pPr>
    </w:p>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A2F4C" w:rsidRDefault="007A2F4C" w:rsidP="007A2F4C">
      <w:pPr>
        <w:pStyle w:val="BodyText3"/>
        <w:tabs>
          <w:tab w:val="left" w:pos="3402"/>
        </w:tabs>
        <w:spacing w:after="0"/>
        <w:rPr>
          <w:rFonts w:ascii="Arial" w:hAnsi="Arial" w:cs="Arial"/>
          <w:b/>
          <w:color w:val="auto"/>
          <w:sz w:val="22"/>
          <w:szCs w:val="22"/>
        </w:rPr>
      </w:pPr>
    </w:p>
    <w:p w:rsidR="007A2F4C" w:rsidRDefault="007A2F4C" w:rsidP="007A2F4C">
      <w:pPr>
        <w:pStyle w:val="BodyText3"/>
        <w:tabs>
          <w:tab w:val="left" w:pos="3402"/>
        </w:tabs>
        <w:spacing w:after="0"/>
        <w:rPr>
          <w:rFonts w:ascii="Arial" w:hAnsi="Arial" w:cs="Arial"/>
          <w:b/>
          <w:color w:val="auto"/>
          <w:sz w:val="22"/>
          <w:szCs w:val="22"/>
        </w:rPr>
      </w:pPr>
    </w:p>
    <w:p w:rsidR="007A2F4C" w:rsidRDefault="007A2F4C" w:rsidP="007A2F4C">
      <w:pPr>
        <w:pStyle w:val="BodyText3"/>
        <w:tabs>
          <w:tab w:val="left" w:pos="3402"/>
        </w:tabs>
        <w:spacing w:after="0"/>
        <w:rPr>
          <w:rFonts w:ascii="Arial" w:hAnsi="Arial" w:cs="Arial"/>
          <w:b/>
          <w:sz w:val="22"/>
          <w:szCs w:val="22"/>
        </w:rPr>
      </w:pPr>
    </w:p>
    <w:p w:rsidR="009F28A0" w:rsidRDefault="009F28A0" w:rsidP="007A2F4C">
      <w:pPr>
        <w:pStyle w:val="BodyText3"/>
        <w:tabs>
          <w:tab w:val="left" w:pos="3402"/>
        </w:tabs>
        <w:spacing w:after="0"/>
        <w:rPr>
          <w:rFonts w:ascii="Arial" w:hAnsi="Arial" w:cs="Arial"/>
          <w:b/>
          <w:sz w:val="22"/>
          <w:szCs w:val="22"/>
        </w:rPr>
      </w:pPr>
    </w:p>
    <w:p w:rsidR="009F28A0" w:rsidRDefault="009F28A0" w:rsidP="007A2F4C">
      <w:pPr>
        <w:pStyle w:val="BodyText3"/>
        <w:tabs>
          <w:tab w:val="left" w:pos="3402"/>
        </w:tabs>
        <w:spacing w:after="0"/>
        <w:rPr>
          <w:rFonts w:ascii="Arial" w:hAnsi="Arial" w:cs="Arial"/>
          <w:b/>
          <w:sz w:val="22"/>
          <w:szCs w:val="22"/>
        </w:rPr>
      </w:pPr>
    </w:p>
    <w:p w:rsidR="009F28A0" w:rsidRDefault="009F28A0" w:rsidP="007A2F4C">
      <w:pPr>
        <w:pStyle w:val="BodyText3"/>
        <w:tabs>
          <w:tab w:val="left" w:pos="3402"/>
        </w:tabs>
        <w:spacing w:after="0"/>
        <w:rPr>
          <w:rFonts w:ascii="Arial" w:hAnsi="Arial" w:cs="Arial"/>
          <w:b/>
          <w:sz w:val="22"/>
          <w:szCs w:val="22"/>
        </w:rPr>
      </w:pPr>
    </w:p>
    <w:p w:rsidR="009F28A0" w:rsidRDefault="009F28A0" w:rsidP="007A2F4C">
      <w:pPr>
        <w:pStyle w:val="BodyText3"/>
        <w:tabs>
          <w:tab w:val="left" w:pos="3402"/>
        </w:tabs>
        <w:spacing w:after="0"/>
        <w:rPr>
          <w:rFonts w:ascii="Arial" w:hAnsi="Arial" w:cs="Arial"/>
          <w:b/>
          <w:sz w:val="22"/>
          <w:szCs w:val="22"/>
        </w:rPr>
      </w:pPr>
    </w:p>
    <w:p w:rsidR="009F28A0" w:rsidRDefault="009F28A0" w:rsidP="007A2F4C">
      <w:pPr>
        <w:pStyle w:val="BodyText3"/>
        <w:tabs>
          <w:tab w:val="left" w:pos="3402"/>
        </w:tabs>
        <w:spacing w:after="0"/>
        <w:rPr>
          <w:rFonts w:ascii="Arial" w:hAnsi="Arial" w:cs="Arial"/>
          <w:b/>
          <w:sz w:val="22"/>
          <w:szCs w:val="22"/>
        </w:rPr>
      </w:pPr>
    </w:p>
    <w:p w:rsidR="009F28A0" w:rsidRDefault="009F28A0" w:rsidP="007A2F4C">
      <w:pPr>
        <w:pStyle w:val="BodyText3"/>
        <w:tabs>
          <w:tab w:val="left" w:pos="3402"/>
        </w:tabs>
        <w:spacing w:after="0"/>
        <w:rPr>
          <w:rFonts w:ascii="Arial" w:hAnsi="Arial" w:cs="Arial"/>
          <w:b/>
          <w:sz w:val="22"/>
          <w:szCs w:val="22"/>
        </w:rPr>
      </w:pPr>
    </w:p>
    <w:p w:rsidR="009F28A0" w:rsidRDefault="009F28A0" w:rsidP="007A2F4C">
      <w:pPr>
        <w:pStyle w:val="BodyText3"/>
        <w:tabs>
          <w:tab w:val="left" w:pos="3402"/>
        </w:tabs>
        <w:spacing w:after="0"/>
        <w:rPr>
          <w:rFonts w:ascii="Arial" w:hAnsi="Arial" w:cs="Arial"/>
          <w:b/>
          <w:sz w:val="22"/>
          <w:szCs w:val="22"/>
        </w:rPr>
      </w:pPr>
    </w:p>
    <w:p w:rsidR="009F28A0" w:rsidRDefault="009F28A0" w:rsidP="007A2F4C">
      <w:pPr>
        <w:pStyle w:val="BodyText3"/>
        <w:tabs>
          <w:tab w:val="left" w:pos="3402"/>
        </w:tabs>
        <w:spacing w:after="0"/>
        <w:rPr>
          <w:rFonts w:ascii="Arial" w:hAnsi="Arial" w:cs="Arial"/>
          <w:b/>
          <w:sz w:val="22"/>
          <w:szCs w:val="22"/>
        </w:rPr>
      </w:pPr>
    </w:p>
    <w:p w:rsidR="007A2F4C" w:rsidRDefault="009F28A0" w:rsidP="007A2F4C">
      <w:pPr>
        <w:pStyle w:val="BodyText3"/>
        <w:tabs>
          <w:tab w:val="left" w:pos="3402"/>
        </w:tabs>
        <w:spacing w:after="0"/>
        <w:rPr>
          <w:rFonts w:ascii="Arial" w:hAnsi="Arial" w:cs="Arial"/>
          <w:b/>
          <w:sz w:val="22"/>
          <w:szCs w:val="22"/>
        </w:rPr>
      </w:pPr>
      <w:r>
        <w:rPr>
          <w:rFonts w:ascii="Arial" w:hAnsi="Arial" w:cs="Arial"/>
          <w:b/>
          <w:bCs/>
          <w:iCs/>
          <w:color w:val="auto"/>
        </w:rPr>
        <w:tab/>
      </w:r>
      <w:r>
        <w:rPr>
          <w:rFonts w:ascii="Arial" w:hAnsi="Arial" w:cs="Arial"/>
          <w:b/>
          <w:bCs/>
          <w:iCs/>
          <w:color w:val="auto"/>
        </w:rPr>
        <w:tab/>
      </w:r>
      <w:r>
        <w:rPr>
          <w:rFonts w:ascii="Arial" w:hAnsi="Arial" w:cs="Arial"/>
          <w:b/>
          <w:bCs/>
          <w:iCs/>
          <w:color w:val="auto"/>
        </w:rPr>
        <w:tab/>
      </w:r>
      <w:r>
        <w:rPr>
          <w:rFonts w:ascii="Arial" w:hAnsi="Arial" w:cs="Arial"/>
          <w:b/>
          <w:bCs/>
          <w:iCs/>
          <w:color w:val="auto"/>
        </w:rPr>
        <w:tab/>
      </w:r>
      <w:r>
        <w:rPr>
          <w:rFonts w:ascii="Arial" w:hAnsi="Arial" w:cs="Arial"/>
          <w:b/>
          <w:bCs/>
          <w:iCs/>
          <w:color w:val="auto"/>
        </w:rPr>
        <w:tab/>
      </w:r>
      <w:r>
        <w:rPr>
          <w:rFonts w:ascii="Arial" w:hAnsi="Arial" w:cs="Arial"/>
          <w:b/>
          <w:bCs/>
          <w:iCs/>
          <w:color w:val="auto"/>
        </w:rPr>
        <w:tab/>
      </w:r>
      <w:r>
        <w:rPr>
          <w:rFonts w:ascii="Arial" w:hAnsi="Arial" w:cs="Arial"/>
          <w:b/>
          <w:bCs/>
          <w:iCs/>
          <w:color w:val="auto"/>
        </w:rPr>
        <w:tab/>
      </w:r>
      <w:r>
        <w:rPr>
          <w:rFonts w:ascii="Arial" w:hAnsi="Arial" w:cs="Arial"/>
          <w:b/>
          <w:bCs/>
          <w:iCs/>
          <w:color w:val="auto"/>
        </w:rPr>
        <w:tab/>
      </w:r>
      <w:r>
        <w:rPr>
          <w:rFonts w:ascii="Arial" w:hAnsi="Arial" w:cs="Arial"/>
          <w:b/>
          <w:bCs/>
          <w:iCs/>
          <w:color w:val="auto"/>
        </w:rPr>
        <w:tab/>
      </w:r>
      <w:r>
        <w:rPr>
          <w:rFonts w:ascii="Arial" w:hAnsi="Arial" w:cs="Arial"/>
          <w:b/>
          <w:bCs/>
          <w:iCs/>
          <w:color w:val="auto"/>
        </w:rPr>
        <w:tab/>
      </w:r>
      <w:r>
        <w:rPr>
          <w:rFonts w:ascii="Arial" w:hAnsi="Arial" w:cs="Arial"/>
          <w:b/>
          <w:bCs/>
          <w:iCs/>
          <w:color w:val="auto"/>
        </w:rPr>
        <w:tab/>
      </w:r>
      <w:r>
        <w:rPr>
          <w:rFonts w:ascii="Arial" w:hAnsi="Arial" w:cs="Arial"/>
          <w:b/>
          <w:bCs/>
          <w:iCs/>
          <w:color w:val="auto"/>
        </w:rPr>
        <w:tab/>
      </w:r>
      <w:r>
        <w:rPr>
          <w:rFonts w:ascii="Arial" w:hAnsi="Arial" w:cs="Arial"/>
          <w:b/>
          <w:bCs/>
          <w:iCs/>
          <w:color w:val="auto"/>
        </w:rPr>
        <w:tab/>
      </w:r>
      <w:r>
        <w:rPr>
          <w:rFonts w:ascii="Arial" w:hAnsi="Arial" w:cs="Arial"/>
          <w:b/>
          <w:bCs/>
          <w:iCs/>
          <w:color w:val="auto"/>
        </w:rPr>
        <w:tab/>
      </w:r>
      <w:r w:rsidRPr="00BB58B2">
        <w:rPr>
          <w:rFonts w:ascii="Arial" w:hAnsi="Arial" w:cs="Arial"/>
          <w:b/>
          <w:bCs/>
          <w:iCs/>
          <w:color w:val="auto"/>
        </w:rPr>
        <w:t>OBRAZAC 2</w:t>
      </w:r>
      <w:r>
        <w:rPr>
          <w:rFonts w:ascii="Arial" w:hAnsi="Arial" w:cs="Arial"/>
          <w:b/>
          <w:bCs/>
          <w:iCs/>
          <w:color w:val="auto"/>
        </w:rPr>
        <w:tab/>
      </w:r>
      <w:r>
        <w:rPr>
          <w:rFonts w:ascii="Arial" w:hAnsi="Arial" w:cs="Arial"/>
          <w:b/>
          <w:bCs/>
          <w:iCs/>
          <w:color w:val="auto"/>
        </w:rPr>
        <w:tab/>
      </w:r>
      <w:r>
        <w:rPr>
          <w:rFonts w:ascii="Arial" w:hAnsi="Arial" w:cs="Arial"/>
          <w:b/>
          <w:bCs/>
          <w:iCs/>
          <w:color w:val="auto"/>
        </w:rPr>
        <w:tab/>
      </w:r>
      <w:r>
        <w:rPr>
          <w:rFonts w:ascii="Arial" w:hAnsi="Arial" w:cs="Arial"/>
          <w:b/>
          <w:bCs/>
          <w:iCs/>
          <w:color w:val="auto"/>
        </w:rPr>
        <w:tab/>
      </w:r>
      <w:r>
        <w:rPr>
          <w:rFonts w:ascii="Arial" w:hAnsi="Arial" w:cs="Arial"/>
          <w:b/>
          <w:bCs/>
          <w:iCs/>
          <w:color w:val="auto"/>
        </w:rPr>
        <w:tab/>
      </w:r>
    </w:p>
    <w:p w:rsidR="007A2F4C" w:rsidRDefault="007A2F4C" w:rsidP="007A2F4C">
      <w:pPr>
        <w:pStyle w:val="BodyText3"/>
        <w:tabs>
          <w:tab w:val="left" w:pos="3402"/>
        </w:tabs>
        <w:spacing w:after="0"/>
        <w:jc w:val="center"/>
        <w:rPr>
          <w:rFonts w:ascii="Arial" w:hAnsi="Arial" w:cs="Arial"/>
          <w:b/>
          <w:sz w:val="22"/>
          <w:szCs w:val="22"/>
        </w:rPr>
      </w:pPr>
    </w:p>
    <w:p w:rsidR="007A2F4C" w:rsidRDefault="007A2F4C" w:rsidP="007A2F4C">
      <w:pPr>
        <w:pStyle w:val="BodyText3"/>
        <w:tabs>
          <w:tab w:val="left" w:pos="3402"/>
        </w:tabs>
        <w:spacing w:after="0"/>
        <w:jc w:val="center"/>
        <w:rPr>
          <w:rFonts w:ascii="Arial" w:hAnsi="Arial" w:cs="Arial"/>
          <w:b/>
          <w:sz w:val="22"/>
          <w:szCs w:val="22"/>
        </w:rPr>
      </w:pPr>
      <w:r w:rsidRPr="00794401">
        <w:rPr>
          <w:rFonts w:ascii="Arial" w:hAnsi="Arial" w:cs="Arial"/>
          <w:b/>
          <w:sz w:val="22"/>
          <w:szCs w:val="22"/>
        </w:rPr>
        <w:t>Specifikacija ponude sa strukturom ponuđene cene</w:t>
      </w:r>
    </w:p>
    <w:p w:rsidR="007A2F4C" w:rsidRDefault="007A2F4C" w:rsidP="007A2F4C">
      <w:pPr>
        <w:pStyle w:val="BodyText3"/>
        <w:tabs>
          <w:tab w:val="left" w:pos="3402"/>
        </w:tabs>
        <w:spacing w:after="0"/>
        <w:jc w:val="center"/>
        <w:rPr>
          <w:rFonts w:ascii="Arial" w:hAnsi="Arial" w:cs="Arial"/>
          <w:b/>
          <w:color w:val="auto"/>
          <w:sz w:val="22"/>
          <w:szCs w:val="22"/>
        </w:rPr>
      </w:pPr>
    </w:p>
    <w:p w:rsidR="007A2F4C" w:rsidRPr="00082A47" w:rsidRDefault="007A2F4C" w:rsidP="007A2F4C">
      <w:pPr>
        <w:rPr>
          <w:rFonts w:ascii="Arial" w:hAnsi="Arial" w:cs="Arial"/>
          <w:b/>
          <w:bCs/>
          <w:iCs/>
          <w:color w:val="auto"/>
        </w:rPr>
      </w:pPr>
      <w:r>
        <w:rPr>
          <w:rFonts w:ascii="Arial" w:hAnsi="Arial" w:cs="Arial"/>
          <w:b/>
          <w:color w:val="auto"/>
          <w:sz w:val="22"/>
          <w:szCs w:val="22"/>
        </w:rPr>
        <w:t>Partija 5</w:t>
      </w:r>
      <w:r w:rsidRPr="000C2693">
        <w:rPr>
          <w:rFonts w:ascii="Arial" w:hAnsi="Arial" w:cs="Arial"/>
          <w:b/>
          <w:color w:val="auto"/>
          <w:sz w:val="22"/>
          <w:szCs w:val="22"/>
        </w:rPr>
        <w:t xml:space="preserve">. </w:t>
      </w:r>
      <w:r>
        <w:rPr>
          <w:rFonts w:ascii="Arial" w:hAnsi="Arial" w:cs="Arial"/>
          <w:b/>
          <w:color w:val="auto"/>
          <w:sz w:val="22"/>
          <w:szCs w:val="22"/>
        </w:rPr>
        <w:t xml:space="preserve"> </w:t>
      </w:r>
      <w:r>
        <w:rPr>
          <w:rFonts w:ascii="Arial" w:eastAsia="Times New Roman" w:hAnsi="Arial" w:cs="Arial"/>
          <w:b/>
          <w:bCs/>
          <w:kern w:val="0"/>
          <w:sz w:val="22"/>
          <w:szCs w:val="22"/>
          <w:lang w:eastAsia="en-US"/>
        </w:rPr>
        <w:t>Aksesorije za PCI procedure</w:t>
      </w:r>
    </w:p>
    <w:tbl>
      <w:tblPr>
        <w:tblpPr w:leftFromText="180" w:rightFromText="180" w:vertAnchor="text" w:horzAnchor="margin" w:tblpXSpec="center" w:tblpY="10"/>
        <w:tblW w:w="16466" w:type="dxa"/>
        <w:tblLayout w:type="fixed"/>
        <w:tblLook w:val="01E0"/>
      </w:tblPr>
      <w:tblGrid>
        <w:gridCol w:w="534"/>
        <w:gridCol w:w="2835"/>
        <w:gridCol w:w="708"/>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534"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D43429" w:rsidRDefault="007A2F4C" w:rsidP="007A2F4C">
            <w:pPr>
              <w:ind w:left="-8" w:firstLine="8"/>
              <w:jc w:val="center"/>
              <w:rPr>
                <w:rFonts w:ascii="Arial" w:hAnsi="Arial" w:cs="Arial"/>
                <w:b/>
                <w:sz w:val="16"/>
                <w:szCs w:val="16"/>
                <w:lang w:val="sr-Latn-CS"/>
              </w:rPr>
            </w:pPr>
            <w:r w:rsidRPr="00D43429">
              <w:rPr>
                <w:rFonts w:ascii="Arial" w:hAnsi="Arial" w:cs="Arial"/>
                <w:b/>
                <w:sz w:val="16"/>
                <w:szCs w:val="16"/>
              </w:rPr>
              <w:t>Red</w:t>
            </w:r>
          </w:p>
          <w:p w:rsidR="007A2F4C" w:rsidRPr="000C2693" w:rsidRDefault="007A2F4C" w:rsidP="007A2F4C">
            <w:pPr>
              <w:ind w:left="-8" w:firstLine="8"/>
              <w:jc w:val="center"/>
              <w:rPr>
                <w:rFonts w:ascii="Arial" w:hAnsi="Arial" w:cs="Arial"/>
                <w:b/>
                <w:sz w:val="20"/>
                <w:szCs w:val="20"/>
              </w:rPr>
            </w:pPr>
            <w:r>
              <w:rPr>
                <w:rFonts w:ascii="Arial" w:hAnsi="Arial" w:cs="Arial"/>
                <w:b/>
                <w:sz w:val="16"/>
                <w:szCs w:val="16"/>
              </w:rPr>
              <w:t>b</w:t>
            </w:r>
            <w:r w:rsidRPr="00D43429">
              <w:rPr>
                <w:rFonts w:ascii="Arial" w:hAnsi="Arial" w:cs="Arial"/>
                <w:b/>
                <w:sz w:val="16"/>
                <w:szCs w:val="16"/>
              </w:rPr>
              <w:t>r.</w:t>
            </w:r>
          </w:p>
        </w:tc>
        <w:tc>
          <w:tcPr>
            <w:tcW w:w="2835"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5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234"/>
        </w:trPr>
        <w:tc>
          <w:tcPr>
            <w:tcW w:w="5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Cs/>
                <w:color w:val="auto"/>
                <w:sz w:val="20"/>
                <w:szCs w:val="20"/>
              </w:rPr>
            </w:pPr>
            <w:r w:rsidRPr="000C2693">
              <w:rPr>
                <w:rFonts w:ascii="Arial" w:hAnsi="Arial" w:cs="Arial"/>
                <w:bCs/>
                <w:color w:val="auto"/>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7A2F4C" w:rsidRPr="00082A47" w:rsidRDefault="007A2F4C" w:rsidP="007A2F4C">
            <w:pPr>
              <w:jc w:val="both"/>
              <w:rPr>
                <w:rFonts w:ascii="Arial" w:hAnsi="Arial" w:cs="Arial"/>
                <w:b/>
                <w:color w:val="auto"/>
                <w:sz w:val="18"/>
                <w:szCs w:val="18"/>
                <w:lang w:val="de-DE"/>
              </w:rPr>
            </w:pPr>
            <w:r w:rsidRPr="00082A47">
              <w:rPr>
                <w:rFonts w:ascii="Arial" w:hAnsi="Arial" w:cs="Arial"/>
                <w:bCs/>
                <w:sz w:val="18"/>
                <w:szCs w:val="18"/>
              </w:rPr>
              <w:t>MEDFLATOR SET koji sadrži:</w:t>
            </w:r>
            <w:r w:rsidRPr="00082A47">
              <w:rPr>
                <w:rFonts w:ascii="Arial" w:hAnsi="Arial" w:cs="Arial"/>
                <w:bCs/>
                <w:sz w:val="18"/>
                <w:szCs w:val="18"/>
              </w:rPr>
              <w:br/>
              <w:t>- Medflator 35 bar pritisak (sistem za pritisak u balon kateteru)</w:t>
            </w:r>
            <w:r w:rsidRPr="00082A47">
              <w:rPr>
                <w:rFonts w:ascii="Arial" w:hAnsi="Arial" w:cs="Arial"/>
                <w:bCs/>
                <w:sz w:val="18"/>
                <w:szCs w:val="18"/>
              </w:rPr>
              <w:br/>
              <w:t>- Torque device (rotator)</w:t>
            </w:r>
            <w:r w:rsidRPr="00082A47">
              <w:rPr>
                <w:rFonts w:ascii="Arial" w:hAnsi="Arial" w:cs="Arial"/>
                <w:bCs/>
                <w:sz w:val="18"/>
                <w:szCs w:val="18"/>
              </w:rPr>
              <w:br/>
              <w:t>- Y hemostatska valvula sa automatskom kontr. krvarenja (bez zavrtanja).</w:t>
            </w:r>
            <w:r w:rsidRPr="00082A47">
              <w:rPr>
                <w:rFonts w:ascii="Arial" w:hAnsi="Arial" w:cs="Arial"/>
                <w:bCs/>
                <w:sz w:val="18"/>
                <w:szCs w:val="18"/>
              </w:rPr>
              <w:br/>
              <w:t>- metalni  uvodnici za guide wire 0,014“ kroz Y valvule , RxP špric</w:t>
            </w:r>
          </w:p>
        </w:tc>
        <w:tc>
          <w:tcPr>
            <w:tcW w:w="70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tcPr>
          <w:p w:rsidR="007A2F4C" w:rsidRPr="000C2693" w:rsidRDefault="00B54C45" w:rsidP="007A2F4C">
            <w:pPr>
              <w:rPr>
                <w:rFonts w:ascii="Arial" w:hAnsi="Arial" w:cs="Arial"/>
                <w:b/>
                <w:color w:val="auto"/>
                <w:sz w:val="20"/>
                <w:szCs w:val="20"/>
              </w:rPr>
            </w:pPr>
            <w:r>
              <w:rPr>
                <w:rFonts w:ascii="Arial" w:hAnsi="Arial" w:cs="Arial"/>
                <w:b/>
                <w:color w:val="auto"/>
                <w:sz w:val="20"/>
                <w:szCs w:val="20"/>
              </w:rPr>
              <w:t xml:space="preserve">    </w:t>
            </w:r>
            <w:r w:rsidR="00667DD4">
              <w:rPr>
                <w:rFonts w:ascii="Arial" w:hAnsi="Arial" w:cs="Arial"/>
                <w:b/>
                <w:color w:val="auto"/>
                <w:sz w:val="20"/>
                <w:szCs w:val="20"/>
              </w:rPr>
              <w:t>80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color w:val="auto"/>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_______________________</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Potpis ponuđača</w:t>
            </w:r>
            <w:r>
              <w:rPr>
                <w:rFonts w:ascii="Arial" w:hAnsi="Arial" w:cs="Arial"/>
                <w:sz w:val="22"/>
                <w:szCs w:val="22"/>
              </w:rPr>
              <w:t xml:space="preserve">  </w:t>
            </w:r>
          </w:p>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___________________                                               </w:t>
            </w:r>
          </w:p>
        </w:tc>
      </w:tr>
    </w:tbl>
    <w:p w:rsidR="002E406C" w:rsidRDefault="002E406C" w:rsidP="00842F70">
      <w:pPr>
        <w:pStyle w:val="BodyText3"/>
        <w:tabs>
          <w:tab w:val="left" w:pos="3402"/>
        </w:tabs>
        <w:spacing w:after="0"/>
        <w:rPr>
          <w:rFonts w:ascii="Arial" w:hAnsi="Arial" w:cs="Arial"/>
          <w:b/>
          <w:sz w:val="22"/>
          <w:szCs w:val="22"/>
        </w:rPr>
      </w:pPr>
    </w:p>
    <w:p w:rsidR="002E406C" w:rsidRDefault="002E406C" w:rsidP="007A2F4C">
      <w:pPr>
        <w:pStyle w:val="BodyText3"/>
        <w:tabs>
          <w:tab w:val="left" w:pos="3402"/>
        </w:tabs>
        <w:spacing w:after="0"/>
        <w:jc w:val="center"/>
        <w:rPr>
          <w:rFonts w:ascii="Arial" w:hAnsi="Arial" w:cs="Arial"/>
          <w:b/>
          <w:sz w:val="22"/>
          <w:szCs w:val="22"/>
        </w:rPr>
      </w:pPr>
    </w:p>
    <w:p w:rsidR="002E406C" w:rsidRDefault="002E406C" w:rsidP="007A2F4C">
      <w:pPr>
        <w:pStyle w:val="BodyText3"/>
        <w:tabs>
          <w:tab w:val="left" w:pos="3402"/>
        </w:tabs>
        <w:spacing w:after="0"/>
        <w:jc w:val="center"/>
        <w:rPr>
          <w:rFonts w:ascii="Arial" w:hAnsi="Arial" w:cs="Arial"/>
          <w:b/>
          <w:sz w:val="22"/>
          <w:szCs w:val="22"/>
        </w:rPr>
      </w:pPr>
    </w:p>
    <w:p w:rsidR="007A2F4C" w:rsidRDefault="007A2F4C" w:rsidP="007A2F4C">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Specifikacija ponude sa strukturom ponuđene cene</w:t>
      </w:r>
      <w:r w:rsidR="009F28A0">
        <w:rPr>
          <w:rFonts w:ascii="Arial" w:hAnsi="Arial" w:cs="Arial"/>
          <w:b/>
          <w:sz w:val="22"/>
          <w:szCs w:val="22"/>
        </w:rPr>
        <w:tab/>
      </w:r>
    </w:p>
    <w:p w:rsidR="007A2F4C" w:rsidRDefault="009F28A0" w:rsidP="009F28A0">
      <w:pPr>
        <w:ind w:left="11328" w:firstLine="708"/>
      </w:pPr>
      <w:r w:rsidRPr="00BB58B2">
        <w:rPr>
          <w:rFonts w:ascii="Arial" w:hAnsi="Arial" w:cs="Arial"/>
          <w:b/>
          <w:bCs/>
          <w:iCs/>
          <w:color w:val="auto"/>
        </w:rPr>
        <w:t>OBRAZAC 2</w:t>
      </w:r>
      <w:r>
        <w:rPr>
          <w:rFonts w:ascii="Arial" w:hAnsi="Arial" w:cs="Arial"/>
          <w:b/>
          <w:bCs/>
          <w:iCs/>
          <w:color w:val="auto"/>
        </w:rPr>
        <w:tab/>
      </w:r>
      <w:r>
        <w:rPr>
          <w:rFonts w:ascii="Arial" w:hAnsi="Arial" w:cs="Arial"/>
          <w:b/>
          <w:bCs/>
          <w:iCs/>
          <w:color w:val="auto"/>
        </w:rPr>
        <w:tab/>
      </w:r>
    </w:p>
    <w:p w:rsidR="007A2F4C" w:rsidRDefault="007A2F4C" w:rsidP="007A2F4C"/>
    <w:p w:rsidR="007A2F4C" w:rsidRPr="0067020E" w:rsidRDefault="007A2F4C" w:rsidP="007A2F4C">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6.</w:t>
      </w:r>
      <w:r>
        <w:rPr>
          <w:rFonts w:ascii="Arial" w:hAnsi="Arial" w:cs="Arial"/>
          <w:b/>
          <w:bCs/>
          <w:kern w:val="0"/>
          <w:sz w:val="22"/>
          <w:szCs w:val="22"/>
          <w:lang w:eastAsia="en-US"/>
        </w:rPr>
        <w:t xml:space="preserve">  Cevi za merenje pritiska 150-155cm</w:t>
      </w:r>
    </w:p>
    <w:tbl>
      <w:tblPr>
        <w:tblpPr w:leftFromText="180" w:rightFromText="180" w:vertAnchor="text" w:horzAnchor="margin" w:tblpXSpec="center" w:tblpY="10"/>
        <w:tblW w:w="16466" w:type="dxa"/>
        <w:tblLayout w:type="fixed"/>
        <w:tblLook w:val="01E0"/>
      </w:tblPr>
      <w:tblGrid>
        <w:gridCol w:w="534"/>
        <w:gridCol w:w="2693"/>
        <w:gridCol w:w="850"/>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534"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D43429" w:rsidRDefault="007A2F4C" w:rsidP="007A2F4C">
            <w:pPr>
              <w:ind w:left="-8" w:firstLine="8"/>
              <w:jc w:val="center"/>
              <w:rPr>
                <w:rFonts w:ascii="Arial" w:hAnsi="Arial" w:cs="Arial"/>
                <w:b/>
                <w:sz w:val="16"/>
                <w:szCs w:val="16"/>
                <w:lang w:val="sr-Latn-CS"/>
              </w:rPr>
            </w:pPr>
            <w:r w:rsidRPr="00D43429">
              <w:rPr>
                <w:rFonts w:ascii="Arial" w:hAnsi="Arial" w:cs="Arial"/>
                <w:b/>
                <w:sz w:val="16"/>
                <w:szCs w:val="16"/>
              </w:rPr>
              <w:t>Red</w:t>
            </w:r>
          </w:p>
          <w:p w:rsidR="007A2F4C" w:rsidRPr="000C2693" w:rsidRDefault="007A2F4C" w:rsidP="007A2F4C">
            <w:pPr>
              <w:ind w:left="-8" w:firstLine="8"/>
              <w:jc w:val="center"/>
              <w:rPr>
                <w:rFonts w:ascii="Arial" w:hAnsi="Arial" w:cs="Arial"/>
                <w:b/>
                <w:sz w:val="20"/>
                <w:szCs w:val="20"/>
              </w:rPr>
            </w:pPr>
            <w:r>
              <w:rPr>
                <w:rFonts w:ascii="Arial" w:hAnsi="Arial" w:cs="Arial"/>
                <w:b/>
                <w:sz w:val="16"/>
                <w:szCs w:val="16"/>
              </w:rPr>
              <w:t>br</w:t>
            </w:r>
            <w:r w:rsidRPr="00D43429">
              <w:rPr>
                <w:rFonts w:ascii="Arial" w:hAnsi="Arial" w:cs="Arial"/>
                <w:b/>
                <w:sz w:val="16"/>
                <w:szCs w:val="16"/>
              </w:rPr>
              <w:t>.</w:t>
            </w:r>
          </w:p>
        </w:tc>
        <w:tc>
          <w:tcPr>
            <w:tcW w:w="26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850"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5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345"/>
        </w:trPr>
        <w:tc>
          <w:tcPr>
            <w:tcW w:w="5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7A2F4C" w:rsidRPr="005950B6" w:rsidRDefault="007A2F4C" w:rsidP="007A2F4C">
            <w:pPr>
              <w:jc w:val="center"/>
              <w:rPr>
                <w:rFonts w:ascii="Arial" w:hAnsi="Arial" w:cs="Arial"/>
                <w:sz w:val="18"/>
                <w:szCs w:val="18"/>
              </w:rPr>
            </w:pPr>
            <w:r w:rsidRPr="005950B6">
              <w:rPr>
                <w:rFonts w:ascii="Arial" w:hAnsi="Arial" w:cs="Arial"/>
                <w:bCs/>
                <w:sz w:val="18"/>
                <w:szCs w:val="18"/>
              </w:rPr>
              <w:t xml:space="preserve">CEVI za MERENJE PRITISKA </w:t>
            </w:r>
            <w:r w:rsidRPr="005950B6">
              <w:rPr>
                <w:rFonts w:ascii="Arial" w:hAnsi="Arial" w:cs="Arial"/>
                <w:bCs/>
                <w:sz w:val="18"/>
                <w:szCs w:val="18"/>
              </w:rPr>
              <w:br/>
              <w:t>- Dužine 150-155cm</w:t>
            </w:r>
            <w:r w:rsidRPr="005950B6">
              <w:rPr>
                <w:rFonts w:ascii="Arial" w:hAnsi="Arial" w:cs="Arial"/>
                <w:bCs/>
                <w:sz w:val="18"/>
                <w:szCs w:val="18"/>
              </w:rPr>
              <w:br/>
              <w:t>- Luer lock:  muško-ženski</w:t>
            </w:r>
            <w:r w:rsidRPr="005950B6">
              <w:rPr>
                <w:rFonts w:ascii="Arial" w:hAnsi="Arial" w:cs="Arial"/>
                <w:bCs/>
                <w:sz w:val="18"/>
                <w:szCs w:val="18"/>
              </w:rPr>
              <w:br/>
              <w:t>- Materijal: Savitljiv i izdržljiv (Polyurethane ili ekvivalent)</w:t>
            </w:r>
            <w:r w:rsidRPr="005950B6">
              <w:rPr>
                <w:rFonts w:ascii="Arial" w:hAnsi="Arial" w:cs="Arial"/>
                <w:bCs/>
                <w:sz w:val="18"/>
                <w:szCs w:val="18"/>
              </w:rPr>
              <w:br/>
              <w:t>- Unutrašnji dijametar: 1,5-1,8 mm</w:t>
            </w:r>
            <w:r w:rsidRPr="005950B6">
              <w:rPr>
                <w:rFonts w:ascii="Arial" w:hAnsi="Arial" w:cs="Arial"/>
                <w:bCs/>
                <w:sz w:val="18"/>
                <w:szCs w:val="18"/>
              </w:rPr>
              <w:br/>
              <w:t>- Spoljašnji dijametar: 2,5-3,8 mm</w:t>
            </w:r>
          </w:p>
        </w:tc>
        <w:tc>
          <w:tcPr>
            <w:tcW w:w="850"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Pr="000C2693" w:rsidRDefault="007A2F4C" w:rsidP="007A2F4C">
            <w:pPr>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Pr="000C2693" w:rsidRDefault="002A6A8E" w:rsidP="007A2F4C">
            <w:pPr>
              <w:jc w:val="center"/>
              <w:rPr>
                <w:rFonts w:ascii="Arial" w:hAnsi="Arial" w:cs="Arial"/>
                <w:sz w:val="20"/>
                <w:szCs w:val="20"/>
              </w:rPr>
            </w:pPr>
            <w:r>
              <w:rPr>
                <w:rFonts w:ascii="Arial" w:hAnsi="Arial" w:cs="Arial"/>
                <w:sz w:val="20"/>
                <w:szCs w:val="20"/>
              </w:rPr>
              <w:t>4</w:t>
            </w:r>
            <w:r w:rsidR="003C4F30">
              <w:rPr>
                <w:rFonts w:ascii="Arial" w:hAnsi="Arial" w:cs="Arial"/>
                <w:sz w:val="20"/>
                <w:szCs w:val="20"/>
              </w:rPr>
              <w:t>00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pPr>
        <w:pStyle w:val="ListParagraph"/>
        <w:tabs>
          <w:tab w:val="left" w:pos="90"/>
        </w:tabs>
        <w:ind w:left="0"/>
        <w:jc w:val="both"/>
        <w:rPr>
          <w:rFonts w:ascii="Arial" w:hAnsi="Arial" w:cs="Arial"/>
          <w:b/>
          <w:sz w:val="22"/>
          <w:szCs w:val="22"/>
          <w:u w:val="single"/>
        </w:rPr>
      </w:pPr>
    </w:p>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A2F4C" w:rsidRDefault="007A2F4C" w:rsidP="007A2F4C">
      <w:pPr>
        <w:tabs>
          <w:tab w:val="left" w:pos="4200"/>
        </w:tabs>
      </w:pPr>
      <w:r>
        <w:tab/>
      </w:r>
    </w:p>
    <w:p w:rsidR="007A2F4C" w:rsidRDefault="007A2F4C" w:rsidP="007A2F4C">
      <w:pPr>
        <w:pStyle w:val="BodyText3"/>
        <w:tabs>
          <w:tab w:val="left" w:pos="3402"/>
        </w:tabs>
        <w:spacing w:after="0"/>
        <w:rPr>
          <w:rFonts w:ascii="Arial" w:hAnsi="Arial" w:cs="Arial"/>
          <w:b/>
          <w:sz w:val="22"/>
          <w:szCs w:val="22"/>
        </w:rPr>
      </w:pPr>
    </w:p>
    <w:p w:rsidR="009F28A0" w:rsidRDefault="009F28A0" w:rsidP="007A2F4C">
      <w:pPr>
        <w:pStyle w:val="BodyText3"/>
        <w:tabs>
          <w:tab w:val="left" w:pos="3402"/>
        </w:tabs>
        <w:spacing w:after="0"/>
        <w:rPr>
          <w:rFonts w:ascii="Arial" w:hAnsi="Arial" w:cs="Arial"/>
          <w:b/>
          <w:sz w:val="22"/>
          <w:szCs w:val="22"/>
        </w:rPr>
      </w:pPr>
    </w:p>
    <w:p w:rsidR="009F28A0" w:rsidRDefault="009F28A0" w:rsidP="007A2F4C">
      <w:pPr>
        <w:pStyle w:val="BodyText3"/>
        <w:tabs>
          <w:tab w:val="left" w:pos="3402"/>
        </w:tabs>
        <w:spacing w:after="0"/>
        <w:rPr>
          <w:rFonts w:ascii="Arial" w:hAnsi="Arial" w:cs="Arial"/>
          <w:b/>
          <w:sz w:val="22"/>
          <w:szCs w:val="22"/>
        </w:rPr>
      </w:pPr>
    </w:p>
    <w:p w:rsidR="009F28A0" w:rsidRDefault="009F28A0" w:rsidP="007A2F4C">
      <w:pPr>
        <w:pStyle w:val="BodyText3"/>
        <w:tabs>
          <w:tab w:val="left" w:pos="3402"/>
        </w:tabs>
        <w:spacing w:after="0"/>
        <w:rPr>
          <w:rFonts w:ascii="Arial" w:hAnsi="Arial" w:cs="Arial"/>
          <w:b/>
          <w:sz w:val="22"/>
          <w:szCs w:val="22"/>
        </w:rPr>
      </w:pPr>
    </w:p>
    <w:p w:rsidR="009F28A0" w:rsidRDefault="009F28A0" w:rsidP="007A2F4C">
      <w:pPr>
        <w:pStyle w:val="BodyText3"/>
        <w:tabs>
          <w:tab w:val="left" w:pos="3402"/>
        </w:tabs>
        <w:spacing w:after="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BB58B2">
        <w:rPr>
          <w:rFonts w:ascii="Arial" w:hAnsi="Arial" w:cs="Arial"/>
          <w:b/>
          <w:bCs/>
          <w:iCs/>
          <w:color w:val="auto"/>
        </w:rPr>
        <w:t>OBRAZAC 2</w:t>
      </w:r>
    </w:p>
    <w:p w:rsidR="007A2F4C" w:rsidRDefault="007A2F4C" w:rsidP="007A2F4C">
      <w:pPr>
        <w:pStyle w:val="BodyText3"/>
        <w:tabs>
          <w:tab w:val="left" w:pos="3402"/>
        </w:tabs>
        <w:spacing w:after="0"/>
        <w:jc w:val="center"/>
        <w:rPr>
          <w:rFonts w:ascii="Arial" w:hAnsi="Arial" w:cs="Arial"/>
          <w:b/>
          <w:sz w:val="22"/>
          <w:szCs w:val="22"/>
        </w:rPr>
      </w:pPr>
      <w:r w:rsidRPr="00794401">
        <w:rPr>
          <w:rFonts w:ascii="Arial" w:hAnsi="Arial" w:cs="Arial"/>
          <w:b/>
          <w:sz w:val="22"/>
          <w:szCs w:val="22"/>
        </w:rPr>
        <w:t>Specifikacija ponude sa strukturom ponuđene cene</w:t>
      </w:r>
    </w:p>
    <w:p w:rsidR="007A2F4C" w:rsidRPr="00901B9E" w:rsidRDefault="007A2F4C" w:rsidP="007A2F4C">
      <w:pPr>
        <w:pStyle w:val="BodyText3"/>
        <w:tabs>
          <w:tab w:val="left" w:pos="3402"/>
        </w:tabs>
        <w:spacing w:after="0"/>
        <w:jc w:val="center"/>
        <w:rPr>
          <w:rFonts w:ascii="Arial" w:hAnsi="Arial" w:cs="Arial"/>
          <w:b/>
          <w:color w:val="auto"/>
          <w:sz w:val="22"/>
          <w:szCs w:val="22"/>
        </w:rPr>
      </w:pPr>
    </w:p>
    <w:p w:rsidR="007A2F4C" w:rsidRPr="0089399D" w:rsidRDefault="007A2F4C" w:rsidP="007A2F4C">
      <w:pPr>
        <w:pStyle w:val="BodyText3"/>
        <w:tabs>
          <w:tab w:val="left" w:pos="3402"/>
        </w:tabs>
        <w:spacing w:after="0"/>
        <w:rPr>
          <w:rFonts w:ascii="Arial" w:hAnsi="Arial" w:cs="Arial"/>
          <w:b/>
          <w:color w:val="auto"/>
          <w:sz w:val="20"/>
          <w:szCs w:val="20"/>
        </w:rPr>
      </w:pPr>
      <w:r w:rsidRPr="0089399D">
        <w:rPr>
          <w:rFonts w:ascii="Arial" w:hAnsi="Arial" w:cs="Arial"/>
          <w:b/>
          <w:color w:val="auto"/>
          <w:sz w:val="20"/>
          <w:szCs w:val="20"/>
        </w:rPr>
        <w:t>Partija 7.</w:t>
      </w:r>
      <w:r w:rsidRPr="0089399D">
        <w:rPr>
          <w:rFonts w:ascii="Arial" w:hAnsi="Arial" w:cs="Arial"/>
          <w:b/>
          <w:bCs/>
          <w:kern w:val="0"/>
          <w:sz w:val="20"/>
          <w:szCs w:val="20"/>
          <w:lang w:eastAsia="en-US"/>
        </w:rPr>
        <w:t xml:space="preserve">  </w:t>
      </w:r>
      <w:r w:rsidRPr="0089399D">
        <w:rPr>
          <w:rFonts w:ascii="Arial" w:hAnsi="Arial" w:cs="Arial"/>
          <w:b/>
          <w:bCs/>
          <w:kern w:val="0"/>
          <w:sz w:val="20"/>
          <w:szCs w:val="20"/>
          <w:shd w:val="clear" w:color="auto" w:fill="FFFFFF"/>
          <w:lang w:eastAsia="en-US"/>
        </w:rPr>
        <w:t>Dijagnostički kateteri</w:t>
      </w:r>
    </w:p>
    <w:tbl>
      <w:tblPr>
        <w:tblpPr w:leftFromText="180" w:rightFromText="180" w:vertAnchor="text" w:horzAnchor="margin" w:tblpX="-1155"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7A2F4C" w:rsidRPr="0089399D" w:rsidRDefault="007A2F4C" w:rsidP="007A2F4C">
            <w:pPr>
              <w:ind w:left="-8" w:firstLine="8"/>
              <w:jc w:val="both"/>
              <w:rPr>
                <w:rFonts w:ascii="Arial" w:hAnsi="Arial" w:cs="Arial"/>
                <w:b/>
                <w:sz w:val="16"/>
                <w:szCs w:val="16"/>
                <w:lang w:val="de-DE"/>
              </w:rPr>
            </w:pPr>
          </w:p>
          <w:p w:rsidR="007A2F4C" w:rsidRPr="0089399D" w:rsidRDefault="007A2F4C" w:rsidP="007A2F4C">
            <w:pPr>
              <w:ind w:left="-8" w:firstLine="8"/>
              <w:jc w:val="both"/>
              <w:rPr>
                <w:rFonts w:ascii="Arial" w:hAnsi="Arial" w:cs="Arial"/>
                <w:b/>
                <w:sz w:val="16"/>
                <w:szCs w:val="16"/>
                <w:lang w:val="de-DE"/>
              </w:rPr>
            </w:pPr>
          </w:p>
          <w:p w:rsidR="007A2F4C" w:rsidRPr="0089399D" w:rsidRDefault="007A2F4C" w:rsidP="007A2F4C">
            <w:pPr>
              <w:ind w:left="-8" w:firstLine="8"/>
              <w:jc w:val="both"/>
              <w:rPr>
                <w:rFonts w:ascii="Arial" w:hAnsi="Arial" w:cs="Arial"/>
                <w:b/>
                <w:sz w:val="16"/>
                <w:szCs w:val="16"/>
                <w:lang w:val="de-DE"/>
              </w:rPr>
            </w:pPr>
          </w:p>
          <w:p w:rsidR="007A2F4C" w:rsidRPr="0089399D" w:rsidRDefault="007A2F4C" w:rsidP="007A2F4C">
            <w:pPr>
              <w:ind w:left="-8" w:firstLine="8"/>
              <w:jc w:val="center"/>
              <w:rPr>
                <w:rFonts w:ascii="Arial" w:hAnsi="Arial" w:cs="Arial"/>
                <w:b/>
                <w:sz w:val="16"/>
                <w:szCs w:val="16"/>
                <w:lang w:val="sr-Latn-CS"/>
              </w:rPr>
            </w:pPr>
            <w:r w:rsidRPr="0089399D">
              <w:rPr>
                <w:rFonts w:ascii="Arial" w:hAnsi="Arial" w:cs="Arial"/>
                <w:b/>
                <w:sz w:val="16"/>
                <w:szCs w:val="16"/>
              </w:rPr>
              <w:t>Red</w:t>
            </w:r>
          </w:p>
          <w:p w:rsidR="007A2F4C" w:rsidRPr="0089399D" w:rsidRDefault="007A2F4C" w:rsidP="007A2F4C">
            <w:pPr>
              <w:ind w:left="-8" w:firstLine="8"/>
              <w:jc w:val="center"/>
              <w:rPr>
                <w:rFonts w:ascii="Arial" w:hAnsi="Arial" w:cs="Arial"/>
                <w:b/>
                <w:sz w:val="16"/>
                <w:szCs w:val="16"/>
              </w:rPr>
            </w:pPr>
            <w:r w:rsidRPr="0089399D">
              <w:rPr>
                <w:rFonts w:ascii="Arial" w:hAnsi="Arial" w:cs="Arial"/>
                <w:b/>
                <w:sz w:val="16"/>
                <w:szCs w:val="16"/>
              </w:rPr>
              <w:t>Br.</w:t>
            </w:r>
          </w:p>
        </w:tc>
        <w:tc>
          <w:tcPr>
            <w:tcW w:w="2659" w:type="dxa"/>
            <w:vMerge w:val="restart"/>
            <w:tcBorders>
              <w:top w:val="single" w:sz="4" w:space="0" w:color="auto"/>
              <w:left w:val="single" w:sz="4" w:space="0" w:color="auto"/>
              <w:bottom w:val="single" w:sz="4" w:space="0" w:color="auto"/>
              <w:right w:val="single" w:sz="4" w:space="0" w:color="auto"/>
            </w:tcBorders>
          </w:tcPr>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r w:rsidRPr="0089399D">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r w:rsidRPr="0089399D">
              <w:rPr>
                <w:rFonts w:ascii="Arial" w:hAnsi="Arial" w:cs="Arial"/>
                <w:b/>
                <w:sz w:val="16"/>
                <w:szCs w:val="16"/>
              </w:rPr>
              <w:t>Jed.</w:t>
            </w:r>
          </w:p>
          <w:p w:rsidR="007A2F4C" w:rsidRPr="0089399D" w:rsidRDefault="007A2F4C" w:rsidP="007A2F4C">
            <w:pPr>
              <w:jc w:val="center"/>
              <w:rPr>
                <w:rFonts w:ascii="Arial" w:hAnsi="Arial" w:cs="Arial"/>
                <w:b/>
                <w:sz w:val="16"/>
                <w:szCs w:val="16"/>
              </w:rPr>
            </w:pPr>
            <w:r w:rsidRPr="0089399D">
              <w:rPr>
                <w:rFonts w:ascii="Arial" w:hAnsi="Arial" w:cs="Arial"/>
                <w:b/>
                <w:sz w:val="16"/>
                <w:szCs w:val="16"/>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r w:rsidRPr="0089399D">
              <w:rPr>
                <w:rFonts w:ascii="Arial" w:hAnsi="Arial" w:cs="Arial"/>
                <w:b/>
                <w:sz w:val="16"/>
                <w:szCs w:val="16"/>
              </w:rPr>
              <w:t>Kol.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89399D" w:rsidRDefault="007A2F4C" w:rsidP="007A2F4C">
            <w:pPr>
              <w:jc w:val="center"/>
              <w:rPr>
                <w:rFonts w:ascii="Arial" w:hAnsi="Arial" w:cs="Arial"/>
                <w:b/>
                <w:sz w:val="16"/>
                <w:szCs w:val="16"/>
              </w:rPr>
            </w:pPr>
            <w:r w:rsidRPr="0089399D">
              <w:rPr>
                <w:rFonts w:ascii="Arial" w:hAnsi="Arial" w:cs="Arial"/>
                <w:b/>
                <w:sz w:val="16"/>
                <w:szCs w:val="16"/>
              </w:rPr>
              <w:t>POPUNJAVA PONUDJAČ</w:t>
            </w:r>
          </w:p>
          <w:p w:rsidR="007A2F4C" w:rsidRPr="0089399D" w:rsidRDefault="007A2F4C" w:rsidP="007A2F4C">
            <w:pPr>
              <w:rPr>
                <w:rFonts w:ascii="Arial" w:hAnsi="Arial" w:cs="Arial"/>
                <w:b/>
                <w:sz w:val="16"/>
                <w:szCs w:val="16"/>
              </w:rPr>
            </w:pP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suppressAutoHyphens w:val="0"/>
              <w:spacing w:line="240" w:lineRule="auto"/>
              <w:rPr>
                <w:rFonts w:ascii="Arial" w:hAnsi="Arial" w:cs="Arial"/>
                <w:b/>
                <w:sz w:val="16"/>
                <w:szCs w:val="16"/>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suppressAutoHyphens w:val="0"/>
              <w:spacing w:line="240" w:lineRule="auto"/>
              <w:rPr>
                <w:rFonts w:ascii="Arial" w:hAnsi="Arial" w:cs="Arial"/>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suppressAutoHyphens w:val="0"/>
              <w:spacing w:line="240" w:lineRule="auto"/>
              <w:rPr>
                <w:rFonts w:ascii="Arial" w:hAnsi="Arial" w:cs="Arial"/>
                <w:b/>
                <w:sz w:val="16"/>
                <w:szCs w:val="16"/>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r w:rsidRPr="0089399D">
              <w:rPr>
                <w:rFonts w:ascii="Arial" w:hAnsi="Arial" w:cs="Arial"/>
                <w:b/>
                <w:sz w:val="16"/>
                <w:szCs w:val="16"/>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r w:rsidRPr="0089399D">
              <w:rPr>
                <w:rFonts w:ascii="Arial" w:hAnsi="Arial" w:cs="Arial"/>
                <w:b/>
                <w:sz w:val="16"/>
                <w:szCs w:val="16"/>
              </w:rPr>
              <w:t>Podaci o ponudjenom dobru</w:t>
            </w: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suppressAutoHyphens w:val="0"/>
              <w:spacing w:line="240" w:lineRule="auto"/>
              <w:rPr>
                <w:rFonts w:ascii="Arial" w:hAnsi="Arial" w:cs="Arial"/>
                <w:b/>
                <w:sz w:val="16"/>
                <w:szCs w:val="16"/>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suppressAutoHyphens w:val="0"/>
              <w:spacing w:line="240" w:lineRule="auto"/>
              <w:rPr>
                <w:rFonts w:ascii="Arial" w:hAnsi="Arial" w:cs="Arial"/>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suppressAutoHyphens w:val="0"/>
              <w:spacing w:line="240" w:lineRule="auto"/>
              <w:rPr>
                <w:rFonts w:ascii="Arial" w:hAnsi="Arial" w:cs="Arial"/>
                <w:b/>
                <w:sz w:val="16"/>
                <w:szCs w:val="16"/>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suppressAutoHyphens w:val="0"/>
              <w:spacing w:line="240" w:lineRule="auto"/>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r w:rsidRPr="0089399D">
              <w:rPr>
                <w:rFonts w:ascii="Arial" w:hAnsi="Arial" w:cs="Arial"/>
                <w:b/>
                <w:sz w:val="16"/>
                <w:szCs w:val="16"/>
              </w:rPr>
              <w:t>Cena po jed. mere</w:t>
            </w:r>
          </w:p>
          <w:p w:rsidR="007A2F4C" w:rsidRPr="0089399D" w:rsidRDefault="007A2F4C" w:rsidP="007A2F4C">
            <w:pPr>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r w:rsidRPr="0089399D">
              <w:rPr>
                <w:rFonts w:ascii="Arial" w:hAnsi="Arial" w:cs="Arial"/>
                <w:b/>
                <w:sz w:val="16"/>
                <w:szCs w:val="16"/>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jc w:val="center"/>
              <w:rPr>
                <w:rFonts w:ascii="Arial" w:hAnsi="Arial" w:cs="Arial"/>
                <w:b/>
                <w:sz w:val="16"/>
                <w:szCs w:val="16"/>
              </w:rPr>
            </w:pPr>
            <w:r w:rsidRPr="0089399D">
              <w:rPr>
                <w:rFonts w:ascii="Arial" w:hAnsi="Arial" w:cs="Arial"/>
                <w:b/>
                <w:sz w:val="16"/>
                <w:szCs w:val="16"/>
              </w:rPr>
              <w:t xml:space="preserve">Iznos  jedinične cene sa PDV-om </w:t>
            </w:r>
          </w:p>
          <w:p w:rsidR="007A2F4C" w:rsidRPr="0089399D" w:rsidRDefault="007A2F4C" w:rsidP="007A2F4C">
            <w:pPr>
              <w:jc w:val="center"/>
              <w:rPr>
                <w:rFonts w:ascii="Arial" w:hAnsi="Arial" w:cs="Arial"/>
                <w:b/>
                <w:sz w:val="16"/>
                <w:szCs w:val="16"/>
              </w:rPr>
            </w:pPr>
            <w:r w:rsidRPr="0089399D">
              <w:rPr>
                <w:rFonts w:ascii="Arial" w:hAnsi="Arial" w:cs="Arial"/>
                <w:b/>
                <w:sz w:val="16"/>
                <w:szCs w:val="16"/>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jc w:val="center"/>
              <w:rPr>
                <w:rFonts w:ascii="Arial" w:hAnsi="Arial" w:cs="Arial"/>
                <w:b/>
                <w:sz w:val="16"/>
                <w:szCs w:val="16"/>
              </w:rPr>
            </w:pPr>
            <w:r w:rsidRPr="0089399D">
              <w:rPr>
                <w:rFonts w:ascii="Arial" w:hAnsi="Arial" w:cs="Arial"/>
                <w:b/>
                <w:sz w:val="16"/>
                <w:szCs w:val="16"/>
              </w:rPr>
              <w:t>Ukupna cena bez PDV-a</w:t>
            </w:r>
          </w:p>
          <w:p w:rsidR="007A2F4C" w:rsidRPr="0089399D" w:rsidRDefault="007A2F4C" w:rsidP="007A2F4C">
            <w:pPr>
              <w:jc w:val="center"/>
              <w:rPr>
                <w:rFonts w:ascii="Arial" w:hAnsi="Arial" w:cs="Arial"/>
                <w:b/>
                <w:sz w:val="16"/>
                <w:szCs w:val="16"/>
              </w:rPr>
            </w:pPr>
            <w:r w:rsidRPr="0089399D">
              <w:rPr>
                <w:rFonts w:ascii="Arial" w:hAnsi="Arial" w:cs="Arial"/>
                <w:b/>
                <w:sz w:val="16"/>
                <w:szCs w:val="16"/>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r w:rsidRPr="0089399D">
              <w:rPr>
                <w:rFonts w:ascii="Arial" w:hAnsi="Arial" w:cs="Arial"/>
                <w:b/>
                <w:sz w:val="16"/>
                <w:szCs w:val="16"/>
              </w:rPr>
              <w:t>Ukupna cena sa PDV-om</w:t>
            </w:r>
          </w:p>
          <w:p w:rsidR="007A2F4C" w:rsidRPr="0089399D" w:rsidRDefault="007A2F4C" w:rsidP="007A2F4C">
            <w:pPr>
              <w:jc w:val="center"/>
              <w:rPr>
                <w:rFonts w:ascii="Arial" w:hAnsi="Arial" w:cs="Arial"/>
                <w:b/>
                <w:sz w:val="16"/>
                <w:szCs w:val="16"/>
              </w:rPr>
            </w:pPr>
            <w:r w:rsidRPr="0089399D">
              <w:rPr>
                <w:rFonts w:ascii="Arial" w:hAnsi="Arial" w:cs="Arial"/>
                <w:b/>
                <w:sz w:val="16"/>
                <w:szCs w:val="16"/>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rPr>
                <w:rFonts w:ascii="Arial" w:hAnsi="Arial" w:cs="Arial"/>
                <w:b/>
                <w:sz w:val="16"/>
                <w:szCs w:val="16"/>
              </w:rPr>
            </w:pPr>
            <w:r w:rsidRPr="0089399D">
              <w:rPr>
                <w:rFonts w:ascii="Arial" w:hAnsi="Arial" w:cs="Arial"/>
                <w:b/>
                <w:sz w:val="16"/>
                <w:szCs w:val="16"/>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jc w:val="center"/>
              <w:rPr>
                <w:rFonts w:ascii="Arial" w:hAnsi="Arial" w:cs="Arial"/>
                <w:b/>
                <w:sz w:val="16"/>
                <w:szCs w:val="16"/>
              </w:rPr>
            </w:pPr>
            <w:r w:rsidRPr="0089399D">
              <w:rPr>
                <w:rFonts w:ascii="Arial" w:hAnsi="Arial" w:cs="Arial"/>
                <w:b/>
                <w:sz w:val="16"/>
                <w:szCs w:val="16"/>
              </w:rPr>
              <w:t>Komerc.</w:t>
            </w:r>
          </w:p>
          <w:p w:rsidR="007A2F4C" w:rsidRPr="0089399D" w:rsidRDefault="007A2F4C" w:rsidP="007A2F4C">
            <w:pPr>
              <w:jc w:val="center"/>
              <w:rPr>
                <w:rFonts w:ascii="Arial" w:hAnsi="Arial" w:cs="Arial"/>
                <w:b/>
                <w:sz w:val="16"/>
                <w:szCs w:val="16"/>
              </w:rPr>
            </w:pPr>
            <w:r w:rsidRPr="0089399D">
              <w:rPr>
                <w:rFonts w:ascii="Arial" w:hAnsi="Arial" w:cs="Arial"/>
                <w:b/>
                <w:sz w:val="16"/>
                <w:szCs w:val="16"/>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jc w:val="center"/>
              <w:rPr>
                <w:rFonts w:ascii="Arial" w:hAnsi="Arial" w:cs="Arial"/>
                <w:b/>
                <w:sz w:val="16"/>
                <w:szCs w:val="16"/>
              </w:rPr>
            </w:pPr>
          </w:p>
          <w:p w:rsidR="007A2F4C" w:rsidRPr="0089399D" w:rsidRDefault="007A2F4C" w:rsidP="007A2F4C">
            <w:pPr>
              <w:jc w:val="center"/>
              <w:rPr>
                <w:rFonts w:ascii="Arial" w:hAnsi="Arial" w:cs="Arial"/>
                <w:b/>
                <w:sz w:val="16"/>
                <w:szCs w:val="16"/>
              </w:rPr>
            </w:pPr>
            <w:r w:rsidRPr="0089399D">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89399D" w:rsidRDefault="007A2F4C" w:rsidP="007A2F4C">
            <w:pPr>
              <w:jc w:val="center"/>
              <w:rPr>
                <w:rFonts w:ascii="Arial" w:hAnsi="Arial" w:cs="Arial"/>
                <w:b/>
                <w:sz w:val="16"/>
                <w:szCs w:val="16"/>
              </w:rPr>
            </w:pPr>
            <w:r w:rsidRPr="0089399D">
              <w:rPr>
                <w:rFonts w:ascii="Arial" w:hAnsi="Arial" w:cs="Arial"/>
                <w:b/>
                <w:sz w:val="16"/>
                <w:szCs w:val="16"/>
              </w:rPr>
              <w:t>Učešće posebnih troškova koji čine ukupnu cenu (%)</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3782"/>
        </w:trPr>
        <w:tc>
          <w:tcPr>
            <w:tcW w:w="710"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DC</w:t>
            </w:r>
            <w:r>
              <w:rPr>
                <w:rFonts w:ascii="Arial" w:eastAsia="Times New Roman" w:hAnsi="Arial" w:cs="Arial"/>
                <w:kern w:val="0"/>
                <w:sz w:val="18"/>
                <w:szCs w:val="18"/>
                <w:lang w:eastAsia="en-US"/>
              </w:rPr>
              <w:t xml:space="preserve"> dužine od 65 – 110 cm, </w:t>
            </w:r>
            <w:r w:rsidRPr="0089399D">
              <w:rPr>
                <w:rFonts w:ascii="Arial" w:eastAsia="Times New Roman" w:hAnsi="Arial" w:cs="Arial"/>
                <w:kern w:val="0"/>
                <w:sz w:val="18"/>
                <w:szCs w:val="18"/>
                <w:lang w:eastAsia="en-US"/>
              </w:rPr>
              <w:t>5,6 F, krivine po zahtevu naručioca:</w:t>
            </w:r>
          </w:p>
          <w:p w:rsidR="007A2F4C" w:rsidRPr="0089399D"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p>
          <w:p w:rsidR="007A2F4C" w:rsidRPr="0089399D"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AL I </w:t>
            </w:r>
          </w:p>
          <w:p w:rsidR="007A2F4C" w:rsidRPr="0089399D" w:rsidRDefault="007A2F4C" w:rsidP="007A2F4C">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AL II </w:t>
            </w:r>
          </w:p>
          <w:p w:rsidR="007A2F4C" w:rsidRPr="0089399D" w:rsidRDefault="007A2F4C" w:rsidP="007A2F4C">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AR I </w:t>
            </w:r>
          </w:p>
          <w:p w:rsidR="007A2F4C" w:rsidRPr="0089399D" w:rsidRDefault="007A2F4C" w:rsidP="007A2F4C">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AR II </w:t>
            </w:r>
          </w:p>
          <w:p w:rsidR="007A2F4C" w:rsidRPr="0089399D" w:rsidRDefault="007A2F4C" w:rsidP="007A2F4C">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IM </w:t>
            </w:r>
          </w:p>
          <w:p w:rsidR="007A2F4C" w:rsidRPr="0089399D"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JL </w:t>
            </w:r>
          </w:p>
          <w:p w:rsidR="007A2F4C" w:rsidRPr="0089399D" w:rsidRDefault="007A2F4C" w:rsidP="007A2F4C">
            <w:pPr>
              <w:autoSpaceDE w:val="0"/>
              <w:autoSpaceDN w:val="0"/>
              <w:adjustRightInd w:val="0"/>
              <w:rPr>
                <w:rFonts w:ascii="Arial" w:eastAsia="Times New Roman" w:hAnsi="Arial" w:cs="Arial"/>
                <w:kern w:val="0"/>
                <w:sz w:val="18"/>
                <w:szCs w:val="18"/>
                <w:lang w:eastAsia="en-US"/>
              </w:rPr>
            </w:pPr>
            <w:r>
              <w:rPr>
                <w:rFonts w:ascii="Arial" w:eastAsia="Times New Roman" w:hAnsi="Arial" w:cs="Arial"/>
                <w:kern w:val="0"/>
                <w:sz w:val="18"/>
                <w:szCs w:val="18"/>
                <w:lang w:eastAsia="en-US"/>
              </w:rPr>
              <w:t xml:space="preserve"> (</w:t>
            </w:r>
            <w:r w:rsidRPr="0089399D">
              <w:rPr>
                <w:rFonts w:ascii="Arial" w:eastAsia="Times New Roman" w:hAnsi="Arial" w:cs="Arial"/>
                <w:kern w:val="0"/>
                <w:sz w:val="18"/>
                <w:szCs w:val="18"/>
                <w:lang w:eastAsia="en-US"/>
              </w:rPr>
              <w:t xml:space="preserve"> 3,5; 4)</w:t>
            </w:r>
          </w:p>
          <w:p w:rsidR="007A2F4C" w:rsidRPr="0089399D"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JR </w:t>
            </w:r>
          </w:p>
          <w:p w:rsidR="007A2F4C" w:rsidRPr="0089399D" w:rsidRDefault="007A2F4C" w:rsidP="007A2F4C">
            <w:pPr>
              <w:autoSpaceDE w:val="0"/>
              <w:autoSpaceDN w:val="0"/>
              <w:adjustRightInd w:val="0"/>
              <w:rPr>
                <w:rFonts w:ascii="Arial" w:eastAsia="Times New Roman" w:hAnsi="Arial" w:cs="Arial"/>
                <w:kern w:val="0"/>
                <w:sz w:val="18"/>
                <w:szCs w:val="18"/>
                <w:lang w:eastAsia="en-US"/>
              </w:rPr>
            </w:pPr>
            <w:r>
              <w:rPr>
                <w:rFonts w:ascii="Arial" w:eastAsia="Times New Roman" w:hAnsi="Arial" w:cs="Arial"/>
                <w:kern w:val="0"/>
                <w:sz w:val="18"/>
                <w:szCs w:val="18"/>
                <w:lang w:eastAsia="en-US"/>
              </w:rPr>
              <w:t xml:space="preserve"> ( 3,5; 4</w:t>
            </w:r>
            <w:r w:rsidRPr="0089399D">
              <w:rPr>
                <w:rFonts w:ascii="Arial" w:eastAsia="Times New Roman" w:hAnsi="Arial" w:cs="Arial"/>
                <w:kern w:val="0"/>
                <w:sz w:val="18"/>
                <w:szCs w:val="18"/>
                <w:lang w:eastAsia="en-US"/>
              </w:rPr>
              <w:t>)</w:t>
            </w:r>
          </w:p>
          <w:p w:rsidR="007A2F4C" w:rsidRPr="0089399D" w:rsidRDefault="007A2F4C" w:rsidP="007A2F4C">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LCB </w:t>
            </w:r>
          </w:p>
          <w:p w:rsidR="007A2F4C" w:rsidRPr="0089399D" w:rsidRDefault="007A2F4C" w:rsidP="007A2F4C">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PIG </w:t>
            </w:r>
          </w:p>
          <w:p w:rsidR="007A2F4C" w:rsidRPr="00DF3F96" w:rsidRDefault="007A2F4C" w:rsidP="007A2F4C">
            <w:pPr>
              <w:autoSpaceDE w:val="0"/>
              <w:autoSpaceDN w:val="0"/>
              <w:adjustRightInd w:val="0"/>
              <w:rPr>
                <w:rFonts w:ascii="Arial" w:eastAsia="Times New Roman" w:hAnsi="Arial" w:cs="Arial"/>
                <w:kern w:val="0"/>
                <w:sz w:val="20"/>
                <w:szCs w:val="20"/>
                <w:lang w:eastAsia="en-US"/>
              </w:rPr>
            </w:pPr>
            <w:r w:rsidRPr="0089399D">
              <w:rPr>
                <w:rFonts w:ascii="Arial" w:eastAsia="Times New Roman" w:hAnsi="Arial" w:cs="Arial"/>
                <w:kern w:val="0"/>
                <w:sz w:val="18"/>
                <w:szCs w:val="18"/>
                <w:lang w:eastAsia="en-US"/>
              </w:rPr>
              <w:t>Dijagnostički kateter RCB</w:t>
            </w:r>
            <w:r w:rsidRPr="00DF3F96">
              <w:rPr>
                <w:rFonts w:ascii="Arial" w:eastAsia="Times New Roman" w:hAnsi="Arial" w:cs="Arial"/>
                <w:kern w:val="0"/>
                <w:sz w:val="20"/>
                <w:szCs w:val="20"/>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Pr="000C2693" w:rsidRDefault="007A2F4C" w:rsidP="005F3146">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157850" w:rsidP="007A2F4C">
            <w:pPr>
              <w:jc w:val="center"/>
              <w:rPr>
                <w:rFonts w:ascii="Arial" w:hAnsi="Arial" w:cs="Arial"/>
                <w:sz w:val="20"/>
                <w:szCs w:val="20"/>
              </w:rPr>
            </w:pPr>
            <w:r>
              <w:rPr>
                <w:rFonts w:ascii="Arial" w:hAnsi="Arial" w:cs="Arial"/>
                <w:sz w:val="20"/>
                <w:szCs w:val="20"/>
              </w:rPr>
              <w:t>20</w:t>
            </w:r>
            <w:r w:rsidR="002A6A8E">
              <w:rPr>
                <w:rFonts w:ascii="Arial" w:hAnsi="Arial" w:cs="Arial"/>
                <w:sz w:val="20"/>
                <w:szCs w:val="20"/>
              </w:rPr>
              <w:t>0</w:t>
            </w:r>
          </w:p>
          <w:p w:rsidR="007A2F4C" w:rsidRPr="000C2693" w:rsidRDefault="007A2F4C" w:rsidP="007A2F4C">
            <w:pPr>
              <w:rPr>
                <w:rFonts w:ascii="Arial" w:hAnsi="Arial" w:cs="Arial"/>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right w:val="single" w:sz="4" w:space="0" w:color="auto"/>
            </w:tcBorders>
          </w:tcPr>
          <w:p w:rsidR="007A2F4C" w:rsidRPr="000C2693" w:rsidRDefault="007A2F4C" w:rsidP="007A2F4C">
            <w:pPr>
              <w:jc w:val="center"/>
              <w:rPr>
                <w:rFonts w:ascii="Arial" w:hAnsi="Arial" w:cs="Arial"/>
                <w:sz w:val="20"/>
                <w:szCs w:val="20"/>
              </w:rPr>
            </w:pPr>
          </w:p>
        </w:tc>
      </w:tr>
      <w:tr w:rsidR="007A2F4C" w:rsidRPr="000C2693" w:rsidTr="007A2F4C">
        <w:trPr>
          <w:gridBefore w:val="5"/>
          <w:wBefore w:w="5116"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4700" w:type="dxa"/>
            <w:gridSpan w:val="4"/>
            <w:tcBorders>
              <w:top w:val="single" w:sz="4" w:space="0" w:color="auto"/>
              <w:bottom w:val="nil"/>
            </w:tcBorders>
            <w:shd w:val="clear" w:color="auto" w:fill="auto"/>
          </w:tcPr>
          <w:p w:rsidR="007A2F4C" w:rsidRPr="000C2693" w:rsidRDefault="007A2F4C" w:rsidP="007A2F4C">
            <w:pPr>
              <w:suppressAutoHyphens w:val="0"/>
              <w:spacing w:line="240" w:lineRule="auto"/>
            </w:pPr>
          </w:p>
        </w:tc>
      </w:tr>
    </w:tbl>
    <w:p w:rsidR="007A2F4C" w:rsidRDefault="007A2F4C" w:rsidP="007A2F4C">
      <w:pPr>
        <w:pStyle w:val="ListParagraph"/>
        <w:tabs>
          <w:tab w:val="left" w:pos="90"/>
        </w:tabs>
        <w:ind w:left="0"/>
        <w:jc w:val="both"/>
        <w:rPr>
          <w:rFonts w:ascii="Arial" w:hAnsi="Arial" w:cs="Arial"/>
          <w:b/>
          <w:sz w:val="22"/>
          <w:szCs w:val="22"/>
          <w:u w:val="single"/>
        </w:rPr>
      </w:pPr>
    </w:p>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89399D" w:rsidRDefault="007A2F4C" w:rsidP="007A2F4C">
            <w:pPr>
              <w:pStyle w:val="BodyText2"/>
              <w:spacing w:line="100" w:lineRule="atLeast"/>
              <w:rPr>
                <w:rFonts w:ascii="Arial" w:hAnsi="Arial" w:cs="Arial"/>
                <w:sz w:val="18"/>
                <w:szCs w:val="18"/>
              </w:rPr>
            </w:pPr>
            <w:r w:rsidRPr="0089399D">
              <w:rPr>
                <w:rFonts w:ascii="Arial" w:hAnsi="Arial" w:cs="Arial"/>
                <w:sz w:val="18"/>
                <w:szCs w:val="18"/>
              </w:rPr>
              <w:t xml:space="preserve">               Datum:</w:t>
            </w:r>
          </w:p>
        </w:tc>
        <w:tc>
          <w:tcPr>
            <w:tcW w:w="3068" w:type="dxa"/>
            <w:shd w:val="clear" w:color="auto" w:fill="auto"/>
            <w:vAlign w:val="center"/>
          </w:tcPr>
          <w:p w:rsidR="007A2F4C" w:rsidRPr="0089399D" w:rsidRDefault="007A2F4C" w:rsidP="007A2F4C">
            <w:pPr>
              <w:pStyle w:val="BodyText2"/>
              <w:spacing w:line="100" w:lineRule="atLeast"/>
              <w:jc w:val="center"/>
              <w:rPr>
                <w:rFonts w:ascii="Arial" w:hAnsi="Arial" w:cs="Arial"/>
                <w:sz w:val="18"/>
                <w:szCs w:val="18"/>
              </w:rPr>
            </w:pPr>
            <w:r w:rsidRPr="0089399D">
              <w:rPr>
                <w:rFonts w:ascii="Arial" w:hAnsi="Arial" w:cs="Arial"/>
                <w:sz w:val="18"/>
                <w:szCs w:val="18"/>
              </w:rPr>
              <w:t>M.P.</w:t>
            </w:r>
          </w:p>
        </w:tc>
        <w:tc>
          <w:tcPr>
            <w:tcW w:w="3094" w:type="dxa"/>
            <w:shd w:val="clear" w:color="auto" w:fill="auto"/>
            <w:vAlign w:val="center"/>
          </w:tcPr>
          <w:p w:rsidR="007A2F4C" w:rsidRPr="0089399D" w:rsidRDefault="007A2F4C" w:rsidP="007A2F4C">
            <w:pPr>
              <w:pStyle w:val="BodyText2"/>
              <w:spacing w:line="100" w:lineRule="atLeast"/>
              <w:jc w:val="center"/>
              <w:rPr>
                <w:rFonts w:ascii="Arial" w:hAnsi="Arial" w:cs="Arial"/>
                <w:sz w:val="18"/>
                <w:szCs w:val="18"/>
              </w:rPr>
            </w:pPr>
            <w:r w:rsidRPr="0089399D">
              <w:rPr>
                <w:rFonts w:ascii="Arial" w:hAnsi="Arial" w:cs="Arial"/>
                <w:sz w:val="18"/>
                <w:szCs w:val="18"/>
              </w:rPr>
              <w:t xml:space="preserve">                                                    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2E406C" w:rsidRDefault="002E406C" w:rsidP="00253C58">
      <w:pPr>
        <w:pStyle w:val="BodyText3"/>
        <w:tabs>
          <w:tab w:val="left" w:pos="3402"/>
        </w:tabs>
        <w:spacing w:after="0"/>
        <w:rPr>
          <w:rFonts w:ascii="Arial" w:hAnsi="Arial" w:cs="Arial"/>
          <w:b/>
          <w:sz w:val="22"/>
          <w:szCs w:val="22"/>
        </w:rPr>
      </w:pPr>
    </w:p>
    <w:p w:rsidR="002E406C" w:rsidRDefault="002E406C" w:rsidP="007A2F4C">
      <w:pPr>
        <w:pStyle w:val="BodyText3"/>
        <w:tabs>
          <w:tab w:val="left" w:pos="3402"/>
        </w:tabs>
        <w:spacing w:after="0"/>
        <w:jc w:val="center"/>
        <w:rPr>
          <w:rFonts w:ascii="Arial" w:hAnsi="Arial" w:cs="Arial"/>
          <w:b/>
          <w:sz w:val="22"/>
          <w:szCs w:val="22"/>
        </w:rPr>
      </w:pPr>
    </w:p>
    <w:p w:rsidR="007A2F4C" w:rsidRDefault="007A2F4C" w:rsidP="007A2F4C">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Specifikacija ponude sa strukturom ponuđene cene</w:t>
      </w:r>
    </w:p>
    <w:p w:rsidR="007A2F4C" w:rsidRDefault="009F28A0" w:rsidP="007A2F4C">
      <w:r>
        <w:tab/>
      </w:r>
      <w:r>
        <w:tab/>
      </w:r>
      <w:r>
        <w:tab/>
      </w:r>
      <w:r>
        <w:tab/>
      </w:r>
      <w:r>
        <w:tab/>
      </w:r>
      <w:r>
        <w:tab/>
      </w:r>
      <w:r>
        <w:tab/>
      </w:r>
      <w:r>
        <w:tab/>
      </w:r>
      <w:r>
        <w:tab/>
      </w:r>
      <w:r>
        <w:tab/>
      </w:r>
      <w:r>
        <w:tab/>
      </w:r>
      <w:r>
        <w:tab/>
      </w:r>
      <w:r>
        <w:tab/>
      </w:r>
      <w:r>
        <w:tab/>
      </w:r>
      <w:r>
        <w:tab/>
      </w:r>
      <w:r>
        <w:tab/>
      </w:r>
      <w:r>
        <w:tab/>
      </w:r>
      <w:r w:rsidRPr="00BB58B2">
        <w:rPr>
          <w:rFonts w:ascii="Arial" w:hAnsi="Arial" w:cs="Arial"/>
          <w:b/>
          <w:bCs/>
          <w:iCs/>
          <w:color w:val="auto"/>
        </w:rPr>
        <w:t>OBRAZAC 2</w:t>
      </w:r>
    </w:p>
    <w:p w:rsidR="007A2F4C" w:rsidRDefault="007A2F4C" w:rsidP="007A2F4C"/>
    <w:p w:rsidR="007A2F4C" w:rsidRPr="00FB31FC" w:rsidRDefault="007A2F4C" w:rsidP="007A2F4C">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hAnsi="Arial" w:cs="Arial"/>
          <w:b/>
          <w:color w:val="auto"/>
          <w:sz w:val="22"/>
          <w:szCs w:val="22"/>
        </w:rPr>
        <w:t xml:space="preserve">Partija 8.  </w:t>
      </w:r>
      <w:r>
        <w:rPr>
          <w:rFonts w:ascii="Arial" w:hAnsi="Arial" w:cs="Arial"/>
          <w:b/>
          <w:bCs/>
          <w:kern w:val="0"/>
          <w:sz w:val="22"/>
          <w:szCs w:val="22"/>
          <w:lang w:eastAsia="en-US"/>
        </w:rPr>
        <w:t xml:space="preserve"> </w:t>
      </w:r>
      <w:r>
        <w:rPr>
          <w:rFonts w:ascii="Arial" w:eastAsia="Times New Roman" w:hAnsi="Arial" w:cs="Arial"/>
          <w:b/>
          <w:bCs/>
          <w:kern w:val="0"/>
          <w:sz w:val="22"/>
          <w:szCs w:val="22"/>
          <w:lang w:eastAsia="en-US"/>
        </w:rPr>
        <w:t>Produžne cevi za contrast 50-60 cm, otporne na pritisak</w:t>
      </w:r>
      <w:r>
        <w:rPr>
          <w:rFonts w:ascii="Arial" w:hAnsi="Arial" w:cs="Arial"/>
          <w:b/>
          <w:bCs/>
          <w:kern w:val="0"/>
          <w:sz w:val="22"/>
          <w:szCs w:val="22"/>
          <w:lang w:eastAsia="en-US"/>
        </w:rPr>
        <w:t xml:space="preserve"> </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center"/>
              <w:rPr>
                <w:rFonts w:ascii="Arial" w:hAnsi="Arial" w:cs="Arial"/>
                <w:b/>
                <w:sz w:val="20"/>
                <w:szCs w:val="20"/>
                <w:lang w:val="sr-Latn-CS"/>
              </w:rPr>
            </w:pPr>
            <w:r w:rsidRPr="000C2693">
              <w:rPr>
                <w:rFonts w:ascii="Arial" w:hAnsi="Arial" w:cs="Arial"/>
                <w:b/>
                <w:sz w:val="20"/>
                <w:szCs w:val="20"/>
              </w:rPr>
              <w:t>Red</w:t>
            </w:r>
          </w:p>
          <w:p w:rsidR="007A2F4C" w:rsidRPr="000C2693" w:rsidRDefault="007A2F4C" w:rsidP="007A2F4C">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Pr="005950B6" w:rsidRDefault="007A2F4C" w:rsidP="007A2F4C">
            <w:pPr>
              <w:jc w:val="center"/>
              <w:rPr>
                <w:rFonts w:ascii="Arial" w:hAnsi="Arial" w:cs="Arial"/>
                <w:sz w:val="18"/>
                <w:szCs w:val="18"/>
              </w:rPr>
            </w:pPr>
            <w:r>
              <w:rPr>
                <w:rFonts w:ascii="Arial" w:eastAsia="Times New Roman" w:hAnsi="Arial" w:cs="Arial"/>
                <w:kern w:val="0"/>
                <w:sz w:val="22"/>
                <w:szCs w:val="22"/>
                <w:lang w:eastAsia="en-US"/>
              </w:rPr>
              <w:t>Produžne cevi za contrast 50-60cm (prednja cev)</w:t>
            </w:r>
          </w:p>
        </w:tc>
        <w:tc>
          <w:tcPr>
            <w:tcW w:w="708"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 xml:space="preserve">     </w:t>
            </w:r>
            <w:r w:rsidR="00157850">
              <w:rPr>
                <w:rFonts w:ascii="Arial" w:hAnsi="Arial" w:cs="Arial"/>
                <w:sz w:val="20"/>
                <w:szCs w:val="20"/>
              </w:rPr>
              <w:t>40</w:t>
            </w:r>
            <w:r w:rsidR="002A6A8E">
              <w:rPr>
                <w:rFonts w:ascii="Arial" w:hAnsi="Arial" w:cs="Arial"/>
                <w:sz w:val="20"/>
                <w:szCs w:val="20"/>
              </w:rPr>
              <w:t>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pPr>
        <w:pStyle w:val="ListParagraph"/>
        <w:tabs>
          <w:tab w:val="left" w:pos="90"/>
        </w:tabs>
        <w:ind w:left="0"/>
        <w:jc w:val="both"/>
        <w:rPr>
          <w:rFonts w:ascii="Arial" w:hAnsi="Arial" w:cs="Arial"/>
          <w:sz w:val="22"/>
          <w:szCs w:val="22"/>
        </w:rPr>
      </w:pPr>
    </w:p>
    <w:p w:rsidR="007A2F4C" w:rsidRDefault="007A2F4C" w:rsidP="007A2F4C"/>
    <w:p w:rsidR="007A2F4C" w:rsidRDefault="007A2F4C" w:rsidP="007A2F4C"/>
    <w:p w:rsidR="007A2F4C" w:rsidRDefault="007A2F4C" w:rsidP="007A2F4C"/>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A2F4C" w:rsidRDefault="007A2F4C" w:rsidP="007A2F4C"/>
    <w:p w:rsidR="007A2F4C" w:rsidRDefault="007A2F4C" w:rsidP="007A2F4C"/>
    <w:p w:rsidR="009F28A0" w:rsidRDefault="009F28A0" w:rsidP="007A2F4C"/>
    <w:p w:rsidR="009F28A0" w:rsidRDefault="009F28A0" w:rsidP="007A2F4C"/>
    <w:p w:rsidR="002E406C" w:rsidRDefault="002E406C" w:rsidP="007A2F4C"/>
    <w:p w:rsidR="007A2F4C" w:rsidRDefault="007A2F4C" w:rsidP="007A2F4C">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Specifikacija ponude sa strukturom ponuđene cene</w:t>
      </w:r>
    </w:p>
    <w:p w:rsidR="007A2F4C" w:rsidRDefault="009F28A0" w:rsidP="007A2F4C">
      <w:r>
        <w:tab/>
      </w:r>
      <w:r>
        <w:tab/>
      </w:r>
      <w:r>
        <w:tab/>
      </w:r>
      <w:r>
        <w:tab/>
      </w:r>
      <w:r>
        <w:tab/>
      </w:r>
      <w:r>
        <w:tab/>
      </w:r>
      <w:r>
        <w:tab/>
      </w:r>
      <w:r>
        <w:tab/>
      </w:r>
      <w:r>
        <w:tab/>
      </w:r>
      <w:r>
        <w:tab/>
      </w:r>
      <w:r>
        <w:tab/>
      </w:r>
      <w:r>
        <w:tab/>
      </w:r>
      <w:r>
        <w:tab/>
      </w:r>
      <w:r>
        <w:tab/>
      </w:r>
      <w:r>
        <w:tab/>
      </w:r>
      <w:r>
        <w:tab/>
      </w:r>
      <w:r>
        <w:tab/>
      </w:r>
      <w:r w:rsidRPr="00BB58B2">
        <w:rPr>
          <w:rFonts w:ascii="Arial" w:hAnsi="Arial" w:cs="Arial"/>
          <w:b/>
          <w:bCs/>
          <w:iCs/>
          <w:color w:val="auto"/>
        </w:rPr>
        <w:t>OBRAZAC 2</w:t>
      </w:r>
    </w:p>
    <w:p w:rsidR="007A2F4C" w:rsidRDefault="007A2F4C" w:rsidP="007A2F4C"/>
    <w:p w:rsidR="007A2F4C" w:rsidRPr="00FB31FC" w:rsidRDefault="007A2F4C" w:rsidP="007A2F4C">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hAnsi="Arial" w:cs="Arial"/>
          <w:b/>
          <w:color w:val="auto"/>
          <w:sz w:val="22"/>
          <w:szCs w:val="22"/>
        </w:rPr>
        <w:t xml:space="preserve">Partija 9.  </w:t>
      </w:r>
      <w:r>
        <w:rPr>
          <w:rFonts w:ascii="Arial" w:hAnsi="Arial" w:cs="Arial"/>
          <w:b/>
          <w:bCs/>
          <w:kern w:val="0"/>
          <w:sz w:val="22"/>
          <w:szCs w:val="22"/>
          <w:lang w:eastAsia="en-US"/>
        </w:rPr>
        <w:t xml:space="preserve"> </w:t>
      </w:r>
      <w:r>
        <w:rPr>
          <w:rFonts w:ascii="Arial" w:eastAsia="Times New Roman" w:hAnsi="Arial" w:cs="Arial"/>
          <w:b/>
          <w:bCs/>
          <w:kern w:val="0"/>
          <w:sz w:val="22"/>
          <w:szCs w:val="22"/>
          <w:lang w:eastAsia="en-US"/>
        </w:rPr>
        <w:t>Igle za a. radialis (40mm, 20g, 0,018-0,025)</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center"/>
              <w:rPr>
                <w:rFonts w:ascii="Arial" w:hAnsi="Arial" w:cs="Arial"/>
                <w:b/>
                <w:sz w:val="20"/>
                <w:szCs w:val="20"/>
                <w:lang w:val="sr-Latn-CS"/>
              </w:rPr>
            </w:pPr>
            <w:r w:rsidRPr="000C2693">
              <w:rPr>
                <w:rFonts w:ascii="Arial" w:hAnsi="Arial" w:cs="Arial"/>
                <w:b/>
                <w:sz w:val="20"/>
                <w:szCs w:val="20"/>
              </w:rPr>
              <w:t>Red</w:t>
            </w:r>
          </w:p>
          <w:p w:rsidR="007A2F4C" w:rsidRPr="000C2693" w:rsidRDefault="007A2F4C" w:rsidP="007A2F4C">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Pr="00A220FA" w:rsidRDefault="007A2F4C" w:rsidP="007A2F4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Punkciona igla za a.radialis </w:t>
            </w:r>
            <w:r w:rsidRPr="0058154E">
              <w:rPr>
                <w:rFonts w:ascii="Arial" w:eastAsia="Times New Roman" w:hAnsi="Arial" w:cs="Arial"/>
                <w:bCs/>
                <w:kern w:val="0"/>
                <w:sz w:val="22"/>
                <w:szCs w:val="22"/>
                <w:lang w:eastAsia="en-US"/>
              </w:rPr>
              <w:t>(40mm, 20g, 0,018-0,025)</w:t>
            </w:r>
          </w:p>
        </w:tc>
        <w:tc>
          <w:tcPr>
            <w:tcW w:w="708"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373266" w:rsidP="007A2F4C">
            <w:pPr>
              <w:jc w:val="center"/>
              <w:rPr>
                <w:rFonts w:ascii="Arial" w:hAnsi="Arial" w:cs="Arial"/>
                <w:sz w:val="20"/>
                <w:szCs w:val="20"/>
              </w:rPr>
            </w:pPr>
            <w:r>
              <w:rPr>
                <w:rFonts w:ascii="Arial" w:hAnsi="Arial" w:cs="Arial"/>
                <w:sz w:val="20"/>
                <w:szCs w:val="20"/>
              </w:rPr>
              <w:t>10</w:t>
            </w:r>
            <w:r w:rsidR="002A6A8E">
              <w:rPr>
                <w:rFonts w:ascii="Arial" w:hAnsi="Arial" w:cs="Arial"/>
                <w:sz w:val="20"/>
                <w:szCs w:val="20"/>
              </w:rPr>
              <w:t>0</w:t>
            </w:r>
          </w:p>
          <w:p w:rsidR="007A2F4C" w:rsidRPr="000C2693" w:rsidRDefault="007A2F4C" w:rsidP="007A2F4C">
            <w:pPr>
              <w:jc w:val="center"/>
              <w:rPr>
                <w:rFonts w:ascii="Arial" w:hAnsi="Arial" w:cs="Arial"/>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pPr>
        <w:rPr>
          <w:rFonts w:ascii="Arial" w:hAnsi="Arial" w:cs="Arial"/>
          <w:sz w:val="22"/>
          <w:szCs w:val="22"/>
        </w:rPr>
      </w:pPr>
    </w:p>
    <w:p w:rsidR="007A2F4C" w:rsidRDefault="007A2F4C" w:rsidP="007A2F4C">
      <w:pPr>
        <w:rPr>
          <w:rFonts w:ascii="Arial" w:hAnsi="Arial" w:cs="Arial"/>
          <w:sz w:val="22"/>
          <w:szCs w:val="22"/>
        </w:rPr>
      </w:pPr>
    </w:p>
    <w:p w:rsidR="007A2F4C" w:rsidRDefault="007A2F4C" w:rsidP="007A2F4C"/>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A2F4C" w:rsidRDefault="007A2F4C" w:rsidP="007A2F4C"/>
    <w:p w:rsidR="007A2F4C" w:rsidRDefault="007A2F4C" w:rsidP="007A2F4C"/>
    <w:p w:rsidR="009F28A0" w:rsidRDefault="009F28A0" w:rsidP="007A2F4C"/>
    <w:p w:rsidR="009F28A0" w:rsidRDefault="009F28A0" w:rsidP="007A2F4C"/>
    <w:p w:rsidR="009F28A0" w:rsidRDefault="009F28A0" w:rsidP="007A2F4C"/>
    <w:p w:rsidR="009F28A0" w:rsidRPr="0077765B" w:rsidRDefault="009F28A0" w:rsidP="007A2F4C">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BB58B2">
        <w:rPr>
          <w:rFonts w:ascii="Arial" w:hAnsi="Arial" w:cs="Arial"/>
          <w:b/>
          <w:bCs/>
          <w:iCs/>
          <w:color w:val="auto"/>
        </w:rPr>
        <w:t>OBRAZAC 2</w:t>
      </w:r>
    </w:p>
    <w:p w:rsidR="007A2F4C" w:rsidRDefault="007A2F4C" w:rsidP="007A2F4C"/>
    <w:p w:rsidR="007A2F4C" w:rsidRDefault="007A2F4C" w:rsidP="007A2F4C">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Specifikacij</w:t>
      </w:r>
      <w:r w:rsidRPr="009F28A0">
        <w:rPr>
          <w:rFonts w:ascii="Arial" w:hAnsi="Arial" w:cs="Arial"/>
          <w:sz w:val="22"/>
          <w:szCs w:val="22"/>
        </w:rPr>
        <w:t>a</w:t>
      </w:r>
      <w:r w:rsidRPr="00794401">
        <w:rPr>
          <w:rFonts w:ascii="Arial" w:hAnsi="Arial" w:cs="Arial"/>
          <w:b/>
          <w:sz w:val="22"/>
          <w:szCs w:val="22"/>
        </w:rPr>
        <w:t xml:space="preserve"> ponude sa strukturom ponuđene cene</w:t>
      </w:r>
    </w:p>
    <w:p w:rsidR="007A2F4C" w:rsidRDefault="007A2F4C" w:rsidP="007A2F4C"/>
    <w:p w:rsidR="007A2F4C" w:rsidRDefault="007A2F4C" w:rsidP="007A2F4C"/>
    <w:p w:rsidR="007A2F4C" w:rsidRPr="00FB31FC" w:rsidRDefault="007A2F4C" w:rsidP="007A2F4C">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hAnsi="Arial" w:cs="Arial"/>
          <w:b/>
          <w:color w:val="auto"/>
          <w:sz w:val="22"/>
          <w:szCs w:val="22"/>
        </w:rPr>
        <w:t xml:space="preserve">Partija 10.  </w:t>
      </w:r>
      <w:r>
        <w:rPr>
          <w:rFonts w:ascii="Arial" w:hAnsi="Arial" w:cs="Arial"/>
          <w:b/>
          <w:bCs/>
          <w:kern w:val="0"/>
          <w:sz w:val="22"/>
          <w:szCs w:val="22"/>
          <w:lang w:eastAsia="en-US"/>
        </w:rPr>
        <w:t xml:space="preserve"> </w:t>
      </w:r>
      <w:r>
        <w:rPr>
          <w:rFonts w:ascii="Arial" w:eastAsia="Times New Roman" w:hAnsi="Arial" w:cs="Arial"/>
          <w:b/>
          <w:bCs/>
          <w:kern w:val="0"/>
          <w:sz w:val="22"/>
          <w:szCs w:val="22"/>
          <w:lang w:eastAsia="en-US"/>
        </w:rPr>
        <w:t>Punkcijske igle (7cm, 18g,  0,038) za a.femoralis</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center"/>
              <w:rPr>
                <w:rFonts w:ascii="Arial" w:hAnsi="Arial" w:cs="Arial"/>
                <w:b/>
                <w:sz w:val="20"/>
                <w:szCs w:val="20"/>
                <w:lang w:val="sr-Latn-CS"/>
              </w:rPr>
            </w:pPr>
            <w:r w:rsidRPr="000C2693">
              <w:rPr>
                <w:rFonts w:ascii="Arial" w:hAnsi="Arial" w:cs="Arial"/>
                <w:b/>
                <w:sz w:val="20"/>
                <w:szCs w:val="20"/>
              </w:rPr>
              <w:t>Red</w:t>
            </w:r>
          </w:p>
          <w:p w:rsidR="007A2F4C" w:rsidRPr="000C2693" w:rsidRDefault="007A2F4C" w:rsidP="007A2F4C">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Default="007A2F4C" w:rsidP="007A2F4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Punkciona igla za a.femoralis </w:t>
            </w:r>
          </w:p>
          <w:p w:rsidR="007A2F4C" w:rsidRPr="00A220FA" w:rsidRDefault="007A2F4C" w:rsidP="007A2F4C">
            <w:pPr>
              <w:suppressAutoHyphens w:val="0"/>
              <w:autoSpaceDE w:val="0"/>
              <w:autoSpaceDN w:val="0"/>
              <w:adjustRightInd w:val="0"/>
              <w:spacing w:line="240" w:lineRule="auto"/>
              <w:rPr>
                <w:rFonts w:ascii="Arial" w:eastAsia="Times New Roman" w:hAnsi="Arial" w:cs="Arial"/>
                <w:kern w:val="0"/>
                <w:sz w:val="22"/>
                <w:szCs w:val="22"/>
                <w:lang w:eastAsia="en-US"/>
              </w:rPr>
            </w:pPr>
            <w:r w:rsidRPr="0058154E">
              <w:rPr>
                <w:rFonts w:ascii="Arial" w:eastAsia="Times New Roman" w:hAnsi="Arial" w:cs="Arial"/>
                <w:bCs/>
                <w:kern w:val="0"/>
                <w:sz w:val="22"/>
                <w:szCs w:val="22"/>
                <w:lang w:eastAsia="en-US"/>
              </w:rPr>
              <w:t>(7cm, 18g,  0,038)</w:t>
            </w:r>
          </w:p>
        </w:tc>
        <w:tc>
          <w:tcPr>
            <w:tcW w:w="708"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2A6A8E" w:rsidRDefault="002A6A8E" w:rsidP="007A2F4C">
            <w:pP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Pr="000C2693" w:rsidRDefault="00205FA1" w:rsidP="007A2F4C">
            <w:pPr>
              <w:jc w:val="center"/>
              <w:rPr>
                <w:rFonts w:ascii="Arial" w:hAnsi="Arial" w:cs="Arial"/>
                <w:sz w:val="20"/>
                <w:szCs w:val="20"/>
              </w:rPr>
            </w:pPr>
            <w:r>
              <w:rPr>
                <w:rFonts w:ascii="Arial" w:hAnsi="Arial" w:cs="Arial"/>
                <w:sz w:val="20"/>
                <w:szCs w:val="20"/>
              </w:rPr>
              <w:t>1</w:t>
            </w:r>
            <w:r w:rsidR="002A6A8E">
              <w:rPr>
                <w:rFonts w:ascii="Arial" w:hAnsi="Arial" w:cs="Arial"/>
                <w:sz w:val="20"/>
                <w:szCs w:val="20"/>
              </w:rPr>
              <w:t>00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pPr>
        <w:rPr>
          <w:rFonts w:ascii="Arial" w:hAnsi="Arial" w:cs="Arial"/>
          <w:sz w:val="22"/>
          <w:szCs w:val="22"/>
        </w:rPr>
      </w:pPr>
    </w:p>
    <w:p w:rsidR="007A2F4C" w:rsidRDefault="007A2F4C" w:rsidP="007A2F4C">
      <w:pPr>
        <w:rPr>
          <w:rFonts w:ascii="Arial" w:hAnsi="Arial" w:cs="Arial"/>
          <w:sz w:val="22"/>
          <w:szCs w:val="22"/>
        </w:rPr>
      </w:pPr>
    </w:p>
    <w:p w:rsidR="007A2F4C" w:rsidRDefault="007A2F4C" w:rsidP="007A2F4C"/>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A2F4C" w:rsidRDefault="007A2F4C" w:rsidP="007A2F4C"/>
    <w:p w:rsidR="007A2F4C" w:rsidRPr="0077765B" w:rsidRDefault="007A2F4C" w:rsidP="007A2F4C"/>
    <w:p w:rsidR="007A2F4C" w:rsidRDefault="007A2F4C" w:rsidP="007A2F4C"/>
    <w:p w:rsidR="007A2F4C" w:rsidRDefault="007A2F4C" w:rsidP="007A2F4C"/>
    <w:p w:rsidR="007A2F4C" w:rsidRDefault="007A2F4C" w:rsidP="007A2F4C"/>
    <w:p w:rsidR="007A2F4C" w:rsidRDefault="009F28A0" w:rsidP="007A2F4C">
      <w:pPr>
        <w:pStyle w:val="BodyText3"/>
        <w:tabs>
          <w:tab w:val="left" w:pos="3402"/>
        </w:tabs>
        <w:spacing w:after="0"/>
        <w:jc w:val="center"/>
        <w:rPr>
          <w:rFonts w:ascii="Arial" w:hAnsi="Arial" w:cs="Arial"/>
          <w:b/>
          <w:color w:val="auto"/>
          <w:sz w:val="22"/>
          <w:szCs w:val="22"/>
        </w:rPr>
      </w:pPr>
      <w:r>
        <w:rPr>
          <w:rFonts w:ascii="Arial" w:hAnsi="Arial" w:cs="Arial"/>
          <w:b/>
          <w:sz w:val="22"/>
          <w:szCs w:val="22"/>
        </w:rPr>
        <w:t xml:space="preserve">                                          </w:t>
      </w:r>
      <w:r w:rsidR="007A2F4C" w:rsidRPr="00794401">
        <w:rPr>
          <w:rFonts w:ascii="Arial" w:hAnsi="Arial" w:cs="Arial"/>
          <w:b/>
          <w:sz w:val="22"/>
          <w:szCs w:val="22"/>
        </w:rPr>
        <w:t>Specifikacija ponude sa strukturom ponuđene cene</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bCs/>
          <w:iCs/>
          <w:color w:val="auto"/>
        </w:rPr>
        <w:t>OBRAZAC 2</w:t>
      </w:r>
    </w:p>
    <w:p w:rsidR="007A2F4C" w:rsidRDefault="007A2F4C" w:rsidP="007A2F4C"/>
    <w:p w:rsidR="007A2F4C" w:rsidRDefault="007A2F4C" w:rsidP="007A2F4C"/>
    <w:p w:rsidR="007A2F4C" w:rsidRPr="00FB31FC" w:rsidRDefault="007A2F4C" w:rsidP="007A2F4C">
      <w:pPr>
        <w:rPr>
          <w:rFonts w:ascii="Arial" w:eastAsia="Times New Roman" w:hAnsi="Arial" w:cs="Arial"/>
          <w:b/>
          <w:bCs/>
          <w:kern w:val="0"/>
          <w:sz w:val="22"/>
          <w:szCs w:val="22"/>
          <w:lang w:eastAsia="en-US"/>
        </w:rPr>
      </w:pPr>
      <w:r>
        <w:rPr>
          <w:rFonts w:ascii="Arial" w:hAnsi="Arial" w:cs="Arial"/>
          <w:b/>
          <w:color w:val="auto"/>
          <w:sz w:val="22"/>
          <w:szCs w:val="22"/>
        </w:rPr>
        <w:t xml:space="preserve">Partija 11. </w:t>
      </w:r>
      <w:r>
        <w:rPr>
          <w:rFonts w:ascii="Arial" w:eastAsia="Times New Roman" w:hAnsi="Arial" w:cs="Arial"/>
          <w:b/>
          <w:bCs/>
          <w:kern w:val="0"/>
          <w:sz w:val="22"/>
          <w:szCs w:val="22"/>
          <w:lang w:eastAsia="en-US"/>
        </w:rPr>
        <w:t xml:space="preserve"> Hidrofilni žičani vodič – GAJD – 0,035 – </w:t>
      </w:r>
      <w:r w:rsidRPr="00B72A06">
        <w:rPr>
          <w:rFonts w:ascii="Arial" w:hAnsi="Arial" w:cs="Arial"/>
          <w:b/>
          <w:bCs/>
          <w:sz w:val="22"/>
          <w:szCs w:val="22"/>
          <w:lang w:val="sr-Latn-CS"/>
        </w:rPr>
        <w:t>„45° Angled“ – 180 cm- standard</w:t>
      </w:r>
      <w:r>
        <w:rPr>
          <w:rFonts w:ascii="Arial" w:hAnsi="Arial" w:cs="Arial"/>
          <w:b/>
          <w:bCs/>
          <w:kern w:val="0"/>
          <w:sz w:val="22"/>
          <w:szCs w:val="22"/>
          <w:lang w:eastAsia="en-US"/>
        </w:rPr>
        <w:t xml:space="preserve"> </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center"/>
              <w:rPr>
                <w:rFonts w:ascii="Arial" w:hAnsi="Arial" w:cs="Arial"/>
                <w:b/>
                <w:sz w:val="20"/>
                <w:szCs w:val="20"/>
                <w:lang w:val="sr-Latn-CS"/>
              </w:rPr>
            </w:pPr>
            <w:r w:rsidRPr="000C2693">
              <w:rPr>
                <w:rFonts w:ascii="Arial" w:hAnsi="Arial" w:cs="Arial"/>
                <w:b/>
                <w:sz w:val="20"/>
                <w:szCs w:val="20"/>
              </w:rPr>
              <w:t>Red</w:t>
            </w:r>
          </w:p>
          <w:p w:rsidR="007A2F4C" w:rsidRPr="000C2693" w:rsidRDefault="007A2F4C" w:rsidP="007A2F4C">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r w:rsidRPr="002302A8">
              <w:rPr>
                <w:rFonts w:ascii="Arial" w:eastAsia="Times New Roman" w:hAnsi="Arial" w:cs="Arial"/>
                <w:kern w:val="0"/>
                <w:sz w:val="18"/>
                <w:szCs w:val="18"/>
                <w:lang w:eastAsia="en-US"/>
              </w:rPr>
              <w:t xml:space="preserve">Hidrofilni angiografski nitinolski žičani vodič, standardne tvrdoće, sa odgovorom vrha 1:1, dijametra 0,035; 180 cm dužine, sa pravim ili anguliranim vrhom </w:t>
            </w:r>
          </w:p>
          <w:p w:rsidR="007A2F4C" w:rsidRPr="002302A8"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r w:rsidRPr="002302A8">
              <w:rPr>
                <w:rFonts w:ascii="Arial" w:eastAsia="Times New Roman" w:hAnsi="Arial" w:cs="Arial"/>
                <w:kern w:val="0"/>
                <w:sz w:val="18"/>
                <w:szCs w:val="18"/>
                <w:lang w:eastAsia="en-US"/>
              </w:rPr>
              <w:t>( angled 45</w:t>
            </w:r>
            <w:r w:rsidRPr="002302A8">
              <w:rPr>
                <w:rFonts w:ascii="Arial" w:hAnsi="Arial" w:cs="Arial"/>
                <w:b/>
                <w:bCs/>
                <w:sz w:val="18"/>
                <w:szCs w:val="18"/>
                <w:lang w:val="sr-Latn-CS"/>
              </w:rPr>
              <w:t xml:space="preserve">°); </w:t>
            </w:r>
            <w:r w:rsidRPr="002302A8">
              <w:rPr>
                <w:rFonts w:ascii="Arial" w:hAnsi="Arial" w:cs="Arial"/>
                <w:bCs/>
                <w:sz w:val="18"/>
                <w:szCs w:val="18"/>
                <w:lang w:val="sr-Latn-CS"/>
              </w:rPr>
              <w:t>dužina fleksibilnog vrha 3cm.</w:t>
            </w:r>
          </w:p>
        </w:tc>
        <w:tc>
          <w:tcPr>
            <w:tcW w:w="708"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rPr>
                <w:rFonts w:ascii="Arial" w:hAnsi="Arial" w:cs="Arial"/>
                <w:sz w:val="20"/>
                <w:szCs w:val="20"/>
              </w:rPr>
            </w:pPr>
          </w:p>
          <w:p w:rsidR="007A2F4C" w:rsidRDefault="007A2F4C" w:rsidP="007A2F4C">
            <w:pP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Pr="000C2693" w:rsidRDefault="0042704A" w:rsidP="007A2F4C">
            <w:pPr>
              <w:jc w:val="center"/>
              <w:rPr>
                <w:rFonts w:ascii="Arial" w:hAnsi="Arial" w:cs="Arial"/>
                <w:sz w:val="20"/>
                <w:szCs w:val="20"/>
              </w:rPr>
            </w:pPr>
            <w:r>
              <w:rPr>
                <w:rFonts w:ascii="Arial" w:hAnsi="Arial" w:cs="Arial"/>
                <w:sz w:val="20"/>
                <w:szCs w:val="20"/>
              </w:rPr>
              <w:t>50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pPr>
        <w:rPr>
          <w:rFonts w:ascii="Arial" w:hAnsi="Arial" w:cs="Arial"/>
          <w:sz w:val="22"/>
          <w:szCs w:val="22"/>
        </w:rPr>
      </w:pPr>
    </w:p>
    <w:p w:rsidR="007A2F4C" w:rsidRDefault="007A2F4C" w:rsidP="007A2F4C"/>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A2F4C" w:rsidRDefault="007A2F4C" w:rsidP="007A2F4C"/>
    <w:p w:rsidR="007A2F4C" w:rsidRDefault="007A2F4C" w:rsidP="007A2F4C"/>
    <w:p w:rsidR="007A2F4C" w:rsidRDefault="007A2F4C" w:rsidP="007A2F4C"/>
    <w:p w:rsidR="007A2F4C" w:rsidRDefault="009F28A0" w:rsidP="007A2F4C">
      <w:pPr>
        <w:pStyle w:val="BodyText3"/>
        <w:tabs>
          <w:tab w:val="left" w:pos="3402"/>
        </w:tabs>
        <w:spacing w:after="0"/>
        <w:jc w:val="center"/>
        <w:rPr>
          <w:rFonts w:ascii="Arial" w:hAnsi="Arial" w:cs="Arial"/>
          <w:b/>
          <w:color w:val="auto"/>
          <w:sz w:val="22"/>
          <w:szCs w:val="22"/>
        </w:rPr>
      </w:pPr>
      <w:r>
        <w:rPr>
          <w:rFonts w:ascii="Arial" w:hAnsi="Arial" w:cs="Arial"/>
          <w:b/>
          <w:sz w:val="22"/>
          <w:szCs w:val="22"/>
        </w:rPr>
        <w:t xml:space="preserve">                                                  </w:t>
      </w:r>
      <w:r w:rsidR="007A2F4C" w:rsidRPr="00794401">
        <w:rPr>
          <w:rFonts w:ascii="Arial" w:hAnsi="Arial" w:cs="Arial"/>
          <w:b/>
          <w:sz w:val="22"/>
          <w:szCs w:val="22"/>
        </w:rPr>
        <w:t>Specifikacija ponude sa strukturom ponuđene cene</w:t>
      </w:r>
      <w:r>
        <w:rPr>
          <w:rFonts w:ascii="Arial" w:hAnsi="Arial" w:cs="Arial"/>
          <w:b/>
          <w:sz w:val="22"/>
          <w:szCs w:val="22"/>
        </w:rPr>
        <w:t xml:space="preserve">                                    </w:t>
      </w:r>
      <w:r>
        <w:rPr>
          <w:rFonts w:ascii="Arial" w:hAnsi="Arial" w:cs="Arial"/>
          <w:b/>
          <w:bCs/>
          <w:iCs/>
          <w:color w:val="auto"/>
        </w:rPr>
        <w:t>OBRAZAC 2</w:t>
      </w:r>
    </w:p>
    <w:p w:rsidR="007A2F4C" w:rsidRDefault="007A2F4C" w:rsidP="007A2F4C"/>
    <w:p w:rsidR="007A2F4C" w:rsidRDefault="007A2F4C" w:rsidP="007A2F4C"/>
    <w:p w:rsidR="007A2F4C" w:rsidRPr="00FB31FC" w:rsidRDefault="007A2F4C" w:rsidP="007A2F4C">
      <w:pPr>
        <w:rPr>
          <w:rFonts w:ascii="Arial" w:eastAsia="Times New Roman" w:hAnsi="Arial" w:cs="Arial"/>
          <w:b/>
          <w:bCs/>
          <w:kern w:val="0"/>
          <w:sz w:val="22"/>
          <w:szCs w:val="22"/>
          <w:lang w:eastAsia="en-US"/>
        </w:rPr>
      </w:pPr>
      <w:r>
        <w:rPr>
          <w:rFonts w:ascii="Arial" w:hAnsi="Arial" w:cs="Arial"/>
          <w:b/>
          <w:color w:val="auto"/>
          <w:sz w:val="22"/>
          <w:szCs w:val="22"/>
        </w:rPr>
        <w:t xml:space="preserve">Partija 12.  </w:t>
      </w:r>
      <w:r>
        <w:rPr>
          <w:rFonts w:ascii="Arial" w:eastAsia="Times New Roman" w:hAnsi="Arial" w:cs="Arial"/>
          <w:b/>
          <w:bCs/>
          <w:kern w:val="0"/>
          <w:sz w:val="22"/>
          <w:szCs w:val="22"/>
          <w:lang w:eastAsia="en-US"/>
        </w:rPr>
        <w:t>Transdjuser set za Siemens aparat</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center"/>
              <w:rPr>
                <w:rFonts w:ascii="Arial" w:hAnsi="Arial" w:cs="Arial"/>
                <w:b/>
                <w:sz w:val="20"/>
                <w:szCs w:val="20"/>
                <w:lang w:val="sr-Latn-CS"/>
              </w:rPr>
            </w:pPr>
            <w:r w:rsidRPr="000C2693">
              <w:rPr>
                <w:rFonts w:ascii="Arial" w:hAnsi="Arial" w:cs="Arial"/>
                <w:b/>
                <w:sz w:val="20"/>
                <w:szCs w:val="20"/>
              </w:rPr>
              <w:t>Red</w:t>
            </w:r>
          </w:p>
          <w:p w:rsidR="007A2F4C" w:rsidRPr="000C2693" w:rsidRDefault="007A2F4C" w:rsidP="007A2F4C">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F60D81" w:rsidRDefault="00F60D81" w:rsidP="007A2F4C">
            <w:pPr>
              <w:jc w:val="center"/>
              <w:rPr>
                <w:rFonts w:ascii="Arial" w:hAnsi="Arial" w:cs="Arial"/>
                <w:sz w:val="20"/>
                <w:szCs w:val="20"/>
              </w:rPr>
            </w:pPr>
          </w:p>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p>
          <w:p w:rsidR="007A2F4C" w:rsidRPr="002302A8"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r>
              <w:rPr>
                <w:rFonts w:ascii="Arial" w:eastAsia="Times New Roman" w:hAnsi="Arial" w:cs="Arial"/>
                <w:kern w:val="0"/>
                <w:sz w:val="18"/>
                <w:szCs w:val="18"/>
                <w:lang w:eastAsia="en-US"/>
              </w:rPr>
              <w:t>Transdjuser  set  sistem</w:t>
            </w:r>
          </w:p>
        </w:tc>
        <w:tc>
          <w:tcPr>
            <w:tcW w:w="708"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Pr="000C2693" w:rsidRDefault="00F60D81" w:rsidP="00F60D81">
            <w:pPr>
              <w:rPr>
                <w:rFonts w:ascii="Arial" w:hAnsi="Arial" w:cs="Arial"/>
                <w:sz w:val="20"/>
                <w:szCs w:val="20"/>
              </w:rPr>
            </w:pPr>
            <w:r>
              <w:rPr>
                <w:rFonts w:ascii="Arial" w:hAnsi="Arial" w:cs="Arial"/>
                <w:sz w:val="20"/>
                <w:szCs w:val="20"/>
              </w:rPr>
              <w:t xml:space="preserve">    </w:t>
            </w:r>
            <w:r w:rsidR="0042704A">
              <w:rPr>
                <w:rFonts w:ascii="Arial" w:hAnsi="Arial" w:cs="Arial"/>
                <w:sz w:val="20"/>
                <w:szCs w:val="20"/>
              </w:rPr>
              <w:t>20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F60D81" w:rsidRDefault="00F60D81" w:rsidP="007A2F4C">
            <w:pPr>
              <w:jc w:val="center"/>
              <w:rPr>
                <w:rFonts w:ascii="Arial" w:hAnsi="Arial" w:cs="Arial"/>
                <w:sz w:val="20"/>
                <w:szCs w:val="20"/>
              </w:rPr>
            </w:pPr>
          </w:p>
          <w:p w:rsidR="00F60D81" w:rsidRPr="000C2693" w:rsidRDefault="00F60D81" w:rsidP="007A2F4C">
            <w:pPr>
              <w:jc w:val="center"/>
              <w:rPr>
                <w:rFonts w:ascii="Arial" w:hAnsi="Arial" w:cs="Arial"/>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pPr>
        <w:rPr>
          <w:rFonts w:ascii="Arial" w:hAnsi="Arial" w:cs="Arial"/>
          <w:sz w:val="22"/>
          <w:szCs w:val="22"/>
        </w:rPr>
      </w:pPr>
    </w:p>
    <w:p w:rsidR="007A2F4C" w:rsidRDefault="007A2F4C" w:rsidP="007A2F4C"/>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A2F4C" w:rsidRDefault="007A2F4C" w:rsidP="007A2F4C"/>
    <w:p w:rsidR="007A2F4C" w:rsidRDefault="007A2F4C" w:rsidP="007A2F4C"/>
    <w:p w:rsidR="007A2F4C" w:rsidRDefault="007A2F4C" w:rsidP="007A2F4C"/>
    <w:p w:rsidR="007A2F4C" w:rsidRDefault="007A2F4C" w:rsidP="007A2F4C"/>
    <w:p w:rsidR="007A2F4C" w:rsidRDefault="007A2F4C" w:rsidP="007A2F4C"/>
    <w:p w:rsidR="009F28A0" w:rsidRDefault="009F28A0" w:rsidP="007A2F4C"/>
    <w:p w:rsidR="009F28A0" w:rsidRDefault="009F28A0" w:rsidP="007A2F4C"/>
    <w:p w:rsidR="009F28A0" w:rsidRDefault="009F28A0" w:rsidP="007A2F4C"/>
    <w:p w:rsidR="002E406C" w:rsidRDefault="002E406C" w:rsidP="007A2F4C">
      <w:pPr>
        <w:pStyle w:val="BodyText3"/>
        <w:tabs>
          <w:tab w:val="left" w:pos="3402"/>
        </w:tabs>
        <w:spacing w:after="0"/>
        <w:jc w:val="center"/>
        <w:rPr>
          <w:rFonts w:ascii="Arial" w:hAnsi="Arial" w:cs="Arial"/>
          <w:b/>
          <w:sz w:val="22"/>
          <w:szCs w:val="22"/>
        </w:rPr>
      </w:pPr>
    </w:p>
    <w:p w:rsidR="007A2F4C" w:rsidRDefault="007A2F4C" w:rsidP="007A2F4C">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Specifikacija ponude sa strukturom ponuđene cene</w:t>
      </w:r>
    </w:p>
    <w:p w:rsidR="007A2F4C" w:rsidRDefault="009F28A0" w:rsidP="007A2F4C">
      <w:r>
        <w:rPr>
          <w:rFonts w:ascii="Arial" w:hAnsi="Arial" w:cs="Arial"/>
          <w:b/>
          <w:bCs/>
          <w:iCs/>
          <w:color w:val="auto"/>
        </w:rPr>
        <w:t xml:space="preserve">                                                                                                                                                                                     OBRAZAC 2</w:t>
      </w:r>
    </w:p>
    <w:p w:rsidR="002E406C" w:rsidRDefault="002E406C" w:rsidP="007A2F4C"/>
    <w:p w:rsidR="002E406C" w:rsidRDefault="002E406C" w:rsidP="007A2F4C"/>
    <w:p w:rsidR="007A2F4C" w:rsidRDefault="007A2F4C" w:rsidP="007A2F4C"/>
    <w:p w:rsidR="007A2F4C" w:rsidRPr="00FB31FC" w:rsidRDefault="007A2F4C" w:rsidP="007A2F4C">
      <w:pPr>
        <w:rPr>
          <w:rFonts w:ascii="Arial" w:eastAsia="Times New Roman" w:hAnsi="Arial" w:cs="Arial"/>
          <w:b/>
          <w:bCs/>
          <w:kern w:val="0"/>
          <w:sz w:val="22"/>
          <w:szCs w:val="22"/>
          <w:lang w:eastAsia="en-US"/>
        </w:rPr>
      </w:pPr>
      <w:r>
        <w:rPr>
          <w:rFonts w:ascii="Arial" w:hAnsi="Arial" w:cs="Arial"/>
          <w:b/>
          <w:color w:val="auto"/>
          <w:sz w:val="22"/>
          <w:szCs w:val="22"/>
        </w:rPr>
        <w:t xml:space="preserve">Partija 13.  </w:t>
      </w:r>
      <w:r w:rsidRPr="002B33A1">
        <w:rPr>
          <w:rFonts w:ascii="Arial" w:hAnsi="Arial" w:cs="Arial"/>
          <w:b/>
          <w:bCs/>
          <w:sz w:val="22"/>
          <w:szCs w:val="22"/>
          <w:lang w:val="sr-Latn-CS"/>
        </w:rPr>
        <w:t>Žičani vodič – GAJD – 0,035 – „J“ – 180 cm</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center"/>
              <w:rPr>
                <w:rFonts w:ascii="Arial" w:hAnsi="Arial" w:cs="Arial"/>
                <w:b/>
                <w:sz w:val="20"/>
                <w:szCs w:val="20"/>
                <w:lang w:val="sr-Latn-CS"/>
              </w:rPr>
            </w:pPr>
            <w:r w:rsidRPr="000C2693">
              <w:rPr>
                <w:rFonts w:ascii="Arial" w:hAnsi="Arial" w:cs="Arial"/>
                <w:b/>
                <w:sz w:val="20"/>
                <w:szCs w:val="20"/>
              </w:rPr>
              <w:t>Red</w:t>
            </w:r>
          </w:p>
          <w:p w:rsidR="007A2F4C" w:rsidRPr="000C2693" w:rsidRDefault="007A2F4C" w:rsidP="007A2F4C">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p>
          <w:p w:rsidR="007A2F4C" w:rsidRPr="002302A8"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r w:rsidRPr="002B33A1">
              <w:rPr>
                <w:rFonts w:ascii="Arial" w:hAnsi="Arial" w:cs="Arial"/>
                <w:bCs/>
                <w:sz w:val="22"/>
                <w:szCs w:val="22"/>
                <w:lang w:val="sr-Latn-CS"/>
              </w:rPr>
              <w:t>Žičani vodič – GAJD – 0,035 – „J“ – 180 cm</w:t>
            </w:r>
          </w:p>
        </w:tc>
        <w:tc>
          <w:tcPr>
            <w:tcW w:w="708"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DD032F" w:rsidP="007A2F4C">
            <w:pPr>
              <w:jc w:val="center"/>
              <w:rPr>
                <w:rFonts w:ascii="Arial" w:hAnsi="Arial" w:cs="Arial"/>
                <w:sz w:val="20"/>
                <w:szCs w:val="20"/>
              </w:rPr>
            </w:pPr>
            <w:r>
              <w:rPr>
                <w:rFonts w:ascii="Arial" w:hAnsi="Arial" w:cs="Arial"/>
                <w:sz w:val="20"/>
                <w:szCs w:val="20"/>
              </w:rPr>
              <w:t>40</w:t>
            </w:r>
            <w:r w:rsidR="0042704A">
              <w:rPr>
                <w:rFonts w:ascii="Arial" w:hAnsi="Arial" w:cs="Arial"/>
                <w:sz w:val="20"/>
                <w:szCs w:val="20"/>
              </w:rPr>
              <w:t>0</w:t>
            </w:r>
          </w:p>
          <w:p w:rsidR="007A2F4C" w:rsidRPr="000C2693" w:rsidRDefault="007A2F4C" w:rsidP="007A2F4C">
            <w:pPr>
              <w:jc w:val="center"/>
              <w:rPr>
                <w:rFonts w:ascii="Arial" w:hAnsi="Arial" w:cs="Arial"/>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pPr>
        <w:rPr>
          <w:rFonts w:ascii="Arial" w:hAnsi="Arial" w:cs="Arial"/>
          <w:sz w:val="22"/>
          <w:szCs w:val="22"/>
        </w:rPr>
      </w:pPr>
    </w:p>
    <w:p w:rsidR="007A2F4C" w:rsidRDefault="007A2F4C" w:rsidP="007A2F4C"/>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A2F4C" w:rsidRDefault="007A2F4C" w:rsidP="007A2F4C"/>
    <w:p w:rsidR="007A2F4C" w:rsidRDefault="007A2F4C" w:rsidP="007A2F4C"/>
    <w:p w:rsidR="009F28A0" w:rsidRDefault="009F28A0" w:rsidP="007A2F4C"/>
    <w:p w:rsidR="009F28A0" w:rsidRDefault="009F28A0" w:rsidP="007A2F4C"/>
    <w:p w:rsidR="009F28A0" w:rsidRDefault="009F28A0" w:rsidP="007A2F4C"/>
    <w:p w:rsidR="007A2F4C" w:rsidRDefault="007A2F4C" w:rsidP="007A2F4C"/>
    <w:p w:rsidR="007A2F4C" w:rsidRDefault="007A2F4C" w:rsidP="007A2F4C"/>
    <w:p w:rsidR="007A2F4C" w:rsidRDefault="00A970BA" w:rsidP="007A2F4C">
      <w:pPr>
        <w:pStyle w:val="BodyText3"/>
        <w:tabs>
          <w:tab w:val="left" w:pos="3402"/>
        </w:tabs>
        <w:spacing w:after="0"/>
        <w:jc w:val="center"/>
        <w:rPr>
          <w:rFonts w:ascii="Arial" w:hAnsi="Arial" w:cs="Arial"/>
          <w:b/>
          <w:color w:val="auto"/>
          <w:sz w:val="22"/>
          <w:szCs w:val="22"/>
        </w:rPr>
      </w:pPr>
      <w:r>
        <w:rPr>
          <w:rFonts w:ascii="Arial" w:hAnsi="Arial" w:cs="Arial"/>
          <w:b/>
          <w:sz w:val="22"/>
          <w:szCs w:val="22"/>
        </w:rPr>
        <w:t xml:space="preserve">                                            </w:t>
      </w:r>
      <w:r w:rsidR="007A2F4C" w:rsidRPr="00794401">
        <w:rPr>
          <w:rFonts w:ascii="Arial" w:hAnsi="Arial" w:cs="Arial"/>
          <w:b/>
          <w:sz w:val="22"/>
          <w:szCs w:val="22"/>
        </w:rPr>
        <w:t>Specifikacija ponude sa strukturom ponuđene cene</w:t>
      </w:r>
      <w:r>
        <w:rPr>
          <w:rFonts w:ascii="Arial" w:hAnsi="Arial" w:cs="Arial"/>
          <w:b/>
          <w:sz w:val="22"/>
          <w:szCs w:val="22"/>
        </w:rPr>
        <w:t xml:space="preserve">                              </w:t>
      </w:r>
      <w:r>
        <w:rPr>
          <w:rFonts w:ascii="Arial" w:hAnsi="Arial" w:cs="Arial"/>
          <w:b/>
          <w:bCs/>
          <w:iCs/>
          <w:color w:val="auto"/>
        </w:rPr>
        <w:t>OBRAZAC 2</w:t>
      </w:r>
    </w:p>
    <w:p w:rsidR="007A2F4C" w:rsidRDefault="007A2F4C" w:rsidP="007A2F4C"/>
    <w:p w:rsidR="007A2F4C" w:rsidRDefault="007A2F4C" w:rsidP="007A2F4C"/>
    <w:p w:rsidR="007A2F4C" w:rsidRPr="00FB31FC" w:rsidRDefault="007A2F4C" w:rsidP="007A2F4C">
      <w:pPr>
        <w:rPr>
          <w:rFonts w:ascii="Arial" w:eastAsia="Times New Roman" w:hAnsi="Arial" w:cs="Arial"/>
          <w:b/>
          <w:bCs/>
          <w:kern w:val="0"/>
          <w:sz w:val="22"/>
          <w:szCs w:val="22"/>
          <w:lang w:eastAsia="en-US"/>
        </w:rPr>
      </w:pPr>
      <w:r>
        <w:rPr>
          <w:rFonts w:ascii="Arial" w:hAnsi="Arial" w:cs="Arial"/>
          <w:b/>
          <w:color w:val="auto"/>
          <w:sz w:val="22"/>
          <w:szCs w:val="22"/>
        </w:rPr>
        <w:t xml:space="preserve">Partija 14.  </w:t>
      </w:r>
      <w:r>
        <w:rPr>
          <w:rFonts w:ascii="Arial" w:eastAsia="Times New Roman" w:hAnsi="Arial" w:cs="Arial"/>
          <w:b/>
          <w:bCs/>
          <w:kern w:val="0"/>
          <w:sz w:val="22"/>
          <w:szCs w:val="22"/>
          <w:lang w:eastAsia="en-US"/>
        </w:rPr>
        <w:t xml:space="preserve"> </w:t>
      </w:r>
      <w:r w:rsidRPr="002B33A1">
        <w:rPr>
          <w:rFonts w:ascii="Arial" w:hAnsi="Arial" w:cs="Arial"/>
          <w:b/>
          <w:bCs/>
          <w:sz w:val="22"/>
          <w:szCs w:val="22"/>
          <w:lang w:val="sr-Latn-CS"/>
        </w:rPr>
        <w:t>Žičani vodič –</w:t>
      </w:r>
      <w:r>
        <w:rPr>
          <w:rFonts w:ascii="Arial" w:hAnsi="Arial" w:cs="Arial"/>
          <w:b/>
          <w:bCs/>
          <w:sz w:val="22"/>
          <w:szCs w:val="22"/>
          <w:lang w:val="sr-Latn-CS"/>
        </w:rPr>
        <w:t xml:space="preserve"> GAJD – 0,038</w:t>
      </w:r>
      <w:r w:rsidRPr="002B33A1">
        <w:rPr>
          <w:rFonts w:ascii="Arial" w:hAnsi="Arial" w:cs="Arial"/>
          <w:b/>
          <w:bCs/>
          <w:sz w:val="22"/>
          <w:szCs w:val="22"/>
          <w:lang w:val="sr-Latn-CS"/>
        </w:rPr>
        <w:t xml:space="preserve"> – „J“ </w:t>
      </w:r>
      <w:r>
        <w:rPr>
          <w:rFonts w:ascii="Arial" w:hAnsi="Arial" w:cs="Arial"/>
          <w:b/>
          <w:bCs/>
          <w:sz w:val="22"/>
          <w:szCs w:val="22"/>
          <w:lang w:val="sr-Latn-CS"/>
        </w:rPr>
        <w:t>– 260</w:t>
      </w:r>
      <w:r w:rsidRPr="002B33A1">
        <w:rPr>
          <w:rFonts w:ascii="Arial" w:hAnsi="Arial" w:cs="Arial"/>
          <w:b/>
          <w:bCs/>
          <w:sz w:val="22"/>
          <w:szCs w:val="22"/>
          <w:lang w:val="sr-Latn-CS"/>
        </w:rPr>
        <w:t xml:space="preserve"> cm</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center"/>
              <w:rPr>
                <w:rFonts w:ascii="Arial" w:hAnsi="Arial" w:cs="Arial"/>
                <w:b/>
                <w:sz w:val="20"/>
                <w:szCs w:val="20"/>
                <w:lang w:val="sr-Latn-CS"/>
              </w:rPr>
            </w:pPr>
            <w:r w:rsidRPr="000C2693">
              <w:rPr>
                <w:rFonts w:ascii="Arial" w:hAnsi="Arial" w:cs="Arial"/>
                <w:b/>
                <w:sz w:val="20"/>
                <w:szCs w:val="20"/>
              </w:rPr>
              <w:t>Red</w:t>
            </w:r>
          </w:p>
          <w:p w:rsidR="007A2F4C" w:rsidRPr="000C2693" w:rsidRDefault="007A2F4C" w:rsidP="007A2F4C">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p>
          <w:p w:rsidR="007A2F4C" w:rsidRPr="002302A8"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r w:rsidRPr="002B33A1">
              <w:rPr>
                <w:rFonts w:ascii="Arial" w:hAnsi="Arial" w:cs="Arial"/>
                <w:bCs/>
                <w:sz w:val="22"/>
                <w:szCs w:val="22"/>
                <w:lang w:val="sr-Latn-CS"/>
              </w:rPr>
              <w:t>Žičani vodič – GAJD – 0,038 – „J“ – 260 cm</w:t>
            </w:r>
          </w:p>
        </w:tc>
        <w:tc>
          <w:tcPr>
            <w:tcW w:w="708"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Pr="000C2693" w:rsidRDefault="00DD032F" w:rsidP="007A2F4C">
            <w:pPr>
              <w:jc w:val="center"/>
              <w:rPr>
                <w:rFonts w:ascii="Arial" w:hAnsi="Arial" w:cs="Arial"/>
                <w:sz w:val="20"/>
                <w:szCs w:val="20"/>
              </w:rPr>
            </w:pPr>
            <w:r>
              <w:rPr>
                <w:rFonts w:ascii="Arial" w:hAnsi="Arial" w:cs="Arial"/>
                <w:sz w:val="20"/>
                <w:szCs w:val="20"/>
              </w:rPr>
              <w:t>3</w:t>
            </w:r>
            <w:r w:rsidR="0042704A">
              <w:rPr>
                <w:rFonts w:ascii="Arial" w:hAnsi="Arial" w:cs="Arial"/>
                <w:sz w:val="20"/>
                <w:szCs w:val="20"/>
              </w:rPr>
              <w:t>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pPr>
        <w:rPr>
          <w:rFonts w:ascii="Arial" w:hAnsi="Arial" w:cs="Arial"/>
          <w:sz w:val="22"/>
          <w:szCs w:val="22"/>
        </w:rPr>
      </w:pPr>
    </w:p>
    <w:p w:rsidR="007A2F4C" w:rsidRDefault="007A2F4C" w:rsidP="007A2F4C"/>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A2F4C" w:rsidRDefault="007A2F4C" w:rsidP="007A2F4C"/>
    <w:p w:rsidR="007A2F4C" w:rsidRDefault="007A2F4C" w:rsidP="007A2F4C"/>
    <w:p w:rsidR="007A2F4C" w:rsidRDefault="007A2F4C" w:rsidP="007A2F4C"/>
    <w:p w:rsidR="002E406C" w:rsidRDefault="002E406C" w:rsidP="00611F9C">
      <w:pPr>
        <w:pStyle w:val="BodyText3"/>
        <w:tabs>
          <w:tab w:val="left" w:pos="3402"/>
        </w:tabs>
        <w:spacing w:after="0"/>
        <w:rPr>
          <w:rFonts w:ascii="Arial" w:hAnsi="Arial" w:cs="Arial"/>
          <w:b/>
          <w:sz w:val="22"/>
          <w:szCs w:val="22"/>
        </w:rPr>
      </w:pPr>
    </w:p>
    <w:p w:rsidR="00F10B83" w:rsidRDefault="00F10B83" w:rsidP="00611F9C">
      <w:pPr>
        <w:pStyle w:val="BodyText3"/>
        <w:tabs>
          <w:tab w:val="left" w:pos="3402"/>
        </w:tabs>
        <w:spacing w:after="0"/>
        <w:rPr>
          <w:rFonts w:ascii="Arial" w:hAnsi="Arial" w:cs="Arial"/>
          <w:b/>
          <w:sz w:val="22"/>
          <w:szCs w:val="22"/>
        </w:rPr>
      </w:pPr>
    </w:p>
    <w:p w:rsidR="00F10B83" w:rsidRDefault="00F10B83" w:rsidP="00611F9C">
      <w:pPr>
        <w:pStyle w:val="BodyText3"/>
        <w:tabs>
          <w:tab w:val="left" w:pos="3402"/>
        </w:tabs>
        <w:spacing w:after="0"/>
        <w:rPr>
          <w:rFonts w:ascii="Arial" w:hAnsi="Arial" w:cs="Arial"/>
          <w:b/>
          <w:sz w:val="22"/>
          <w:szCs w:val="22"/>
        </w:rPr>
      </w:pPr>
    </w:p>
    <w:p w:rsidR="00F10B83" w:rsidRDefault="00F10B83" w:rsidP="00611F9C">
      <w:pPr>
        <w:pStyle w:val="BodyText3"/>
        <w:tabs>
          <w:tab w:val="left" w:pos="3402"/>
        </w:tabs>
        <w:spacing w:after="0"/>
        <w:rPr>
          <w:rFonts w:ascii="Arial" w:hAnsi="Arial" w:cs="Arial"/>
          <w:b/>
          <w:sz w:val="22"/>
          <w:szCs w:val="22"/>
        </w:rPr>
      </w:pPr>
    </w:p>
    <w:p w:rsidR="002E406C" w:rsidRDefault="00F10B83" w:rsidP="007A2F4C">
      <w:pPr>
        <w:pStyle w:val="BodyText3"/>
        <w:tabs>
          <w:tab w:val="left" w:pos="3402"/>
        </w:tabs>
        <w:spacing w:after="0"/>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bCs/>
          <w:iCs/>
          <w:color w:val="auto"/>
        </w:rPr>
        <w:t>OBRAZAC 2</w:t>
      </w:r>
    </w:p>
    <w:p w:rsidR="007A2F4C" w:rsidRDefault="007A2F4C" w:rsidP="007A2F4C">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Specifikacija ponude sa strukturom ponuđene cene</w:t>
      </w:r>
    </w:p>
    <w:p w:rsidR="007A2F4C" w:rsidRDefault="007A2F4C" w:rsidP="007A2F4C"/>
    <w:p w:rsidR="007A2F4C" w:rsidRDefault="007A2F4C" w:rsidP="007A2F4C"/>
    <w:p w:rsidR="007A2F4C" w:rsidRPr="006E118D" w:rsidRDefault="007A2F4C" w:rsidP="007A2F4C">
      <w:pPr>
        <w:rPr>
          <w:rFonts w:ascii="Arial" w:hAnsi="Arial" w:cs="Arial"/>
          <w:b/>
          <w:bCs/>
          <w:sz w:val="20"/>
          <w:szCs w:val="20"/>
          <w:lang w:val="sr-Latn-CS"/>
        </w:rPr>
      </w:pPr>
      <w:r>
        <w:rPr>
          <w:rFonts w:ascii="Arial" w:hAnsi="Arial" w:cs="Arial"/>
          <w:b/>
          <w:color w:val="auto"/>
          <w:sz w:val="22"/>
          <w:szCs w:val="22"/>
        </w:rPr>
        <w:t xml:space="preserve">Partija 15.  </w:t>
      </w:r>
      <w:r>
        <w:rPr>
          <w:rFonts w:ascii="Arial" w:eastAsia="Times New Roman" w:hAnsi="Arial" w:cs="Arial"/>
          <w:b/>
          <w:bCs/>
          <w:kern w:val="0"/>
          <w:sz w:val="22"/>
          <w:szCs w:val="22"/>
          <w:lang w:eastAsia="en-US"/>
        </w:rPr>
        <w:t xml:space="preserve"> </w:t>
      </w:r>
      <w:r w:rsidRPr="002B33A1">
        <w:rPr>
          <w:rFonts w:ascii="Arial" w:hAnsi="Arial" w:cs="Arial"/>
          <w:b/>
          <w:bCs/>
          <w:sz w:val="22"/>
          <w:szCs w:val="22"/>
          <w:lang w:val="sr-Latn-CS"/>
        </w:rPr>
        <w:t>Sterilni paket za angio procedure</w:t>
      </w:r>
      <w:r>
        <w:rPr>
          <w:rFonts w:ascii="Arial" w:hAnsi="Arial" w:cs="Arial"/>
          <w:b/>
          <w:color w:val="auto"/>
          <w:sz w:val="22"/>
          <w:szCs w:val="22"/>
        </w:rPr>
        <w:t xml:space="preserve">  </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center"/>
              <w:rPr>
                <w:rFonts w:ascii="Arial" w:hAnsi="Arial" w:cs="Arial"/>
                <w:b/>
                <w:sz w:val="20"/>
                <w:szCs w:val="20"/>
                <w:lang w:val="sr-Latn-CS"/>
              </w:rPr>
            </w:pPr>
            <w:r w:rsidRPr="000C2693">
              <w:rPr>
                <w:rFonts w:ascii="Arial" w:hAnsi="Arial" w:cs="Arial"/>
                <w:b/>
                <w:sz w:val="20"/>
                <w:szCs w:val="20"/>
              </w:rPr>
              <w:t>Red</w:t>
            </w:r>
          </w:p>
          <w:p w:rsidR="007A2F4C" w:rsidRPr="000C2693" w:rsidRDefault="007A2F4C" w:rsidP="007A2F4C">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Pr="006E118D" w:rsidRDefault="007A2F4C" w:rsidP="007A2F4C">
            <w:pPr>
              <w:rPr>
                <w:rFonts w:ascii="Arial" w:hAnsi="Arial" w:cs="Arial"/>
                <w:bCs/>
                <w:sz w:val="20"/>
                <w:szCs w:val="20"/>
                <w:lang w:val="sr-Latn-CS"/>
              </w:rPr>
            </w:pPr>
            <w:r w:rsidRPr="006E118D">
              <w:rPr>
                <w:rFonts w:ascii="Arial" w:hAnsi="Arial" w:cs="Arial"/>
                <w:bCs/>
                <w:sz w:val="22"/>
                <w:szCs w:val="22"/>
                <w:lang w:val="sr-Latn-CS"/>
              </w:rPr>
              <w:t>Sterilni paket za angio procedure</w:t>
            </w:r>
          </w:p>
        </w:tc>
        <w:tc>
          <w:tcPr>
            <w:tcW w:w="708"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Pr="000C2693" w:rsidRDefault="0042704A" w:rsidP="007A2F4C">
            <w:pPr>
              <w:jc w:val="center"/>
              <w:rPr>
                <w:rFonts w:ascii="Arial" w:hAnsi="Arial" w:cs="Arial"/>
                <w:sz w:val="20"/>
                <w:szCs w:val="20"/>
              </w:rPr>
            </w:pPr>
            <w:r>
              <w:rPr>
                <w:rFonts w:ascii="Arial" w:hAnsi="Arial" w:cs="Arial"/>
                <w:sz w:val="20"/>
                <w:szCs w:val="20"/>
              </w:rPr>
              <w:t>4</w:t>
            </w:r>
            <w:r w:rsidR="00DD032F">
              <w:rPr>
                <w:rFonts w:ascii="Arial" w:hAnsi="Arial" w:cs="Arial"/>
                <w:sz w:val="20"/>
                <w:szCs w:val="20"/>
              </w:rPr>
              <w:t>00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Pr="00752692" w:rsidRDefault="007A2F4C" w:rsidP="007A2F4C">
      <w:pPr>
        <w:suppressAutoHyphens w:val="0"/>
        <w:autoSpaceDE w:val="0"/>
        <w:autoSpaceDN w:val="0"/>
        <w:adjustRightInd w:val="0"/>
        <w:spacing w:line="240" w:lineRule="auto"/>
        <w:rPr>
          <w:rFonts w:ascii="Arial" w:hAnsi="Arial" w:cs="Arial"/>
          <w:b/>
          <w:bCs/>
          <w:sz w:val="20"/>
          <w:szCs w:val="20"/>
          <w:lang w:val="sr-Latn-CS"/>
        </w:rPr>
      </w:pPr>
      <w:r w:rsidRPr="00752692">
        <w:rPr>
          <w:rFonts w:ascii="Arial" w:hAnsi="Arial" w:cs="Arial"/>
          <w:b/>
          <w:bCs/>
          <w:i/>
          <w:sz w:val="20"/>
          <w:szCs w:val="20"/>
          <w:u w:val="single"/>
          <w:lang w:val="sr-Latn-CS"/>
        </w:rPr>
        <w:t>Sterilni paket za angio procedure treba da sadrži</w:t>
      </w:r>
      <w:r w:rsidRPr="00752692">
        <w:rPr>
          <w:rFonts w:ascii="Arial" w:hAnsi="Arial" w:cs="Arial"/>
          <w:b/>
          <w:bCs/>
          <w:sz w:val="20"/>
          <w:szCs w:val="20"/>
          <w:lang w:val="sr-Latn-CS"/>
        </w:rPr>
        <w:t>:</w:t>
      </w:r>
    </w:p>
    <w:p w:rsidR="00A93957" w:rsidRPr="00A93957" w:rsidRDefault="00A93957" w:rsidP="00A93957">
      <w:pPr>
        <w:rPr>
          <w:rFonts w:ascii="Arial" w:hAnsi="Arial" w:cs="Arial"/>
          <w:sz w:val="22"/>
          <w:szCs w:val="22"/>
        </w:rPr>
      </w:pPr>
      <w:r w:rsidRPr="00A93957">
        <w:rPr>
          <w:rFonts w:ascii="Arial" w:hAnsi="Arial" w:cs="Arial"/>
          <w:sz w:val="22"/>
          <w:szCs w:val="22"/>
        </w:rPr>
        <w:t>Angiografska prekrivka dimenzija 210x350 cm sa dva femoralna otvora dimenzija 12x12 cm sa incizijom i ojačanom zonom oko otvora od 17 cm, sa dodatnim ojačanjem u kritičnoj zoni dimenzija 100x100 cm, sa dva lateralno postavljena panela od po 55 cm x 1 kom. Prekrivka za sto dimenzija 150 x 200 sa centralnim ojačanjem od 80 cm - 1 kom. Prekrivka dimenzija 100x110 sa  otvorom od 12 cm i lepljivim delom oko otvora od 17 cm - 1 kom, Dvoslojna prekrivka 100x110 cm - 1 kom, Ojačani mantil vel. L sa ojačanjem na grudima širine 50cm , dužina mantila 123 cm, širina poprsja 66 cm - 1 kom, Ojačani mantil veličina XL sa ojačanjem na grudima širine 53 cm, dužina mantila 135 cm, širina poprsja 70 cm- 1 kom. Zaštita za olovno staklo 100x110 cm pravougaonog oblika - 1 kom. Zaštita za PES dimenzija 85x105  cm, okrugla - 1 kom, Peškiri dimenzija 40x40 cm - 4 kom.</w:t>
      </w:r>
    </w:p>
    <w:p w:rsidR="007A2F4C" w:rsidRDefault="007A2F4C" w:rsidP="007A2F4C"/>
    <w:tbl>
      <w:tblPr>
        <w:tblW w:w="0" w:type="auto"/>
        <w:tblLayout w:type="fixed"/>
        <w:tblLook w:val="0000"/>
      </w:tblPr>
      <w:tblGrid>
        <w:gridCol w:w="3080"/>
        <w:gridCol w:w="3068"/>
        <w:gridCol w:w="3094"/>
      </w:tblGrid>
      <w:tr w:rsidR="007A2F4C" w:rsidRPr="00C468D8" w:rsidTr="007A2F4C">
        <w:trPr>
          <w:trHeight w:val="342"/>
        </w:trPr>
        <w:tc>
          <w:tcPr>
            <w:tcW w:w="3080" w:type="dxa"/>
            <w:shd w:val="clear" w:color="auto" w:fill="auto"/>
            <w:vAlign w:val="center"/>
          </w:tcPr>
          <w:p w:rsidR="007A2F4C" w:rsidRDefault="007A2F4C" w:rsidP="007A2F4C">
            <w:pPr>
              <w:pStyle w:val="BodyText2"/>
              <w:spacing w:line="100" w:lineRule="atLeast"/>
              <w:rPr>
                <w:rFonts w:ascii="Arial" w:hAnsi="Arial" w:cs="Arial"/>
                <w:sz w:val="18"/>
                <w:szCs w:val="18"/>
              </w:rPr>
            </w:pPr>
            <w:r w:rsidRPr="00C468D8">
              <w:rPr>
                <w:rFonts w:ascii="Arial" w:hAnsi="Arial" w:cs="Arial"/>
                <w:sz w:val="18"/>
                <w:szCs w:val="18"/>
              </w:rPr>
              <w:t xml:space="preserve">               Datum:</w:t>
            </w:r>
          </w:p>
          <w:p w:rsidR="007A2F4C" w:rsidRPr="00C468D8" w:rsidRDefault="007A2F4C" w:rsidP="007A2F4C">
            <w:pPr>
              <w:pStyle w:val="BodyText2"/>
              <w:spacing w:line="100" w:lineRule="atLeast"/>
              <w:rPr>
                <w:rFonts w:ascii="Arial" w:hAnsi="Arial" w:cs="Arial"/>
                <w:sz w:val="18"/>
                <w:szCs w:val="18"/>
              </w:rPr>
            </w:pPr>
            <w:r>
              <w:rPr>
                <w:rFonts w:ascii="Arial" w:hAnsi="Arial" w:cs="Arial"/>
                <w:sz w:val="18"/>
                <w:szCs w:val="18"/>
              </w:rPr>
              <w:t>__________________________</w:t>
            </w:r>
          </w:p>
        </w:tc>
        <w:tc>
          <w:tcPr>
            <w:tcW w:w="3068" w:type="dxa"/>
            <w:shd w:val="clear" w:color="auto" w:fill="auto"/>
            <w:vAlign w:val="center"/>
          </w:tcPr>
          <w:p w:rsidR="007A2F4C" w:rsidRPr="00C468D8" w:rsidRDefault="007A2F4C" w:rsidP="007A2F4C">
            <w:pPr>
              <w:pStyle w:val="BodyText2"/>
              <w:spacing w:line="100" w:lineRule="atLeast"/>
              <w:jc w:val="center"/>
              <w:rPr>
                <w:rFonts w:ascii="Arial" w:hAnsi="Arial" w:cs="Arial"/>
                <w:sz w:val="18"/>
                <w:szCs w:val="18"/>
              </w:rPr>
            </w:pPr>
            <w:r w:rsidRPr="00C468D8">
              <w:rPr>
                <w:rFonts w:ascii="Arial" w:hAnsi="Arial" w:cs="Arial"/>
                <w:sz w:val="18"/>
                <w:szCs w:val="18"/>
              </w:rPr>
              <w:t>M.P.</w:t>
            </w:r>
          </w:p>
        </w:tc>
        <w:tc>
          <w:tcPr>
            <w:tcW w:w="3094" w:type="dxa"/>
            <w:shd w:val="clear" w:color="auto" w:fill="auto"/>
            <w:vAlign w:val="center"/>
          </w:tcPr>
          <w:p w:rsidR="007A2F4C" w:rsidRDefault="007A2F4C" w:rsidP="007A2F4C">
            <w:pPr>
              <w:pStyle w:val="BodyText2"/>
              <w:spacing w:line="100" w:lineRule="atLeast"/>
              <w:jc w:val="center"/>
              <w:rPr>
                <w:rFonts w:ascii="Arial" w:hAnsi="Arial" w:cs="Arial"/>
                <w:sz w:val="18"/>
                <w:szCs w:val="18"/>
              </w:rPr>
            </w:pPr>
            <w:r w:rsidRPr="00C468D8">
              <w:rPr>
                <w:rFonts w:ascii="Arial" w:hAnsi="Arial" w:cs="Arial"/>
                <w:sz w:val="18"/>
                <w:szCs w:val="18"/>
              </w:rPr>
              <w:t xml:space="preserve">                                                    Potpis ponuđača</w:t>
            </w:r>
          </w:p>
          <w:p w:rsidR="007A2F4C" w:rsidRPr="00C468D8" w:rsidRDefault="007A2F4C" w:rsidP="007A2F4C">
            <w:pPr>
              <w:pStyle w:val="BodyText2"/>
              <w:spacing w:line="100" w:lineRule="atLeast"/>
              <w:rPr>
                <w:rFonts w:ascii="Arial" w:hAnsi="Arial" w:cs="Arial"/>
                <w:sz w:val="18"/>
                <w:szCs w:val="18"/>
              </w:rPr>
            </w:pPr>
            <w:r>
              <w:rPr>
                <w:rFonts w:ascii="Arial" w:hAnsi="Arial" w:cs="Arial"/>
                <w:sz w:val="18"/>
                <w:szCs w:val="18"/>
              </w:rPr>
              <w:t xml:space="preserve">    _________________________</w:t>
            </w:r>
          </w:p>
        </w:tc>
      </w:tr>
    </w:tbl>
    <w:p w:rsidR="007A2F4C" w:rsidRDefault="00F56606" w:rsidP="007A2F4C">
      <w:pPr>
        <w:pStyle w:val="BodyText3"/>
        <w:tabs>
          <w:tab w:val="left" w:pos="3402"/>
        </w:tabs>
        <w:spacing w:after="0"/>
        <w:jc w:val="center"/>
        <w:rPr>
          <w:rFonts w:ascii="Arial" w:hAnsi="Arial" w:cs="Arial"/>
          <w:b/>
          <w:color w:val="auto"/>
          <w:sz w:val="22"/>
          <w:szCs w:val="22"/>
        </w:rPr>
      </w:pPr>
      <w:r>
        <w:rPr>
          <w:rFonts w:ascii="Arial" w:hAnsi="Arial" w:cs="Arial"/>
          <w:b/>
          <w:sz w:val="22"/>
          <w:szCs w:val="22"/>
        </w:rPr>
        <w:t xml:space="preserve">                           </w:t>
      </w:r>
      <w:r w:rsidR="007A2F4C" w:rsidRPr="00794401">
        <w:rPr>
          <w:rFonts w:ascii="Arial" w:hAnsi="Arial" w:cs="Arial"/>
          <w:b/>
          <w:sz w:val="22"/>
          <w:szCs w:val="22"/>
        </w:rPr>
        <w:t>Specifikacija ponude sa strukturom ponuđene cene</w:t>
      </w:r>
      <w:r>
        <w:rPr>
          <w:rFonts w:ascii="Arial" w:hAnsi="Arial" w:cs="Arial"/>
          <w:b/>
          <w:sz w:val="22"/>
          <w:szCs w:val="22"/>
        </w:rPr>
        <w:t xml:space="preserve">                     </w:t>
      </w:r>
      <w:r>
        <w:rPr>
          <w:rFonts w:ascii="Arial" w:hAnsi="Arial" w:cs="Arial"/>
          <w:b/>
          <w:bCs/>
          <w:iCs/>
          <w:color w:val="auto"/>
        </w:rPr>
        <w:t>OBRAZAC 2</w:t>
      </w:r>
    </w:p>
    <w:p w:rsidR="007A2F4C" w:rsidRDefault="007A2F4C" w:rsidP="007A2F4C">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16. </w:t>
      </w:r>
      <w:r>
        <w:rPr>
          <w:rFonts w:ascii="Arial" w:hAnsi="Arial" w:cs="Arial"/>
          <w:b/>
          <w:bCs/>
          <w:kern w:val="0"/>
          <w:sz w:val="22"/>
          <w:szCs w:val="22"/>
          <w:lang w:eastAsia="en-US"/>
        </w:rPr>
        <w:t>Materijal za injektomat</w:t>
      </w:r>
      <w:r w:rsidRPr="00794401">
        <w:rPr>
          <w:rFonts w:ascii="Arial" w:hAnsi="Arial" w:cs="Arial"/>
          <w:b/>
          <w:sz w:val="22"/>
          <w:szCs w:val="22"/>
        </w:rPr>
        <w:t xml:space="preserve"> </w:t>
      </w:r>
    </w:p>
    <w:tbl>
      <w:tblPr>
        <w:tblpPr w:leftFromText="180" w:rightFromText="180" w:vertAnchor="text" w:horzAnchor="margin" w:tblpXSpec="center" w:tblpY="49"/>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7A2F4C" w:rsidRPr="00794539" w:rsidTr="007A2F4C">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7A2F4C" w:rsidRPr="00794539" w:rsidRDefault="007A2F4C" w:rsidP="007A2F4C">
            <w:pPr>
              <w:ind w:left="-8" w:firstLine="8"/>
              <w:jc w:val="both"/>
              <w:rPr>
                <w:rFonts w:ascii="Arial" w:hAnsi="Arial" w:cs="Arial"/>
                <w:sz w:val="20"/>
                <w:szCs w:val="20"/>
                <w:lang w:val="de-DE"/>
              </w:rPr>
            </w:pPr>
          </w:p>
          <w:p w:rsidR="007A2F4C" w:rsidRPr="00794539" w:rsidRDefault="007A2F4C" w:rsidP="007A2F4C">
            <w:pPr>
              <w:ind w:left="-8" w:firstLine="8"/>
              <w:jc w:val="both"/>
              <w:rPr>
                <w:rFonts w:ascii="Arial" w:hAnsi="Arial" w:cs="Arial"/>
                <w:sz w:val="20"/>
                <w:szCs w:val="20"/>
                <w:lang w:val="de-DE"/>
              </w:rPr>
            </w:pPr>
          </w:p>
          <w:p w:rsidR="007A2F4C" w:rsidRPr="00794539" w:rsidRDefault="007A2F4C" w:rsidP="007A2F4C">
            <w:pPr>
              <w:ind w:left="-8" w:firstLine="8"/>
              <w:jc w:val="both"/>
              <w:rPr>
                <w:rFonts w:ascii="Arial" w:hAnsi="Arial" w:cs="Arial"/>
                <w:sz w:val="20"/>
                <w:szCs w:val="20"/>
                <w:lang w:val="de-DE"/>
              </w:rPr>
            </w:pPr>
          </w:p>
          <w:p w:rsidR="007A2F4C" w:rsidRPr="00794539" w:rsidRDefault="007A2F4C" w:rsidP="007A2F4C">
            <w:pPr>
              <w:ind w:left="-8" w:firstLine="8"/>
              <w:jc w:val="center"/>
              <w:rPr>
                <w:rFonts w:ascii="Arial" w:hAnsi="Arial" w:cs="Arial"/>
                <w:sz w:val="20"/>
                <w:szCs w:val="20"/>
                <w:lang w:val="sr-Latn-CS"/>
              </w:rPr>
            </w:pPr>
            <w:r w:rsidRPr="00794539">
              <w:rPr>
                <w:rFonts w:ascii="Arial" w:hAnsi="Arial" w:cs="Arial"/>
                <w:sz w:val="20"/>
                <w:szCs w:val="20"/>
              </w:rPr>
              <w:t>Red</w:t>
            </w:r>
          </w:p>
          <w:p w:rsidR="007A2F4C" w:rsidRPr="00794539" w:rsidRDefault="007A2F4C" w:rsidP="007A2F4C">
            <w:pPr>
              <w:ind w:left="-8" w:firstLine="8"/>
              <w:jc w:val="center"/>
              <w:rPr>
                <w:rFonts w:ascii="Arial" w:hAnsi="Arial" w:cs="Arial"/>
                <w:sz w:val="20"/>
                <w:szCs w:val="20"/>
              </w:rPr>
            </w:pPr>
            <w:r w:rsidRPr="00794539">
              <w:rPr>
                <w:rFonts w:ascii="Arial" w:hAnsi="Arial" w:cs="Arial"/>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r w:rsidRPr="00794539">
              <w:rPr>
                <w:rFonts w:ascii="Arial" w:hAnsi="Arial" w:cs="Arial"/>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r w:rsidRPr="00794539">
              <w:rPr>
                <w:rFonts w:ascii="Arial" w:hAnsi="Arial" w:cs="Arial"/>
                <w:sz w:val="20"/>
                <w:szCs w:val="20"/>
              </w:rPr>
              <w:t>Jed.</w:t>
            </w:r>
          </w:p>
          <w:p w:rsidR="007A2F4C" w:rsidRPr="00794539" w:rsidRDefault="007A2F4C" w:rsidP="007A2F4C">
            <w:pPr>
              <w:jc w:val="center"/>
              <w:rPr>
                <w:rFonts w:ascii="Arial" w:hAnsi="Arial" w:cs="Arial"/>
                <w:sz w:val="20"/>
                <w:szCs w:val="20"/>
              </w:rPr>
            </w:pPr>
            <w:r w:rsidRPr="00794539">
              <w:rPr>
                <w:rFonts w:ascii="Arial" w:hAnsi="Arial" w:cs="Arial"/>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r w:rsidRPr="00794539">
              <w:rPr>
                <w:rFonts w:ascii="Arial" w:hAnsi="Arial" w:cs="Arial"/>
                <w:sz w:val="20"/>
                <w:szCs w:val="20"/>
              </w:rPr>
              <w:t>Kol.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POPUNJAVA PONUDJAČ</w:t>
            </w:r>
          </w:p>
          <w:p w:rsidR="007A2F4C" w:rsidRPr="00794539" w:rsidRDefault="007A2F4C" w:rsidP="007A2F4C">
            <w:pPr>
              <w:rPr>
                <w:rFonts w:ascii="Arial" w:hAnsi="Arial" w:cs="Arial"/>
                <w:sz w:val="20"/>
                <w:szCs w:val="20"/>
              </w:rPr>
            </w:pPr>
          </w:p>
        </w:tc>
      </w:tr>
      <w:tr w:rsidR="007A2F4C" w:rsidRPr="00794539"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suppressAutoHyphens w:val="0"/>
              <w:spacing w:line="240" w:lineRule="auto"/>
              <w:rPr>
                <w:rFonts w:ascii="Arial" w:hAnsi="Arial" w:cs="Arial"/>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suppressAutoHyphens w:val="0"/>
              <w:spacing w:line="240" w:lineRule="auto"/>
              <w:rPr>
                <w:rFonts w:ascii="Arial" w:hAnsi="Arial" w:cs="Arial"/>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suppressAutoHyphens w:val="0"/>
              <w:spacing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suppressAutoHyphens w:val="0"/>
              <w:spacing w:line="240" w:lineRule="auto"/>
              <w:rPr>
                <w:rFonts w:ascii="Arial" w:hAnsi="Arial" w:cs="Arial"/>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r w:rsidRPr="00794539">
              <w:rPr>
                <w:rFonts w:ascii="Arial" w:hAnsi="Arial" w:cs="Arial"/>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r w:rsidRPr="00794539">
              <w:rPr>
                <w:rFonts w:ascii="Arial" w:hAnsi="Arial" w:cs="Arial"/>
                <w:sz w:val="20"/>
                <w:szCs w:val="20"/>
              </w:rPr>
              <w:t>Podaci o ponudjenom dobru</w:t>
            </w:r>
          </w:p>
        </w:tc>
      </w:tr>
      <w:tr w:rsidR="007A2F4C" w:rsidRPr="00794539"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suppressAutoHyphens w:val="0"/>
              <w:spacing w:line="240" w:lineRule="auto"/>
              <w:rPr>
                <w:rFonts w:ascii="Arial" w:hAnsi="Arial" w:cs="Arial"/>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suppressAutoHyphens w:val="0"/>
              <w:spacing w:line="240" w:lineRule="auto"/>
              <w:rPr>
                <w:rFonts w:ascii="Arial" w:hAnsi="Arial" w:cs="Arial"/>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suppressAutoHyphens w:val="0"/>
              <w:spacing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suppressAutoHyphens w:val="0"/>
              <w:spacing w:line="240" w:lineRule="auto"/>
              <w:rPr>
                <w:rFonts w:ascii="Arial" w:hAnsi="Arial" w:cs="Arial"/>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suppressAutoHyphens w:val="0"/>
              <w:spacing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r w:rsidRPr="00794539">
              <w:rPr>
                <w:rFonts w:ascii="Arial" w:hAnsi="Arial" w:cs="Arial"/>
                <w:sz w:val="20"/>
                <w:szCs w:val="20"/>
              </w:rPr>
              <w:t>Cena po jed. mere</w:t>
            </w:r>
          </w:p>
          <w:p w:rsidR="007A2F4C" w:rsidRPr="00794539"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r w:rsidRPr="00794539">
              <w:rPr>
                <w:rFonts w:ascii="Arial" w:hAnsi="Arial" w:cs="Arial"/>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jc w:val="center"/>
              <w:rPr>
                <w:rFonts w:ascii="Arial" w:hAnsi="Arial" w:cs="Arial"/>
                <w:sz w:val="20"/>
                <w:szCs w:val="20"/>
              </w:rPr>
            </w:pPr>
            <w:r w:rsidRPr="00794539">
              <w:rPr>
                <w:rFonts w:ascii="Arial" w:hAnsi="Arial" w:cs="Arial"/>
                <w:sz w:val="20"/>
                <w:szCs w:val="20"/>
              </w:rPr>
              <w:t xml:space="preserve">Iznos  jedinične cene sa PDV-om </w:t>
            </w:r>
          </w:p>
          <w:p w:rsidR="007A2F4C" w:rsidRPr="00794539" w:rsidRDefault="007A2F4C" w:rsidP="007A2F4C">
            <w:pPr>
              <w:jc w:val="center"/>
              <w:rPr>
                <w:rFonts w:ascii="Arial" w:hAnsi="Arial" w:cs="Arial"/>
                <w:sz w:val="20"/>
                <w:szCs w:val="20"/>
              </w:rPr>
            </w:pPr>
            <w:r w:rsidRPr="00794539">
              <w:rPr>
                <w:rFonts w:ascii="Arial" w:hAnsi="Arial" w:cs="Arial"/>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jc w:val="center"/>
              <w:rPr>
                <w:rFonts w:ascii="Arial" w:hAnsi="Arial" w:cs="Arial"/>
                <w:sz w:val="20"/>
                <w:szCs w:val="20"/>
              </w:rPr>
            </w:pPr>
            <w:r w:rsidRPr="00794539">
              <w:rPr>
                <w:rFonts w:ascii="Arial" w:hAnsi="Arial" w:cs="Arial"/>
                <w:sz w:val="20"/>
                <w:szCs w:val="20"/>
              </w:rPr>
              <w:t>Ukupna cena bez PDV-a</w:t>
            </w:r>
          </w:p>
          <w:p w:rsidR="007A2F4C" w:rsidRPr="00794539" w:rsidRDefault="007A2F4C" w:rsidP="007A2F4C">
            <w:pPr>
              <w:jc w:val="center"/>
              <w:rPr>
                <w:rFonts w:ascii="Arial" w:hAnsi="Arial" w:cs="Arial"/>
                <w:sz w:val="20"/>
                <w:szCs w:val="20"/>
              </w:rPr>
            </w:pPr>
            <w:r w:rsidRPr="00794539">
              <w:rPr>
                <w:rFonts w:ascii="Arial" w:hAnsi="Arial" w:cs="Arial"/>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r w:rsidRPr="00794539">
              <w:rPr>
                <w:rFonts w:ascii="Arial" w:hAnsi="Arial" w:cs="Arial"/>
                <w:sz w:val="20"/>
                <w:szCs w:val="20"/>
              </w:rPr>
              <w:t>Ukupna cena sa PDV-om</w:t>
            </w:r>
          </w:p>
          <w:p w:rsidR="007A2F4C" w:rsidRPr="00794539" w:rsidRDefault="007A2F4C" w:rsidP="007A2F4C">
            <w:pPr>
              <w:jc w:val="center"/>
              <w:rPr>
                <w:rFonts w:ascii="Arial" w:hAnsi="Arial" w:cs="Arial"/>
                <w:sz w:val="20"/>
                <w:szCs w:val="20"/>
              </w:rPr>
            </w:pPr>
            <w:r w:rsidRPr="00794539">
              <w:rPr>
                <w:rFonts w:ascii="Arial" w:hAnsi="Arial" w:cs="Arial"/>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rPr>
                <w:rFonts w:ascii="Arial" w:hAnsi="Arial" w:cs="Arial"/>
                <w:sz w:val="20"/>
                <w:szCs w:val="20"/>
              </w:rPr>
            </w:pPr>
            <w:r w:rsidRPr="00794539">
              <w:rPr>
                <w:rFonts w:ascii="Arial" w:hAnsi="Arial" w:cs="Arial"/>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jc w:val="center"/>
              <w:rPr>
                <w:rFonts w:ascii="Arial" w:hAnsi="Arial" w:cs="Arial"/>
                <w:sz w:val="20"/>
                <w:szCs w:val="20"/>
              </w:rPr>
            </w:pPr>
            <w:r w:rsidRPr="00794539">
              <w:rPr>
                <w:rFonts w:ascii="Arial" w:hAnsi="Arial" w:cs="Arial"/>
                <w:sz w:val="20"/>
                <w:szCs w:val="20"/>
              </w:rPr>
              <w:t>Komerc.</w:t>
            </w:r>
          </w:p>
          <w:p w:rsidR="007A2F4C" w:rsidRPr="00794539" w:rsidRDefault="007A2F4C" w:rsidP="007A2F4C">
            <w:pPr>
              <w:jc w:val="center"/>
              <w:rPr>
                <w:rFonts w:ascii="Arial" w:hAnsi="Arial" w:cs="Arial"/>
                <w:sz w:val="20"/>
                <w:szCs w:val="20"/>
              </w:rPr>
            </w:pPr>
            <w:r w:rsidRPr="00794539">
              <w:rPr>
                <w:rFonts w:ascii="Arial" w:hAnsi="Arial" w:cs="Arial"/>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r w:rsidRPr="00794539">
              <w:rPr>
                <w:rFonts w:ascii="Arial" w:hAnsi="Arial" w:cs="Arial"/>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794539" w:rsidRDefault="007A2F4C" w:rsidP="007A2F4C">
            <w:pPr>
              <w:jc w:val="center"/>
              <w:rPr>
                <w:rFonts w:ascii="Arial" w:hAnsi="Arial" w:cs="Arial"/>
                <w:sz w:val="20"/>
                <w:szCs w:val="20"/>
              </w:rPr>
            </w:pPr>
            <w:r w:rsidRPr="00794539">
              <w:rPr>
                <w:rFonts w:ascii="Arial" w:hAnsi="Arial" w:cs="Arial"/>
                <w:sz w:val="20"/>
                <w:szCs w:val="20"/>
              </w:rPr>
              <w:t>Učešće posebnih troškova koji čine ukupnu cenu (%)</w:t>
            </w:r>
          </w:p>
        </w:tc>
      </w:tr>
      <w:tr w:rsidR="007A2F4C" w:rsidRPr="00794539"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14</w:t>
            </w:r>
          </w:p>
        </w:tc>
      </w:tr>
      <w:tr w:rsidR="007A2F4C" w:rsidRPr="00794539"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suppressAutoHyphens w:val="0"/>
              <w:autoSpaceDE w:val="0"/>
              <w:autoSpaceDN w:val="0"/>
              <w:adjustRightInd w:val="0"/>
              <w:spacing w:line="240" w:lineRule="auto"/>
              <w:rPr>
                <w:rFonts w:ascii="Arial" w:eastAsia="Times New Roman" w:hAnsi="Arial" w:cs="Arial"/>
                <w:kern w:val="0"/>
                <w:sz w:val="20"/>
                <w:szCs w:val="20"/>
                <w:lang w:eastAsia="en-US"/>
              </w:rPr>
            </w:pPr>
            <w:r w:rsidRPr="00794539">
              <w:rPr>
                <w:rFonts w:ascii="Arial" w:eastAsia="Times New Roman" w:hAnsi="Arial" w:cs="Arial"/>
                <w:kern w:val="0"/>
                <w:sz w:val="20"/>
                <w:szCs w:val="20"/>
                <w:lang w:eastAsia="en-US"/>
              </w:rPr>
              <w:t>Infuzioni set – SPAT ili odgovarajuće</w:t>
            </w:r>
          </w:p>
          <w:p w:rsidR="007A2F4C" w:rsidRPr="00794539" w:rsidRDefault="007A2F4C" w:rsidP="007A2F4C">
            <w:pPr>
              <w:suppressAutoHyphens w:val="0"/>
              <w:autoSpaceDE w:val="0"/>
              <w:autoSpaceDN w:val="0"/>
              <w:adjustRightInd w:val="0"/>
              <w:spacing w:line="240" w:lineRule="auto"/>
              <w:rPr>
                <w:rFonts w:ascii="Arial" w:eastAsia="Times New Roman" w:hAnsi="Arial" w:cs="Arial"/>
                <w:kern w:val="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p w:rsidR="007A2F4C" w:rsidRPr="00794539" w:rsidRDefault="007A2F4C" w:rsidP="007A2F4C">
            <w:pPr>
              <w:rPr>
                <w:rFonts w:ascii="Arial" w:hAnsi="Arial" w:cs="Arial"/>
                <w:sz w:val="20"/>
                <w:szCs w:val="20"/>
              </w:rPr>
            </w:pPr>
            <w:r w:rsidRPr="00794539">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Pr="00794539" w:rsidRDefault="00DB4C68" w:rsidP="007A2F4C">
            <w:pPr>
              <w:jc w:val="center"/>
              <w:rPr>
                <w:rFonts w:ascii="Arial" w:hAnsi="Arial" w:cs="Arial"/>
                <w:sz w:val="20"/>
                <w:szCs w:val="20"/>
              </w:rPr>
            </w:pPr>
            <w:r>
              <w:rPr>
                <w:rFonts w:ascii="Arial" w:hAnsi="Arial" w:cs="Arial"/>
                <w:sz w:val="20"/>
                <w:szCs w:val="20"/>
              </w:rPr>
              <w:t>40</w:t>
            </w:r>
            <w:r w:rsidR="0042704A">
              <w:rPr>
                <w:rFonts w:ascii="Arial" w:hAnsi="Arial" w:cs="Arial"/>
                <w:sz w:val="20"/>
                <w:szCs w:val="20"/>
              </w:rPr>
              <w:t>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r>
      <w:tr w:rsidR="007A2F4C" w:rsidRPr="00794539"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2.</w:t>
            </w:r>
          </w:p>
        </w:tc>
        <w:tc>
          <w:tcPr>
            <w:tcW w:w="2659"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suppressAutoHyphens w:val="0"/>
              <w:autoSpaceDE w:val="0"/>
              <w:autoSpaceDN w:val="0"/>
              <w:adjustRightInd w:val="0"/>
              <w:spacing w:line="240" w:lineRule="auto"/>
              <w:rPr>
                <w:rFonts w:ascii="Arial" w:eastAsia="Times New Roman" w:hAnsi="Arial" w:cs="Arial"/>
                <w:kern w:val="0"/>
                <w:sz w:val="20"/>
                <w:szCs w:val="20"/>
                <w:lang w:eastAsia="en-US"/>
              </w:rPr>
            </w:pPr>
            <w:r w:rsidRPr="00794539">
              <w:rPr>
                <w:rFonts w:ascii="Arial" w:eastAsia="Times New Roman" w:hAnsi="Arial" w:cs="Arial"/>
                <w:kern w:val="0"/>
                <w:sz w:val="20"/>
                <w:szCs w:val="20"/>
                <w:lang w:eastAsia="en-US"/>
              </w:rPr>
              <w:t>Ručni upravljač – AVA 500 HC ili odgovarajući</w:t>
            </w:r>
          </w:p>
          <w:p w:rsidR="007A2F4C" w:rsidRPr="00794539" w:rsidRDefault="007A2F4C" w:rsidP="007A2F4C">
            <w:pPr>
              <w:suppressAutoHyphens w:val="0"/>
              <w:autoSpaceDE w:val="0"/>
              <w:autoSpaceDN w:val="0"/>
              <w:adjustRightInd w:val="0"/>
              <w:spacing w:line="240" w:lineRule="auto"/>
              <w:rPr>
                <w:rFonts w:ascii="Arial" w:eastAsia="Times New Roman" w:hAnsi="Arial" w:cs="Arial"/>
                <w:kern w:val="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r w:rsidRPr="00794539">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rPr>
                <w:rFonts w:ascii="Arial" w:hAnsi="Arial" w:cs="Arial"/>
                <w:sz w:val="20"/>
                <w:szCs w:val="20"/>
              </w:rPr>
            </w:pPr>
          </w:p>
          <w:p w:rsidR="0042704A" w:rsidRPr="00794539" w:rsidRDefault="0042704A" w:rsidP="007A2F4C">
            <w:pPr>
              <w:rPr>
                <w:rFonts w:ascii="Arial" w:hAnsi="Arial" w:cs="Arial"/>
                <w:sz w:val="20"/>
                <w:szCs w:val="20"/>
              </w:rPr>
            </w:pPr>
            <w:r>
              <w:rPr>
                <w:rFonts w:ascii="Arial" w:hAnsi="Arial" w:cs="Arial"/>
                <w:sz w:val="20"/>
                <w:szCs w:val="20"/>
              </w:rPr>
              <w:t xml:space="preserve">    </w:t>
            </w:r>
            <w:r w:rsidR="00DB4C68">
              <w:rPr>
                <w:rFonts w:ascii="Arial" w:hAnsi="Arial" w:cs="Arial"/>
                <w:sz w:val="20"/>
                <w:szCs w:val="20"/>
              </w:rPr>
              <w:t>10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r>
      <w:tr w:rsidR="007A2F4C" w:rsidRPr="00794539"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3.</w:t>
            </w:r>
          </w:p>
        </w:tc>
        <w:tc>
          <w:tcPr>
            <w:tcW w:w="2659"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suppressAutoHyphens w:val="0"/>
              <w:autoSpaceDE w:val="0"/>
              <w:autoSpaceDN w:val="0"/>
              <w:adjustRightInd w:val="0"/>
              <w:spacing w:line="240" w:lineRule="auto"/>
              <w:rPr>
                <w:rFonts w:ascii="Arial" w:eastAsia="Times New Roman" w:hAnsi="Arial" w:cs="Arial"/>
                <w:kern w:val="0"/>
                <w:sz w:val="20"/>
                <w:szCs w:val="20"/>
                <w:lang w:eastAsia="en-US"/>
              </w:rPr>
            </w:pPr>
            <w:r w:rsidRPr="00794539">
              <w:rPr>
                <w:rFonts w:ascii="Arial" w:eastAsia="Times New Roman" w:hAnsi="Arial" w:cs="Arial"/>
                <w:kern w:val="0"/>
                <w:sz w:val="20"/>
                <w:szCs w:val="20"/>
                <w:lang w:eastAsia="en-US"/>
              </w:rPr>
              <w:t>Špric infuzioni set MPAT AVANTA MEDRAD ili odgovarajuće</w:t>
            </w:r>
          </w:p>
          <w:p w:rsidR="007A2F4C" w:rsidRPr="00794539" w:rsidRDefault="007A2F4C" w:rsidP="007A2F4C">
            <w:pPr>
              <w:suppressAutoHyphens w:val="0"/>
              <w:autoSpaceDE w:val="0"/>
              <w:autoSpaceDN w:val="0"/>
              <w:adjustRightInd w:val="0"/>
              <w:spacing w:line="240" w:lineRule="auto"/>
              <w:rPr>
                <w:rFonts w:ascii="Arial" w:eastAsia="Times New Roman" w:hAnsi="Arial" w:cs="Arial"/>
                <w:kern w:val="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r w:rsidRPr="00794539">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42704A" w:rsidRDefault="0042704A" w:rsidP="007A2F4C">
            <w:pPr>
              <w:jc w:val="center"/>
              <w:rPr>
                <w:rFonts w:ascii="Arial" w:hAnsi="Arial" w:cs="Arial"/>
                <w:sz w:val="20"/>
                <w:szCs w:val="20"/>
              </w:rPr>
            </w:pPr>
          </w:p>
          <w:p w:rsidR="007A2F4C" w:rsidRPr="00794539" w:rsidRDefault="00DB4C68" w:rsidP="007A2F4C">
            <w:pPr>
              <w:jc w:val="center"/>
              <w:rPr>
                <w:rFonts w:ascii="Arial" w:hAnsi="Arial" w:cs="Arial"/>
                <w:sz w:val="20"/>
                <w:szCs w:val="20"/>
              </w:rPr>
            </w:pPr>
            <w:r>
              <w:rPr>
                <w:rFonts w:ascii="Arial" w:hAnsi="Arial" w:cs="Arial"/>
                <w:sz w:val="20"/>
                <w:szCs w:val="20"/>
              </w:rPr>
              <w:t>10</w:t>
            </w:r>
            <w:r w:rsidR="0042704A">
              <w:rPr>
                <w:rFonts w:ascii="Arial" w:hAnsi="Arial" w:cs="Arial"/>
                <w:sz w:val="20"/>
                <w:szCs w:val="20"/>
              </w:rPr>
              <w:t>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r>
      <w:tr w:rsidR="007A2F4C" w:rsidRPr="00794539"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r w:rsidRPr="00794539">
              <w:rPr>
                <w:rFonts w:ascii="Arial" w:hAnsi="Arial" w:cs="Arial"/>
                <w:sz w:val="20"/>
                <w:szCs w:val="20"/>
              </w:rPr>
              <w:t>4.</w:t>
            </w:r>
          </w:p>
        </w:tc>
        <w:tc>
          <w:tcPr>
            <w:tcW w:w="2659"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suppressAutoHyphens w:val="0"/>
              <w:autoSpaceDE w:val="0"/>
              <w:autoSpaceDN w:val="0"/>
              <w:adjustRightInd w:val="0"/>
              <w:spacing w:line="240" w:lineRule="auto"/>
              <w:rPr>
                <w:rFonts w:ascii="Arial" w:eastAsia="Times New Roman" w:hAnsi="Arial" w:cs="Arial"/>
                <w:kern w:val="0"/>
                <w:sz w:val="20"/>
                <w:szCs w:val="20"/>
                <w:lang w:eastAsia="en-US"/>
              </w:rPr>
            </w:pPr>
            <w:r w:rsidRPr="00794539">
              <w:rPr>
                <w:rFonts w:ascii="Arial" w:eastAsia="Times New Roman" w:hAnsi="Arial" w:cs="Arial"/>
                <w:kern w:val="0"/>
                <w:sz w:val="20"/>
                <w:szCs w:val="20"/>
                <w:lang w:eastAsia="en-US"/>
              </w:rPr>
              <w:t>Navlake za ručni upravljač – AVA 500 HCS ili odgovarajuće</w:t>
            </w:r>
          </w:p>
        </w:tc>
        <w:tc>
          <w:tcPr>
            <w:tcW w:w="708"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p w:rsidR="007A2F4C" w:rsidRPr="00794539" w:rsidRDefault="007A2F4C" w:rsidP="007A2F4C">
            <w:pPr>
              <w:jc w:val="center"/>
              <w:rPr>
                <w:rFonts w:ascii="Arial" w:hAnsi="Arial" w:cs="Arial"/>
                <w:sz w:val="20"/>
                <w:szCs w:val="20"/>
              </w:rPr>
            </w:pPr>
            <w:r w:rsidRPr="00794539">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p w:rsidR="007A2F4C" w:rsidRPr="00794539" w:rsidRDefault="00DB4C68" w:rsidP="007A2F4C">
            <w:pPr>
              <w:jc w:val="center"/>
              <w:rPr>
                <w:rFonts w:ascii="Arial" w:hAnsi="Arial" w:cs="Arial"/>
                <w:sz w:val="20"/>
                <w:szCs w:val="20"/>
              </w:rPr>
            </w:pPr>
            <w:r>
              <w:rPr>
                <w:rFonts w:ascii="Arial" w:hAnsi="Arial" w:cs="Arial"/>
                <w:sz w:val="20"/>
                <w:szCs w:val="20"/>
              </w:rPr>
              <w:t>40</w:t>
            </w:r>
            <w:r w:rsidR="0042704A">
              <w:rPr>
                <w:rFonts w:ascii="Arial" w:hAnsi="Arial" w:cs="Arial"/>
                <w:sz w:val="20"/>
                <w:szCs w:val="20"/>
              </w:rPr>
              <w:t>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jc w:val="center"/>
              <w:rPr>
                <w:rFonts w:ascii="Arial" w:hAnsi="Arial" w:cs="Arial"/>
                <w:sz w:val="20"/>
                <w:szCs w:val="20"/>
              </w:rPr>
            </w:pPr>
          </w:p>
        </w:tc>
      </w:tr>
      <w:tr w:rsidR="007A2F4C" w:rsidRPr="00794539"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794539"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rPr>
                <w:rFonts w:ascii="Arial" w:hAnsi="Arial" w:cs="Arial"/>
                <w:sz w:val="20"/>
                <w:szCs w:val="20"/>
              </w:rPr>
            </w:pPr>
            <w:r w:rsidRPr="00794539">
              <w:rPr>
                <w:rFonts w:ascii="Arial" w:hAnsi="Arial" w:cs="Arial"/>
                <w:sz w:val="20"/>
                <w:szCs w:val="20"/>
              </w:rPr>
              <w:t xml:space="preserve">     </w:t>
            </w:r>
          </w:p>
          <w:p w:rsidR="007A2F4C" w:rsidRPr="00794539" w:rsidRDefault="007A2F4C" w:rsidP="007A2F4C">
            <w:pPr>
              <w:rPr>
                <w:sz w:val="20"/>
                <w:szCs w:val="20"/>
              </w:rPr>
            </w:pPr>
            <w:r w:rsidRPr="00794539">
              <w:rPr>
                <w:rFonts w:ascii="Arial" w:hAnsi="Arial" w:cs="Arial"/>
                <w:sz w:val="20"/>
                <w:szCs w:val="20"/>
              </w:rPr>
              <w:t xml:space="preserve"> SVEGA: </w:t>
            </w:r>
          </w:p>
        </w:tc>
        <w:tc>
          <w:tcPr>
            <w:tcW w:w="1276"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794539" w:rsidRDefault="007A2F4C" w:rsidP="007A2F4C">
            <w:pPr>
              <w:rPr>
                <w:sz w:val="20"/>
                <w:szCs w:val="20"/>
              </w:rPr>
            </w:pPr>
          </w:p>
        </w:tc>
      </w:tr>
    </w:tbl>
    <w:p w:rsidR="007A2F4C" w:rsidRDefault="007A2F4C" w:rsidP="007A2F4C"/>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2E406C" w:rsidRDefault="002E406C" w:rsidP="00B81446">
      <w:pPr>
        <w:pStyle w:val="BodyText3"/>
        <w:tabs>
          <w:tab w:val="left" w:pos="3402"/>
        </w:tabs>
        <w:spacing w:after="0"/>
        <w:rPr>
          <w:rFonts w:ascii="Arial" w:hAnsi="Arial" w:cs="Arial"/>
          <w:b/>
          <w:sz w:val="22"/>
          <w:szCs w:val="22"/>
        </w:rPr>
      </w:pPr>
    </w:p>
    <w:p w:rsidR="00040EFE" w:rsidRDefault="00040EFE" w:rsidP="007A2F4C">
      <w:pPr>
        <w:pStyle w:val="BodyText3"/>
        <w:tabs>
          <w:tab w:val="left" w:pos="3402"/>
        </w:tabs>
        <w:spacing w:after="0"/>
        <w:jc w:val="center"/>
        <w:rPr>
          <w:rFonts w:ascii="Arial" w:hAnsi="Arial" w:cs="Arial"/>
          <w:b/>
          <w:sz w:val="22"/>
          <w:szCs w:val="22"/>
        </w:rPr>
      </w:pPr>
    </w:p>
    <w:p w:rsidR="00040EFE" w:rsidRDefault="00040EFE" w:rsidP="007A2F4C">
      <w:pPr>
        <w:pStyle w:val="BodyText3"/>
        <w:tabs>
          <w:tab w:val="left" w:pos="3402"/>
        </w:tabs>
        <w:spacing w:after="0"/>
        <w:jc w:val="center"/>
        <w:rPr>
          <w:rFonts w:ascii="Arial" w:hAnsi="Arial" w:cs="Arial"/>
          <w:b/>
          <w:sz w:val="22"/>
          <w:szCs w:val="22"/>
        </w:rPr>
      </w:pPr>
    </w:p>
    <w:p w:rsidR="007A2F4C" w:rsidRDefault="00040EFE" w:rsidP="007A2F4C">
      <w:pPr>
        <w:pStyle w:val="BodyText3"/>
        <w:tabs>
          <w:tab w:val="left" w:pos="3402"/>
        </w:tabs>
        <w:spacing w:after="0"/>
        <w:jc w:val="center"/>
        <w:rPr>
          <w:rFonts w:ascii="Arial" w:hAnsi="Arial" w:cs="Arial"/>
          <w:b/>
          <w:color w:val="auto"/>
          <w:sz w:val="22"/>
          <w:szCs w:val="22"/>
        </w:rPr>
      </w:pPr>
      <w:r>
        <w:rPr>
          <w:rFonts w:ascii="Arial" w:hAnsi="Arial" w:cs="Arial"/>
          <w:b/>
          <w:sz w:val="22"/>
          <w:szCs w:val="22"/>
        </w:rPr>
        <w:t xml:space="preserve">                            </w:t>
      </w:r>
      <w:r w:rsidR="007A2F4C" w:rsidRPr="00794401">
        <w:rPr>
          <w:rFonts w:ascii="Arial" w:hAnsi="Arial" w:cs="Arial"/>
          <w:b/>
          <w:sz w:val="22"/>
          <w:szCs w:val="22"/>
        </w:rPr>
        <w:t>Specifikacija ponude sa strukturom ponuđene cene</w:t>
      </w:r>
      <w:r>
        <w:rPr>
          <w:rFonts w:ascii="Arial" w:hAnsi="Arial" w:cs="Arial"/>
          <w:b/>
          <w:sz w:val="22"/>
          <w:szCs w:val="22"/>
        </w:rPr>
        <w:t xml:space="preserve">                   </w:t>
      </w:r>
      <w:r>
        <w:rPr>
          <w:rFonts w:ascii="Arial" w:hAnsi="Arial" w:cs="Arial"/>
          <w:b/>
          <w:bCs/>
          <w:iCs/>
          <w:color w:val="auto"/>
        </w:rPr>
        <w:t>OBRAZAC 2</w:t>
      </w:r>
    </w:p>
    <w:p w:rsidR="007A2F4C" w:rsidRDefault="007A2F4C" w:rsidP="007A2F4C"/>
    <w:p w:rsidR="007A2F4C" w:rsidRDefault="007A2F4C" w:rsidP="007A2F4C"/>
    <w:p w:rsidR="002E406C" w:rsidRDefault="002E406C" w:rsidP="007A2F4C"/>
    <w:p w:rsidR="007A2F4C" w:rsidRPr="00FB31FC" w:rsidRDefault="007A2F4C" w:rsidP="007A2F4C">
      <w:pPr>
        <w:rPr>
          <w:rFonts w:ascii="Arial" w:eastAsia="Times New Roman" w:hAnsi="Arial" w:cs="Arial"/>
          <w:b/>
          <w:bCs/>
          <w:kern w:val="0"/>
          <w:sz w:val="22"/>
          <w:szCs w:val="22"/>
          <w:lang w:eastAsia="en-US"/>
        </w:rPr>
      </w:pPr>
      <w:r>
        <w:rPr>
          <w:rFonts w:ascii="Arial" w:hAnsi="Arial" w:cs="Arial"/>
          <w:b/>
          <w:color w:val="auto"/>
          <w:sz w:val="22"/>
          <w:szCs w:val="22"/>
        </w:rPr>
        <w:t xml:space="preserve">Partija 17. </w:t>
      </w:r>
      <w:r>
        <w:rPr>
          <w:rFonts w:ascii="Arial" w:eastAsia="Times New Roman" w:hAnsi="Arial" w:cs="Arial"/>
          <w:b/>
          <w:bCs/>
          <w:kern w:val="0"/>
          <w:sz w:val="22"/>
          <w:szCs w:val="22"/>
          <w:lang w:eastAsia="en-US"/>
        </w:rPr>
        <w:t>Manifold 3 port – trokraka slavina</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center"/>
              <w:rPr>
                <w:rFonts w:ascii="Arial" w:hAnsi="Arial" w:cs="Arial"/>
                <w:b/>
                <w:sz w:val="20"/>
                <w:szCs w:val="20"/>
                <w:lang w:val="sr-Latn-CS"/>
              </w:rPr>
            </w:pPr>
            <w:r w:rsidRPr="000C2693">
              <w:rPr>
                <w:rFonts w:ascii="Arial" w:hAnsi="Arial" w:cs="Arial"/>
                <w:b/>
                <w:sz w:val="20"/>
                <w:szCs w:val="20"/>
              </w:rPr>
              <w:t>Red</w:t>
            </w:r>
          </w:p>
          <w:p w:rsidR="007A2F4C" w:rsidRPr="000C2693" w:rsidRDefault="007A2F4C" w:rsidP="007A2F4C">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345"/>
        </w:trPr>
        <w:tc>
          <w:tcPr>
            <w:tcW w:w="71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A2F4C"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p>
          <w:p w:rsidR="007A2F4C" w:rsidRPr="002302A8"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r>
              <w:rPr>
                <w:rFonts w:ascii="Arial" w:hAnsi="Arial" w:cs="Arial"/>
                <w:sz w:val="20"/>
                <w:szCs w:val="20"/>
              </w:rPr>
              <w:t>Manifold 3 port – trokraka slavina, desne orjentacije</w:t>
            </w:r>
          </w:p>
        </w:tc>
        <w:tc>
          <w:tcPr>
            <w:tcW w:w="708"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Pr="000C2693" w:rsidRDefault="007A2F4C" w:rsidP="00D94C3A">
            <w:pPr>
              <w:rPr>
                <w:rFonts w:ascii="Arial" w:hAnsi="Arial" w:cs="Arial"/>
                <w:sz w:val="20"/>
                <w:szCs w:val="20"/>
              </w:rPr>
            </w:pPr>
            <w:r>
              <w:rPr>
                <w:rFonts w:ascii="Arial" w:hAnsi="Arial" w:cs="Arial"/>
                <w:sz w:val="20"/>
                <w:szCs w:val="20"/>
              </w:rPr>
              <w:t xml:space="preserve">    </w:t>
            </w:r>
            <w:r w:rsidR="00D94C3A">
              <w:rPr>
                <w:rFonts w:ascii="Arial" w:hAnsi="Arial" w:cs="Arial"/>
                <w:sz w:val="20"/>
                <w:szCs w:val="20"/>
              </w:rPr>
              <w:t>30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pPr>
        <w:rPr>
          <w:rFonts w:ascii="Arial" w:hAnsi="Arial" w:cs="Arial"/>
          <w:sz w:val="22"/>
          <w:szCs w:val="22"/>
        </w:rPr>
      </w:pPr>
    </w:p>
    <w:p w:rsidR="007A2F4C" w:rsidRDefault="007A2F4C" w:rsidP="007A2F4C"/>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A2F4C" w:rsidRDefault="007A2F4C" w:rsidP="007A2F4C"/>
    <w:p w:rsidR="007A2F4C" w:rsidRDefault="007A2F4C" w:rsidP="007A2F4C"/>
    <w:p w:rsidR="007A2F4C" w:rsidRDefault="007A2F4C" w:rsidP="007A2F4C"/>
    <w:p w:rsidR="00833BA9" w:rsidRDefault="00833BA9" w:rsidP="007A2F4C"/>
    <w:p w:rsidR="00040EFE" w:rsidRDefault="00040EFE" w:rsidP="007A2F4C"/>
    <w:p w:rsidR="00040EFE" w:rsidRDefault="00040EFE" w:rsidP="007A2F4C"/>
    <w:p w:rsidR="00040EFE" w:rsidRDefault="00040EFE" w:rsidP="007A2F4C"/>
    <w:p w:rsidR="007A2F4C" w:rsidRDefault="00040EFE" w:rsidP="007A2F4C">
      <w:pPr>
        <w:pStyle w:val="BodyText3"/>
        <w:tabs>
          <w:tab w:val="left" w:pos="3402"/>
        </w:tabs>
        <w:spacing w:after="0"/>
        <w:jc w:val="center"/>
        <w:rPr>
          <w:rFonts w:ascii="Arial" w:hAnsi="Arial" w:cs="Arial"/>
          <w:b/>
          <w:color w:val="auto"/>
          <w:sz w:val="22"/>
          <w:szCs w:val="22"/>
        </w:rPr>
      </w:pPr>
      <w:r>
        <w:rPr>
          <w:rFonts w:ascii="Arial" w:hAnsi="Arial" w:cs="Arial"/>
          <w:b/>
          <w:sz w:val="22"/>
          <w:szCs w:val="22"/>
        </w:rPr>
        <w:t xml:space="preserve">                                                </w:t>
      </w:r>
      <w:r w:rsidR="007A2F4C" w:rsidRPr="00794401">
        <w:rPr>
          <w:rFonts w:ascii="Arial" w:hAnsi="Arial" w:cs="Arial"/>
          <w:b/>
          <w:sz w:val="22"/>
          <w:szCs w:val="22"/>
        </w:rPr>
        <w:t>Specifikacija ponude sa strukturom ponuđene cene</w:t>
      </w:r>
      <w:r>
        <w:rPr>
          <w:rFonts w:ascii="Arial" w:hAnsi="Arial" w:cs="Arial"/>
          <w:b/>
          <w:sz w:val="22"/>
          <w:szCs w:val="22"/>
        </w:rPr>
        <w:t xml:space="preserve">                                                     </w:t>
      </w:r>
      <w:r>
        <w:rPr>
          <w:rFonts w:ascii="Arial" w:hAnsi="Arial" w:cs="Arial"/>
          <w:b/>
          <w:bCs/>
          <w:iCs/>
          <w:color w:val="auto"/>
        </w:rPr>
        <w:t>OBRAZAC 2</w:t>
      </w:r>
    </w:p>
    <w:p w:rsidR="007A2F4C" w:rsidRDefault="007A2F4C" w:rsidP="007A2F4C"/>
    <w:p w:rsidR="002E406C" w:rsidRDefault="002E406C" w:rsidP="007A2F4C"/>
    <w:p w:rsidR="002E406C" w:rsidRDefault="002E406C" w:rsidP="007A2F4C"/>
    <w:p w:rsidR="007A2F4C" w:rsidRPr="00FB31FC" w:rsidRDefault="007A2F4C" w:rsidP="007A2F4C">
      <w:pPr>
        <w:rPr>
          <w:rFonts w:ascii="Arial" w:eastAsia="Times New Roman" w:hAnsi="Arial" w:cs="Arial"/>
          <w:b/>
          <w:bCs/>
          <w:kern w:val="0"/>
          <w:sz w:val="22"/>
          <w:szCs w:val="22"/>
          <w:lang w:eastAsia="en-US"/>
        </w:rPr>
      </w:pPr>
      <w:r>
        <w:rPr>
          <w:rFonts w:ascii="Arial" w:hAnsi="Arial" w:cs="Arial"/>
          <w:b/>
          <w:color w:val="auto"/>
          <w:sz w:val="22"/>
          <w:szCs w:val="22"/>
        </w:rPr>
        <w:t xml:space="preserve">Partija 18.  </w:t>
      </w:r>
      <w:r w:rsidRPr="00BC5BE5">
        <w:rPr>
          <w:rFonts w:ascii="Arial" w:hAnsi="Arial" w:cs="Arial"/>
          <w:b/>
          <w:sz w:val="22"/>
          <w:szCs w:val="16"/>
        </w:rPr>
        <w:t>Vodič žica 0,014“ nitinolska za standardne procedure</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center"/>
              <w:rPr>
                <w:rFonts w:ascii="Arial" w:hAnsi="Arial" w:cs="Arial"/>
                <w:b/>
                <w:sz w:val="20"/>
                <w:szCs w:val="20"/>
                <w:lang w:val="sr-Latn-CS"/>
              </w:rPr>
            </w:pPr>
            <w:r w:rsidRPr="000C2693">
              <w:rPr>
                <w:rFonts w:ascii="Arial" w:hAnsi="Arial" w:cs="Arial"/>
                <w:b/>
                <w:sz w:val="20"/>
                <w:szCs w:val="20"/>
              </w:rPr>
              <w:t>Red</w:t>
            </w:r>
          </w:p>
          <w:p w:rsidR="007A2F4C" w:rsidRPr="000C2693" w:rsidRDefault="007A2F4C" w:rsidP="007A2F4C">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64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345"/>
        </w:trPr>
        <w:tc>
          <w:tcPr>
            <w:tcW w:w="64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7A2F4C"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p>
          <w:p w:rsidR="007A2F4C" w:rsidRDefault="007A2F4C" w:rsidP="007A2F4C">
            <w:pPr>
              <w:suppressAutoHyphens w:val="0"/>
              <w:autoSpaceDE w:val="0"/>
              <w:autoSpaceDN w:val="0"/>
              <w:adjustRightInd w:val="0"/>
              <w:spacing w:line="240" w:lineRule="auto"/>
              <w:rPr>
                <w:rFonts w:ascii="Calibri" w:hAnsi="Calibri" w:cs="Calibri"/>
                <w:sz w:val="22"/>
                <w:szCs w:val="22"/>
                <w:lang w:val="sr-Latn-CS"/>
              </w:rPr>
            </w:pPr>
            <w:r w:rsidRPr="0088512C">
              <w:rPr>
                <w:rFonts w:ascii="Calibri" w:hAnsi="Calibri" w:cs="Calibri"/>
                <w:sz w:val="22"/>
                <w:szCs w:val="22"/>
                <w:lang w:val="sr-Cyrl-CS"/>
              </w:rPr>
              <w:t>ŽIČANI VODIČ – 0.014 in</w:t>
            </w:r>
            <w:r w:rsidRPr="0088512C">
              <w:rPr>
                <w:rFonts w:ascii="Calibri" w:hAnsi="Calibri" w:cs="Calibri"/>
                <w:sz w:val="22"/>
                <w:szCs w:val="22"/>
              </w:rPr>
              <w:t>č</w:t>
            </w:r>
            <w:r w:rsidRPr="0088512C">
              <w:rPr>
                <w:rFonts w:ascii="Calibri" w:hAnsi="Calibri" w:cs="Calibri"/>
                <w:sz w:val="22"/>
                <w:szCs w:val="22"/>
                <w:lang w:val="sr-Cyrl-CS"/>
              </w:rPr>
              <w:t xml:space="preserve">a 170 – 195 cm - za PTCA – FLOPI  mek vrh (hidrofilni distalno) nikl-titanijum sa PTFE omotačem ,0,6gr  1,0gr   3,6gr </w:t>
            </w:r>
          </w:p>
          <w:p w:rsidR="007A2F4C" w:rsidRPr="002302A8"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r w:rsidRPr="0088512C">
              <w:rPr>
                <w:rFonts w:ascii="Calibri" w:hAnsi="Calibri" w:cs="Calibri"/>
                <w:sz w:val="22"/>
                <w:szCs w:val="22"/>
                <w:lang w:val="sr-Cyrl-CS"/>
              </w:rPr>
              <w:t>R</w:t>
            </w:r>
            <w:r w:rsidRPr="0088512C">
              <w:rPr>
                <w:rFonts w:ascii="Calibri" w:hAnsi="Calibri" w:cs="Calibri"/>
                <w:sz w:val="22"/>
                <w:szCs w:val="22"/>
              </w:rPr>
              <w:t>unthrough</w:t>
            </w:r>
            <w:r>
              <w:rPr>
                <w:rFonts w:ascii="Calibri" w:hAnsi="Calibri" w:cs="Calibri"/>
                <w:sz w:val="22"/>
                <w:szCs w:val="22"/>
                <w:lang w:val="sr-Cyrl-CS"/>
              </w:rPr>
              <w:t xml:space="preserve"> ili </w:t>
            </w:r>
            <w:r>
              <w:rPr>
                <w:rFonts w:ascii="Calibri" w:hAnsi="Calibri" w:cs="Calibri"/>
                <w:sz w:val="22"/>
                <w:szCs w:val="22"/>
                <w:lang w:val="sr-Latn-CS"/>
              </w:rPr>
              <w:t xml:space="preserve">odgovarajuće                     </w:t>
            </w:r>
          </w:p>
        </w:tc>
        <w:tc>
          <w:tcPr>
            <w:tcW w:w="639"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rPr>
                <w:rFonts w:ascii="Arial" w:hAnsi="Arial" w:cs="Arial"/>
                <w:sz w:val="20"/>
                <w:szCs w:val="20"/>
              </w:rPr>
            </w:pPr>
            <w:r>
              <w:rPr>
                <w:rFonts w:ascii="Arial" w:hAnsi="Arial" w:cs="Arial"/>
                <w:sz w:val="20"/>
                <w:szCs w:val="20"/>
              </w:rPr>
              <w:t xml:space="preserve">   </w:t>
            </w:r>
          </w:p>
          <w:p w:rsidR="007A2F4C" w:rsidRDefault="007A2F4C" w:rsidP="007A2F4C">
            <w:pPr>
              <w:rPr>
                <w:rFonts w:ascii="Arial" w:hAnsi="Arial" w:cs="Arial"/>
                <w:sz w:val="20"/>
                <w:szCs w:val="20"/>
              </w:rPr>
            </w:pPr>
          </w:p>
          <w:p w:rsidR="007A2F4C" w:rsidRDefault="007A2F4C" w:rsidP="007A2F4C">
            <w:pP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 xml:space="preserve">    </w:t>
            </w:r>
            <w:r w:rsidR="00C2290A">
              <w:rPr>
                <w:rFonts w:ascii="Arial" w:hAnsi="Arial" w:cs="Arial"/>
                <w:sz w:val="20"/>
                <w:szCs w:val="20"/>
              </w:rPr>
              <w:t>80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A2F4C" w:rsidRDefault="007A2F4C" w:rsidP="007A2F4C"/>
    <w:p w:rsidR="007A2F4C" w:rsidRDefault="007A2F4C" w:rsidP="007A2F4C"/>
    <w:p w:rsidR="007A2F4C" w:rsidRDefault="007A2F4C" w:rsidP="007A2F4C"/>
    <w:p w:rsidR="007A2F4C" w:rsidRDefault="007C0350" w:rsidP="007A2F4C">
      <w:pPr>
        <w:pStyle w:val="BodyText3"/>
        <w:tabs>
          <w:tab w:val="left" w:pos="3402"/>
        </w:tabs>
        <w:spacing w:after="0"/>
        <w:jc w:val="center"/>
        <w:rPr>
          <w:rFonts w:ascii="Arial" w:hAnsi="Arial" w:cs="Arial"/>
          <w:b/>
          <w:color w:val="auto"/>
          <w:sz w:val="22"/>
          <w:szCs w:val="22"/>
        </w:rPr>
      </w:pPr>
      <w:r>
        <w:rPr>
          <w:rFonts w:ascii="Arial" w:hAnsi="Arial" w:cs="Arial"/>
          <w:b/>
          <w:sz w:val="22"/>
          <w:szCs w:val="22"/>
        </w:rPr>
        <w:t xml:space="preserve">                                          </w:t>
      </w:r>
      <w:r w:rsidR="007A2F4C" w:rsidRPr="00794401">
        <w:rPr>
          <w:rFonts w:ascii="Arial" w:hAnsi="Arial" w:cs="Arial"/>
          <w:b/>
          <w:sz w:val="22"/>
          <w:szCs w:val="22"/>
        </w:rPr>
        <w:t>Specifikacija ponude sa strukturom ponuđene cene</w:t>
      </w:r>
      <w:r>
        <w:rPr>
          <w:rFonts w:ascii="Arial" w:hAnsi="Arial" w:cs="Arial"/>
          <w:b/>
          <w:sz w:val="22"/>
          <w:szCs w:val="22"/>
        </w:rPr>
        <w:t xml:space="preserve">                   </w:t>
      </w:r>
      <w:r>
        <w:rPr>
          <w:rFonts w:ascii="Arial" w:hAnsi="Arial" w:cs="Arial"/>
          <w:b/>
          <w:bCs/>
          <w:iCs/>
          <w:color w:val="auto"/>
        </w:rPr>
        <w:t>OBRAZAC 2</w:t>
      </w:r>
    </w:p>
    <w:p w:rsidR="007A2F4C" w:rsidRDefault="007A2F4C" w:rsidP="007A2F4C"/>
    <w:p w:rsidR="007A2F4C" w:rsidRPr="00FB31FC" w:rsidRDefault="007A2F4C" w:rsidP="007A2F4C">
      <w:pPr>
        <w:rPr>
          <w:rFonts w:ascii="Arial" w:eastAsia="Times New Roman" w:hAnsi="Arial" w:cs="Arial"/>
          <w:b/>
          <w:bCs/>
          <w:kern w:val="0"/>
          <w:sz w:val="22"/>
          <w:szCs w:val="22"/>
          <w:lang w:eastAsia="en-US"/>
        </w:rPr>
      </w:pPr>
      <w:r>
        <w:rPr>
          <w:rFonts w:ascii="Arial" w:hAnsi="Arial" w:cs="Arial"/>
          <w:b/>
          <w:color w:val="auto"/>
          <w:sz w:val="22"/>
          <w:szCs w:val="22"/>
        </w:rPr>
        <w:t xml:space="preserve">Partija 19. </w:t>
      </w:r>
      <w:r w:rsidRPr="00930B9C">
        <w:rPr>
          <w:rFonts w:ascii="Arial" w:hAnsi="Arial" w:cs="Arial"/>
          <w:b/>
          <w:sz w:val="22"/>
          <w:szCs w:val="16"/>
        </w:rPr>
        <w:t>Vodič žica 0,014“ sa 2 i 4 jezgra</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center"/>
              <w:rPr>
                <w:rFonts w:ascii="Arial" w:hAnsi="Arial" w:cs="Arial"/>
                <w:b/>
                <w:sz w:val="20"/>
                <w:szCs w:val="20"/>
                <w:lang w:val="sr-Latn-CS"/>
              </w:rPr>
            </w:pPr>
            <w:r w:rsidRPr="000C2693">
              <w:rPr>
                <w:rFonts w:ascii="Arial" w:hAnsi="Arial" w:cs="Arial"/>
                <w:b/>
                <w:sz w:val="20"/>
                <w:szCs w:val="20"/>
              </w:rPr>
              <w:t>Red</w:t>
            </w:r>
          </w:p>
          <w:p w:rsidR="007A2F4C" w:rsidRPr="000C2693" w:rsidRDefault="007A2F4C" w:rsidP="007A2F4C">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64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345"/>
        </w:trPr>
        <w:tc>
          <w:tcPr>
            <w:tcW w:w="64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7A2F4C" w:rsidRPr="00401AD2" w:rsidRDefault="007A2F4C" w:rsidP="007A2F4C">
            <w:pPr>
              <w:suppressAutoHyphens w:val="0"/>
              <w:autoSpaceDE w:val="0"/>
              <w:autoSpaceDN w:val="0"/>
              <w:adjustRightInd w:val="0"/>
              <w:spacing w:line="240" w:lineRule="auto"/>
              <w:rPr>
                <w:rFonts w:ascii="Arial" w:eastAsia="Times New Roman" w:hAnsi="Arial" w:cs="Arial"/>
                <w:kern w:val="0"/>
                <w:sz w:val="20"/>
                <w:szCs w:val="20"/>
                <w:lang w:eastAsia="en-US"/>
              </w:rPr>
            </w:pPr>
          </w:p>
          <w:p w:rsidR="007A2F4C" w:rsidRPr="004E2D7A" w:rsidRDefault="007A2F4C" w:rsidP="007A2F4C">
            <w:pPr>
              <w:suppressAutoHyphens w:val="0"/>
              <w:autoSpaceDE w:val="0"/>
              <w:autoSpaceDN w:val="0"/>
              <w:adjustRightInd w:val="0"/>
              <w:spacing w:line="240" w:lineRule="auto"/>
              <w:rPr>
                <w:rFonts w:ascii="Arial" w:eastAsia="Times New Roman" w:hAnsi="Arial" w:cs="Arial"/>
                <w:kern w:val="0"/>
                <w:sz w:val="20"/>
                <w:szCs w:val="20"/>
                <w:lang w:val="sr-Latn-CS" w:eastAsia="en-US"/>
              </w:rPr>
            </w:pPr>
            <w:r w:rsidRPr="00401AD2">
              <w:rPr>
                <w:rFonts w:ascii="Arial" w:hAnsi="Arial" w:cs="Arial"/>
                <w:sz w:val="20"/>
                <w:szCs w:val="20"/>
                <w:lang w:val="sr-Cyrl-CS"/>
              </w:rPr>
              <w:t>ŽIČANI VODIČ  – 0.014 in</w:t>
            </w:r>
            <w:r w:rsidRPr="00401AD2">
              <w:rPr>
                <w:rFonts w:ascii="Arial" w:hAnsi="Arial" w:cs="Arial"/>
                <w:sz w:val="20"/>
                <w:szCs w:val="20"/>
              </w:rPr>
              <w:t>č</w:t>
            </w:r>
            <w:r w:rsidRPr="00401AD2">
              <w:rPr>
                <w:rFonts w:ascii="Arial" w:hAnsi="Arial" w:cs="Arial"/>
                <w:sz w:val="20"/>
                <w:szCs w:val="20"/>
                <w:lang w:val="sr-Cyrl-CS"/>
              </w:rPr>
              <w:t xml:space="preserve">a 180cm - za PTCA  – sa hidrofilnom oblogom, atraumatskim vrhom, dva i više kompozitna jezgra SION ili </w:t>
            </w:r>
            <w:r w:rsidR="004E2D7A">
              <w:rPr>
                <w:rFonts w:ascii="Arial" w:hAnsi="Arial" w:cs="Arial"/>
                <w:sz w:val="20"/>
                <w:szCs w:val="20"/>
                <w:lang w:val="sr-Latn-CS"/>
              </w:rPr>
              <w:t>odgovarajuće</w:t>
            </w:r>
          </w:p>
        </w:tc>
        <w:tc>
          <w:tcPr>
            <w:tcW w:w="639"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42704A" w:rsidRDefault="007A2F4C" w:rsidP="007A2F4C">
            <w:pPr>
              <w:rPr>
                <w:rFonts w:ascii="Arial" w:hAnsi="Arial" w:cs="Arial"/>
                <w:sz w:val="20"/>
                <w:szCs w:val="20"/>
              </w:rPr>
            </w:pPr>
            <w:r>
              <w:rPr>
                <w:rFonts w:ascii="Arial" w:hAnsi="Arial" w:cs="Arial"/>
                <w:sz w:val="20"/>
                <w:szCs w:val="20"/>
              </w:rPr>
              <w:t xml:space="preserve">   </w:t>
            </w:r>
          </w:p>
          <w:p w:rsidR="0042704A" w:rsidRDefault="0042704A" w:rsidP="007A2F4C">
            <w:pPr>
              <w:rPr>
                <w:rFonts w:ascii="Arial" w:hAnsi="Arial" w:cs="Arial"/>
                <w:sz w:val="20"/>
                <w:szCs w:val="20"/>
              </w:rPr>
            </w:pPr>
          </w:p>
          <w:p w:rsidR="007A2F4C" w:rsidRDefault="0042704A" w:rsidP="007A2F4C">
            <w:pPr>
              <w:rPr>
                <w:rFonts w:ascii="Arial" w:hAnsi="Arial" w:cs="Arial"/>
                <w:sz w:val="20"/>
                <w:szCs w:val="20"/>
              </w:rPr>
            </w:pPr>
            <w:r>
              <w:rPr>
                <w:rFonts w:ascii="Arial" w:hAnsi="Arial" w:cs="Arial"/>
                <w:sz w:val="20"/>
                <w:szCs w:val="20"/>
              </w:rPr>
              <w:t xml:space="preserve">   100</w:t>
            </w:r>
          </w:p>
          <w:p w:rsidR="007A2F4C" w:rsidRDefault="007A2F4C" w:rsidP="007A2F4C">
            <w:pP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 xml:space="preserve">        </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A2F4C" w:rsidRDefault="007A2F4C" w:rsidP="007A2F4C"/>
    <w:p w:rsidR="007A2F4C" w:rsidRDefault="007A2F4C" w:rsidP="007A2F4C">
      <w:pPr>
        <w:pStyle w:val="BodyText3"/>
        <w:tabs>
          <w:tab w:val="left" w:pos="3402"/>
        </w:tabs>
        <w:spacing w:after="0"/>
        <w:jc w:val="center"/>
        <w:rPr>
          <w:rFonts w:ascii="Arial" w:hAnsi="Arial" w:cs="Arial"/>
          <w:b/>
          <w:sz w:val="22"/>
          <w:szCs w:val="22"/>
        </w:rPr>
      </w:pPr>
    </w:p>
    <w:p w:rsidR="007C0350" w:rsidRDefault="007C0350" w:rsidP="007A2F4C">
      <w:pPr>
        <w:pStyle w:val="BodyText3"/>
        <w:tabs>
          <w:tab w:val="left" w:pos="3402"/>
        </w:tabs>
        <w:spacing w:after="0"/>
        <w:jc w:val="center"/>
        <w:rPr>
          <w:rFonts w:ascii="Arial" w:hAnsi="Arial" w:cs="Arial"/>
          <w:b/>
          <w:sz w:val="22"/>
          <w:szCs w:val="22"/>
        </w:rPr>
      </w:pPr>
    </w:p>
    <w:p w:rsidR="007C0350" w:rsidRDefault="007C0350" w:rsidP="007A2F4C">
      <w:pPr>
        <w:pStyle w:val="BodyText3"/>
        <w:tabs>
          <w:tab w:val="left" w:pos="3402"/>
        </w:tabs>
        <w:spacing w:after="0"/>
        <w:jc w:val="center"/>
        <w:rPr>
          <w:rFonts w:ascii="Arial" w:hAnsi="Arial" w:cs="Arial"/>
          <w:b/>
          <w:sz w:val="22"/>
          <w:szCs w:val="22"/>
        </w:rPr>
      </w:pPr>
    </w:p>
    <w:p w:rsidR="007C0350" w:rsidRDefault="007C0350" w:rsidP="007A2F4C">
      <w:pPr>
        <w:pStyle w:val="BodyText3"/>
        <w:tabs>
          <w:tab w:val="left" w:pos="3402"/>
        </w:tabs>
        <w:spacing w:after="0"/>
        <w:jc w:val="center"/>
        <w:rPr>
          <w:rFonts w:ascii="Arial" w:hAnsi="Arial" w:cs="Arial"/>
          <w:b/>
          <w:sz w:val="22"/>
          <w:szCs w:val="22"/>
        </w:rPr>
      </w:pPr>
    </w:p>
    <w:p w:rsidR="007C0350" w:rsidRDefault="007C0350" w:rsidP="007A2F4C">
      <w:pPr>
        <w:pStyle w:val="BodyText3"/>
        <w:tabs>
          <w:tab w:val="left" w:pos="3402"/>
        </w:tabs>
        <w:spacing w:after="0"/>
        <w:jc w:val="center"/>
        <w:rPr>
          <w:rFonts w:ascii="Arial" w:hAnsi="Arial" w:cs="Arial"/>
          <w:b/>
          <w:sz w:val="22"/>
          <w:szCs w:val="22"/>
        </w:rPr>
      </w:pPr>
    </w:p>
    <w:p w:rsidR="007C0350" w:rsidRDefault="007C0350" w:rsidP="007A2F4C">
      <w:pPr>
        <w:pStyle w:val="BodyText3"/>
        <w:tabs>
          <w:tab w:val="left" w:pos="3402"/>
        </w:tabs>
        <w:spacing w:after="0"/>
        <w:jc w:val="center"/>
        <w:rPr>
          <w:rFonts w:ascii="Arial" w:hAnsi="Arial" w:cs="Arial"/>
          <w:b/>
          <w:sz w:val="22"/>
          <w:szCs w:val="22"/>
        </w:rPr>
      </w:pPr>
    </w:p>
    <w:p w:rsidR="007A2F4C" w:rsidRDefault="007C0350" w:rsidP="007A2F4C">
      <w:pPr>
        <w:pStyle w:val="BodyText3"/>
        <w:tabs>
          <w:tab w:val="left" w:pos="3402"/>
        </w:tabs>
        <w:spacing w:after="0"/>
        <w:jc w:val="center"/>
        <w:rPr>
          <w:rFonts w:ascii="Arial" w:hAnsi="Arial" w:cs="Arial"/>
          <w:b/>
          <w:color w:val="auto"/>
          <w:sz w:val="22"/>
          <w:szCs w:val="22"/>
        </w:rPr>
      </w:pPr>
      <w:r>
        <w:rPr>
          <w:rFonts w:ascii="Arial" w:hAnsi="Arial" w:cs="Arial"/>
          <w:b/>
          <w:sz w:val="22"/>
          <w:szCs w:val="22"/>
        </w:rPr>
        <w:t xml:space="preserve">                             </w:t>
      </w:r>
      <w:r w:rsidR="007A2F4C" w:rsidRPr="00794401">
        <w:rPr>
          <w:rFonts w:ascii="Arial" w:hAnsi="Arial" w:cs="Arial"/>
          <w:b/>
          <w:sz w:val="22"/>
          <w:szCs w:val="22"/>
        </w:rPr>
        <w:t>Specifikacija ponude sa strukturom ponuđene cene</w:t>
      </w:r>
      <w:r>
        <w:rPr>
          <w:rFonts w:ascii="Arial" w:hAnsi="Arial" w:cs="Arial"/>
          <w:b/>
          <w:sz w:val="22"/>
          <w:szCs w:val="22"/>
        </w:rPr>
        <w:t xml:space="preserve">                         </w:t>
      </w:r>
      <w:r>
        <w:rPr>
          <w:rFonts w:ascii="Arial" w:hAnsi="Arial" w:cs="Arial"/>
          <w:b/>
          <w:bCs/>
          <w:iCs/>
          <w:color w:val="auto"/>
        </w:rPr>
        <w:t>OBRAZAC 2</w:t>
      </w:r>
    </w:p>
    <w:p w:rsidR="007A2F4C" w:rsidRDefault="007A2F4C" w:rsidP="007A2F4C"/>
    <w:p w:rsidR="007A2F4C" w:rsidRDefault="007A2F4C" w:rsidP="007A2F4C"/>
    <w:p w:rsidR="007A2F4C" w:rsidRPr="00FB31FC" w:rsidRDefault="007A2F4C" w:rsidP="007A2F4C">
      <w:pPr>
        <w:rPr>
          <w:rFonts w:ascii="Arial" w:eastAsia="Times New Roman" w:hAnsi="Arial" w:cs="Arial"/>
          <w:b/>
          <w:bCs/>
          <w:kern w:val="0"/>
          <w:sz w:val="22"/>
          <w:szCs w:val="22"/>
          <w:lang w:eastAsia="en-US"/>
        </w:rPr>
      </w:pPr>
      <w:r>
        <w:rPr>
          <w:rFonts w:ascii="Arial" w:hAnsi="Arial" w:cs="Arial"/>
          <w:b/>
          <w:color w:val="auto"/>
          <w:sz w:val="22"/>
          <w:szCs w:val="22"/>
        </w:rPr>
        <w:t xml:space="preserve">Partija 20. </w:t>
      </w:r>
      <w:r w:rsidRPr="00597EA3">
        <w:rPr>
          <w:rFonts w:ascii="Arial" w:hAnsi="Arial" w:cs="Arial"/>
          <w:b/>
          <w:sz w:val="22"/>
          <w:szCs w:val="16"/>
        </w:rPr>
        <w:t>Vodič žica 0,014“ za veoma tortuozne krvne sudove</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center"/>
              <w:rPr>
                <w:rFonts w:ascii="Arial" w:hAnsi="Arial" w:cs="Arial"/>
                <w:b/>
                <w:sz w:val="20"/>
                <w:szCs w:val="20"/>
                <w:lang w:val="sr-Latn-CS"/>
              </w:rPr>
            </w:pPr>
            <w:r w:rsidRPr="000C2693">
              <w:rPr>
                <w:rFonts w:ascii="Arial" w:hAnsi="Arial" w:cs="Arial"/>
                <w:b/>
                <w:sz w:val="20"/>
                <w:szCs w:val="20"/>
              </w:rPr>
              <w:t>Red</w:t>
            </w:r>
          </w:p>
          <w:p w:rsidR="007A2F4C" w:rsidRPr="000C2693" w:rsidRDefault="007A2F4C" w:rsidP="007A2F4C">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64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345"/>
        </w:trPr>
        <w:tc>
          <w:tcPr>
            <w:tcW w:w="64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7A2F4C" w:rsidRPr="00401AD2" w:rsidRDefault="007A2F4C" w:rsidP="007A2F4C">
            <w:pPr>
              <w:suppressAutoHyphens w:val="0"/>
              <w:autoSpaceDE w:val="0"/>
              <w:autoSpaceDN w:val="0"/>
              <w:adjustRightInd w:val="0"/>
              <w:spacing w:line="240" w:lineRule="auto"/>
              <w:rPr>
                <w:rFonts w:ascii="Arial" w:eastAsia="Times New Roman" w:hAnsi="Arial" w:cs="Arial"/>
                <w:kern w:val="0"/>
                <w:sz w:val="20"/>
                <w:szCs w:val="20"/>
                <w:lang w:eastAsia="en-US"/>
              </w:rPr>
            </w:pPr>
          </w:p>
          <w:p w:rsidR="007A2F4C" w:rsidRPr="00D3601D" w:rsidRDefault="007A2F4C" w:rsidP="007A2F4C">
            <w:pPr>
              <w:suppressAutoHyphens w:val="0"/>
              <w:autoSpaceDE w:val="0"/>
              <w:autoSpaceDN w:val="0"/>
              <w:adjustRightInd w:val="0"/>
              <w:spacing w:line="240" w:lineRule="auto"/>
              <w:rPr>
                <w:rFonts w:ascii="Arial" w:eastAsia="Times New Roman" w:hAnsi="Arial" w:cs="Arial"/>
                <w:kern w:val="0"/>
                <w:sz w:val="20"/>
                <w:szCs w:val="20"/>
                <w:lang w:val="sr-Latn-CS" w:eastAsia="en-US"/>
              </w:rPr>
            </w:pPr>
            <w:r w:rsidRPr="0034673A">
              <w:rPr>
                <w:rFonts w:ascii="Arial" w:hAnsi="Arial" w:cs="Arial"/>
                <w:sz w:val="20"/>
                <w:szCs w:val="20"/>
              </w:rPr>
              <w:t xml:space="preserve">Vodič žica 0,014“ za veoma tortuozne krvne sudove </w:t>
            </w:r>
            <w:r>
              <w:rPr>
                <w:rFonts w:ascii="Arial" w:hAnsi="Arial" w:cs="Arial"/>
                <w:sz w:val="20"/>
                <w:szCs w:val="20"/>
                <w:lang w:val="sr-Cyrl-CS"/>
              </w:rPr>
              <w:t xml:space="preserve"> i Tortuozne lezije </w:t>
            </w:r>
            <w:r>
              <w:rPr>
                <w:rFonts w:ascii="Arial" w:hAnsi="Arial" w:cs="Arial"/>
                <w:sz w:val="20"/>
                <w:szCs w:val="20"/>
                <w:lang w:val="sr-Latn-CS"/>
              </w:rPr>
              <w:t xml:space="preserve">- </w:t>
            </w:r>
            <w:r w:rsidRPr="0034673A">
              <w:rPr>
                <w:rFonts w:ascii="Arial" w:hAnsi="Arial" w:cs="Arial"/>
                <w:sz w:val="20"/>
                <w:szCs w:val="20"/>
                <w:lang w:val="sr-Cyrl-CS"/>
              </w:rPr>
              <w:t xml:space="preserve">Fielderi </w:t>
            </w:r>
            <w:r w:rsidRPr="0034673A">
              <w:rPr>
                <w:rFonts w:ascii="Arial" w:hAnsi="Arial" w:cs="Arial"/>
                <w:sz w:val="20"/>
                <w:szCs w:val="20"/>
              </w:rPr>
              <w:t>XT</w:t>
            </w:r>
            <w:r w:rsidRPr="0034673A">
              <w:rPr>
                <w:rFonts w:ascii="Arial" w:hAnsi="Arial" w:cs="Arial"/>
                <w:sz w:val="20"/>
                <w:szCs w:val="20"/>
                <w:lang w:val="sr-Cyrl-CS"/>
              </w:rPr>
              <w:t xml:space="preserve"> ili </w:t>
            </w:r>
            <w:r>
              <w:rPr>
                <w:rFonts w:ascii="Arial" w:hAnsi="Arial" w:cs="Arial"/>
                <w:sz w:val="20"/>
                <w:szCs w:val="20"/>
                <w:lang w:val="sr-Latn-CS"/>
              </w:rPr>
              <w:t>odgovarajuće</w:t>
            </w:r>
          </w:p>
        </w:tc>
        <w:tc>
          <w:tcPr>
            <w:tcW w:w="639"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rPr>
                <w:rFonts w:ascii="Arial" w:hAnsi="Arial" w:cs="Arial"/>
                <w:sz w:val="20"/>
                <w:szCs w:val="20"/>
              </w:rPr>
            </w:pPr>
            <w:r>
              <w:rPr>
                <w:rFonts w:ascii="Arial" w:hAnsi="Arial" w:cs="Arial"/>
                <w:sz w:val="20"/>
                <w:szCs w:val="20"/>
              </w:rPr>
              <w:t xml:space="preserve">   </w:t>
            </w:r>
          </w:p>
          <w:p w:rsidR="007A2F4C" w:rsidRDefault="007A2F4C" w:rsidP="007A2F4C">
            <w:pPr>
              <w:rPr>
                <w:rFonts w:ascii="Arial" w:hAnsi="Arial" w:cs="Arial"/>
                <w:sz w:val="20"/>
                <w:szCs w:val="20"/>
              </w:rPr>
            </w:pPr>
          </w:p>
          <w:p w:rsidR="007A2F4C" w:rsidRDefault="007A2F4C" w:rsidP="007A2F4C">
            <w:pPr>
              <w:rPr>
                <w:rFonts w:ascii="Arial" w:hAnsi="Arial" w:cs="Arial"/>
                <w:sz w:val="20"/>
                <w:szCs w:val="20"/>
              </w:rPr>
            </w:pPr>
            <w:r>
              <w:rPr>
                <w:rFonts w:ascii="Arial" w:hAnsi="Arial" w:cs="Arial"/>
                <w:sz w:val="20"/>
                <w:szCs w:val="20"/>
              </w:rPr>
              <w:t xml:space="preserve">    </w:t>
            </w:r>
            <w:r w:rsidR="00D270FB">
              <w:rPr>
                <w:rFonts w:ascii="Arial" w:hAnsi="Arial" w:cs="Arial"/>
                <w:sz w:val="20"/>
                <w:szCs w:val="20"/>
              </w:rPr>
              <w:t>2</w:t>
            </w:r>
            <w:r w:rsidR="0042704A">
              <w:rPr>
                <w:rFonts w:ascii="Arial" w:hAnsi="Arial" w:cs="Arial"/>
                <w:sz w:val="20"/>
                <w:szCs w:val="20"/>
              </w:rPr>
              <w:t>0</w:t>
            </w:r>
          </w:p>
          <w:p w:rsidR="007A2F4C" w:rsidRDefault="007A2F4C" w:rsidP="007A2F4C">
            <w:pP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 xml:space="preserve">    </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A2F4C" w:rsidRDefault="007A2F4C" w:rsidP="007A2F4C"/>
    <w:p w:rsidR="007A2F4C" w:rsidRDefault="007A2F4C" w:rsidP="007A2F4C"/>
    <w:p w:rsidR="007A2F4C" w:rsidRDefault="007A2F4C" w:rsidP="007A2F4C"/>
    <w:p w:rsidR="002E406C" w:rsidRDefault="002E406C" w:rsidP="007A2F4C"/>
    <w:p w:rsidR="001450B9" w:rsidRDefault="001450B9" w:rsidP="007C0350">
      <w:pPr>
        <w:pStyle w:val="BodyText3"/>
        <w:tabs>
          <w:tab w:val="left" w:pos="3402"/>
        </w:tabs>
        <w:spacing w:after="0"/>
        <w:rPr>
          <w:rFonts w:ascii="Arial" w:hAnsi="Arial" w:cs="Arial"/>
          <w:sz w:val="22"/>
          <w:szCs w:val="22"/>
        </w:rPr>
      </w:pPr>
    </w:p>
    <w:p w:rsidR="00B8332E" w:rsidRPr="007345CD" w:rsidRDefault="007C0350" w:rsidP="007345CD">
      <w:pPr>
        <w:pStyle w:val="BodyText3"/>
        <w:tabs>
          <w:tab w:val="left" w:pos="3402"/>
        </w:tabs>
        <w:spacing w:after="0"/>
        <w:jc w:val="center"/>
        <w:rPr>
          <w:rFonts w:ascii="Arial" w:hAnsi="Arial" w:cs="Arial"/>
          <w:sz w:val="22"/>
          <w:szCs w:val="22"/>
        </w:rPr>
      </w:pPr>
      <w:r>
        <w:rPr>
          <w:rFonts w:ascii="Arial" w:hAnsi="Arial" w:cs="Arial"/>
          <w:sz w:val="22"/>
          <w:szCs w:val="22"/>
        </w:rPr>
        <w:t xml:space="preserve">                           </w:t>
      </w:r>
      <w:r w:rsidR="007A2F4C" w:rsidRPr="00B8332E">
        <w:rPr>
          <w:rFonts w:ascii="Arial" w:hAnsi="Arial" w:cs="Arial"/>
          <w:sz w:val="22"/>
          <w:szCs w:val="22"/>
        </w:rPr>
        <w:t>Specifikacija ponude sa strukturom ponuđene cene</w:t>
      </w:r>
      <w:r>
        <w:rPr>
          <w:rFonts w:ascii="Arial" w:hAnsi="Arial" w:cs="Arial"/>
          <w:sz w:val="22"/>
          <w:szCs w:val="22"/>
        </w:rPr>
        <w:t xml:space="preserve">                           </w:t>
      </w:r>
      <w:r>
        <w:rPr>
          <w:rFonts w:ascii="Arial" w:hAnsi="Arial" w:cs="Arial"/>
          <w:b/>
          <w:bCs/>
          <w:iCs/>
          <w:color w:val="auto"/>
        </w:rPr>
        <w:t>OBRAZAC 2</w:t>
      </w:r>
    </w:p>
    <w:p w:rsidR="007A2F4C" w:rsidRDefault="007A2F4C" w:rsidP="007A2F4C"/>
    <w:p w:rsidR="007A2F4C" w:rsidRPr="00FB31FC" w:rsidRDefault="007A2F4C" w:rsidP="007A2F4C">
      <w:pPr>
        <w:rPr>
          <w:rFonts w:ascii="Arial" w:eastAsia="Times New Roman" w:hAnsi="Arial" w:cs="Arial"/>
          <w:b/>
          <w:bCs/>
          <w:kern w:val="0"/>
          <w:sz w:val="22"/>
          <w:szCs w:val="22"/>
          <w:lang w:eastAsia="en-US"/>
        </w:rPr>
      </w:pPr>
      <w:r w:rsidRPr="005C7136">
        <w:rPr>
          <w:rFonts w:ascii="Arial" w:hAnsi="Arial" w:cs="Arial"/>
          <w:b/>
          <w:color w:val="auto"/>
          <w:sz w:val="22"/>
          <w:szCs w:val="22"/>
          <w:shd w:val="clear" w:color="auto" w:fill="92D050"/>
        </w:rPr>
        <w:t xml:space="preserve">Partija 21. </w:t>
      </w:r>
      <w:r w:rsidR="00A96318" w:rsidRPr="005C7136">
        <w:rPr>
          <w:rFonts w:ascii="Arial" w:hAnsi="Arial" w:cs="Arial"/>
          <w:b/>
          <w:color w:val="auto"/>
          <w:sz w:val="22"/>
          <w:szCs w:val="22"/>
          <w:shd w:val="clear" w:color="auto" w:fill="92D050"/>
        </w:rPr>
        <w:t>Koronarna optička žica</w:t>
      </w:r>
      <w:r w:rsidR="00FE68A2">
        <w:rPr>
          <w:rFonts w:ascii="Arial" w:hAnsi="Arial" w:cs="Arial"/>
          <w:b/>
          <w:color w:val="auto"/>
          <w:sz w:val="22"/>
          <w:szCs w:val="22"/>
        </w:rPr>
        <w:t xml:space="preserve"> </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16"/>
        <w:gridCol w:w="1452"/>
        <w:gridCol w:w="1276"/>
        <w:gridCol w:w="1559"/>
        <w:gridCol w:w="1418"/>
        <w:gridCol w:w="1134"/>
        <w:gridCol w:w="978"/>
        <w:gridCol w:w="1170"/>
      </w:tblGrid>
      <w:tr w:rsidR="007A2F4C" w:rsidRPr="000C2693" w:rsidTr="007A2F4C">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center"/>
              <w:rPr>
                <w:rFonts w:ascii="Arial" w:hAnsi="Arial" w:cs="Arial"/>
                <w:b/>
                <w:sz w:val="20"/>
                <w:szCs w:val="20"/>
                <w:lang w:val="sr-Latn-CS"/>
              </w:rPr>
            </w:pPr>
            <w:r w:rsidRPr="000C2693">
              <w:rPr>
                <w:rFonts w:ascii="Arial" w:hAnsi="Arial" w:cs="Arial"/>
                <w:b/>
                <w:sz w:val="20"/>
                <w:szCs w:val="20"/>
              </w:rPr>
              <w:t>Red</w:t>
            </w:r>
          </w:p>
          <w:p w:rsidR="007A2F4C" w:rsidRPr="000C2693" w:rsidRDefault="007A2F4C" w:rsidP="007A2F4C">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925083">
        <w:trPr>
          <w:trHeight w:val="1093"/>
        </w:trPr>
        <w:tc>
          <w:tcPr>
            <w:tcW w:w="64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1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52"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925083">
        <w:trPr>
          <w:trHeight w:val="345"/>
        </w:trPr>
        <w:tc>
          <w:tcPr>
            <w:tcW w:w="64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1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52"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925083">
        <w:trPr>
          <w:trHeight w:val="4732"/>
        </w:trPr>
        <w:tc>
          <w:tcPr>
            <w:tcW w:w="648" w:type="dxa"/>
            <w:tcBorders>
              <w:top w:val="single" w:sz="4" w:space="0" w:color="auto"/>
              <w:left w:val="single" w:sz="4" w:space="0" w:color="auto"/>
              <w:bottom w:val="single" w:sz="4" w:space="0" w:color="auto"/>
              <w:right w:val="single" w:sz="4" w:space="0" w:color="auto"/>
            </w:tcBorders>
          </w:tcPr>
          <w:p w:rsidR="001450B9" w:rsidRDefault="001450B9" w:rsidP="007A2F4C">
            <w:pPr>
              <w:jc w:val="center"/>
              <w:rPr>
                <w:rFonts w:ascii="Arial" w:hAnsi="Arial" w:cs="Arial"/>
                <w:sz w:val="20"/>
                <w:szCs w:val="20"/>
              </w:rPr>
            </w:pPr>
          </w:p>
          <w:p w:rsidR="001450B9" w:rsidRDefault="001450B9" w:rsidP="007A2F4C">
            <w:pPr>
              <w:jc w:val="center"/>
              <w:rPr>
                <w:rFonts w:ascii="Arial" w:hAnsi="Arial" w:cs="Arial"/>
                <w:sz w:val="20"/>
                <w:szCs w:val="20"/>
              </w:rPr>
            </w:pPr>
          </w:p>
          <w:p w:rsidR="001450B9" w:rsidRDefault="001450B9" w:rsidP="007A2F4C">
            <w:pPr>
              <w:jc w:val="center"/>
              <w:rPr>
                <w:rFonts w:ascii="Arial" w:hAnsi="Arial" w:cs="Arial"/>
                <w:sz w:val="20"/>
                <w:szCs w:val="20"/>
              </w:rPr>
            </w:pPr>
          </w:p>
          <w:p w:rsidR="001450B9" w:rsidRDefault="001450B9" w:rsidP="007A2F4C">
            <w:pPr>
              <w:jc w:val="center"/>
              <w:rPr>
                <w:rFonts w:ascii="Arial" w:hAnsi="Arial" w:cs="Arial"/>
                <w:sz w:val="20"/>
                <w:szCs w:val="20"/>
              </w:rPr>
            </w:pPr>
          </w:p>
          <w:p w:rsidR="001450B9" w:rsidRDefault="001450B9" w:rsidP="007A2F4C">
            <w:pPr>
              <w:jc w:val="center"/>
              <w:rPr>
                <w:rFonts w:ascii="Arial" w:hAnsi="Arial" w:cs="Arial"/>
                <w:sz w:val="20"/>
                <w:szCs w:val="20"/>
              </w:rPr>
            </w:pPr>
          </w:p>
          <w:p w:rsidR="001450B9" w:rsidRDefault="001450B9" w:rsidP="007A2F4C">
            <w:pPr>
              <w:jc w:val="center"/>
              <w:rPr>
                <w:rFonts w:ascii="Arial" w:hAnsi="Arial" w:cs="Arial"/>
                <w:sz w:val="20"/>
                <w:szCs w:val="20"/>
              </w:rPr>
            </w:pPr>
          </w:p>
          <w:p w:rsidR="001450B9" w:rsidRDefault="001450B9" w:rsidP="007A2F4C">
            <w:pPr>
              <w:jc w:val="center"/>
              <w:rPr>
                <w:rFonts w:ascii="Arial" w:hAnsi="Arial" w:cs="Arial"/>
                <w:sz w:val="20"/>
                <w:szCs w:val="20"/>
              </w:rPr>
            </w:pPr>
          </w:p>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7A2F4C" w:rsidRPr="00A96318" w:rsidRDefault="00A96318" w:rsidP="007A2F4C">
            <w:pPr>
              <w:suppressAutoHyphens w:val="0"/>
              <w:autoSpaceDE w:val="0"/>
              <w:autoSpaceDN w:val="0"/>
              <w:adjustRightInd w:val="0"/>
              <w:spacing w:line="240" w:lineRule="auto"/>
              <w:rPr>
                <w:rFonts w:ascii="Arial" w:eastAsia="Times New Roman" w:hAnsi="Arial" w:cs="Arial"/>
                <w:kern w:val="0"/>
                <w:sz w:val="18"/>
                <w:szCs w:val="18"/>
                <w:lang w:eastAsia="en-US"/>
              </w:rPr>
            </w:pPr>
            <w:r w:rsidRPr="00A96318">
              <w:rPr>
                <w:rFonts w:ascii="Arial" w:eastAsia="Times New Roman" w:hAnsi="Arial" w:cs="Arial"/>
                <w:kern w:val="0"/>
                <w:sz w:val="18"/>
                <w:szCs w:val="18"/>
                <w:lang w:eastAsia="en-US"/>
              </w:rPr>
              <w:t>Koronarna optička žica izrađena od nitinolskog jezgra i nerđajućeg čelika 0.014" za merenje frakcione rezerve protoka FFR i dijastolskog indeksa protoka dPR bez adenozina, dužine 175 cm, pravog i fleksibilnog vrha, sa radiopaknim vrhom dužine 3,5 cm i hidrofilnim premazom dužine 27 cm, sa optičkim senzorom pritiska imunim na promene temperature i prisustvo krvi, operativnog pritiska -300 mmHg do +300 mmHg, preciznosti od +/- 1 mmHg +/- 1% merenja (-30 mmHg do 50mmHg), nultog termalnog efekta 0.3 mmHg/ C, nultog drifta &lt; 1 mmHg, kompatibilnu za direktno povezivanje sa OptoMonitor sistemom.</w:t>
            </w:r>
          </w:p>
          <w:p w:rsidR="007A2F4C" w:rsidRPr="00A96318" w:rsidRDefault="007A2F4C" w:rsidP="007A2F4C">
            <w:pPr>
              <w:suppressAutoHyphens w:val="0"/>
              <w:autoSpaceDE w:val="0"/>
              <w:autoSpaceDN w:val="0"/>
              <w:adjustRightInd w:val="0"/>
              <w:spacing w:line="240" w:lineRule="auto"/>
              <w:rPr>
                <w:rFonts w:ascii="Arial" w:eastAsia="Times New Roman" w:hAnsi="Arial" w:cs="Arial"/>
                <w:kern w:val="0"/>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rPr>
                <w:rFonts w:ascii="Arial" w:hAnsi="Arial" w:cs="Arial"/>
                <w:sz w:val="20"/>
                <w:szCs w:val="20"/>
              </w:rPr>
            </w:pPr>
          </w:p>
          <w:p w:rsidR="00B8332E" w:rsidRDefault="00B8332E" w:rsidP="007A2F4C">
            <w:pPr>
              <w:rPr>
                <w:rFonts w:ascii="Arial" w:hAnsi="Arial" w:cs="Arial"/>
                <w:sz w:val="20"/>
                <w:szCs w:val="20"/>
              </w:rPr>
            </w:pPr>
          </w:p>
          <w:p w:rsidR="00B8332E" w:rsidRDefault="00B8332E" w:rsidP="007A2F4C">
            <w:pPr>
              <w:rPr>
                <w:rFonts w:ascii="Arial" w:hAnsi="Arial" w:cs="Arial"/>
                <w:sz w:val="20"/>
                <w:szCs w:val="20"/>
              </w:rPr>
            </w:pPr>
          </w:p>
          <w:p w:rsidR="00B8332E" w:rsidRDefault="00B8332E" w:rsidP="007A2F4C">
            <w:pPr>
              <w:rPr>
                <w:rFonts w:ascii="Arial" w:hAnsi="Arial" w:cs="Arial"/>
                <w:sz w:val="20"/>
                <w:szCs w:val="20"/>
              </w:rPr>
            </w:pPr>
          </w:p>
          <w:p w:rsidR="00B8332E" w:rsidRDefault="00B8332E" w:rsidP="007A2F4C">
            <w:pPr>
              <w:rPr>
                <w:rFonts w:ascii="Arial" w:hAnsi="Arial" w:cs="Arial"/>
                <w:sz w:val="20"/>
                <w:szCs w:val="20"/>
              </w:rPr>
            </w:pPr>
          </w:p>
          <w:p w:rsidR="00B8332E" w:rsidRDefault="00B8332E" w:rsidP="007A2F4C">
            <w:pP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rPr>
                <w:rFonts w:ascii="Arial" w:hAnsi="Arial" w:cs="Arial"/>
                <w:sz w:val="20"/>
                <w:szCs w:val="20"/>
              </w:rPr>
            </w:pPr>
            <w:r>
              <w:rPr>
                <w:rFonts w:ascii="Arial" w:hAnsi="Arial" w:cs="Arial"/>
                <w:sz w:val="20"/>
                <w:szCs w:val="20"/>
              </w:rPr>
              <w:t xml:space="preserve">   </w:t>
            </w:r>
          </w:p>
          <w:p w:rsidR="007A2F4C" w:rsidRDefault="0042704A" w:rsidP="007A2F4C">
            <w:pPr>
              <w:rPr>
                <w:rFonts w:ascii="Arial" w:hAnsi="Arial" w:cs="Arial"/>
                <w:sz w:val="20"/>
                <w:szCs w:val="20"/>
              </w:rPr>
            </w:pPr>
            <w:r>
              <w:rPr>
                <w:rFonts w:ascii="Arial" w:hAnsi="Arial" w:cs="Arial"/>
                <w:sz w:val="20"/>
                <w:szCs w:val="20"/>
              </w:rPr>
              <w:t xml:space="preserve">    </w:t>
            </w:r>
          </w:p>
          <w:p w:rsidR="007A2F4C" w:rsidRDefault="007A2F4C" w:rsidP="007A2F4C">
            <w:pPr>
              <w:rPr>
                <w:rFonts w:ascii="Arial" w:hAnsi="Arial" w:cs="Arial"/>
                <w:sz w:val="20"/>
                <w:szCs w:val="20"/>
              </w:rPr>
            </w:pPr>
            <w:r>
              <w:rPr>
                <w:rFonts w:ascii="Arial" w:hAnsi="Arial" w:cs="Arial"/>
                <w:sz w:val="20"/>
                <w:szCs w:val="20"/>
              </w:rPr>
              <w:t xml:space="preserve">     </w:t>
            </w:r>
          </w:p>
          <w:p w:rsidR="007A2F4C" w:rsidRDefault="007A2F4C" w:rsidP="007A2F4C">
            <w:pPr>
              <w:rPr>
                <w:rFonts w:ascii="Arial" w:hAnsi="Arial" w:cs="Arial"/>
                <w:sz w:val="20"/>
                <w:szCs w:val="20"/>
              </w:rPr>
            </w:pPr>
          </w:p>
          <w:p w:rsidR="00B8332E" w:rsidRDefault="007A2F4C" w:rsidP="007A2F4C">
            <w:pPr>
              <w:rPr>
                <w:rFonts w:ascii="Arial" w:hAnsi="Arial" w:cs="Arial"/>
                <w:sz w:val="20"/>
                <w:szCs w:val="20"/>
              </w:rPr>
            </w:pPr>
            <w:r>
              <w:rPr>
                <w:rFonts w:ascii="Arial" w:hAnsi="Arial" w:cs="Arial"/>
                <w:sz w:val="20"/>
                <w:szCs w:val="20"/>
              </w:rPr>
              <w:t xml:space="preserve">    </w:t>
            </w:r>
          </w:p>
          <w:p w:rsidR="00B8332E" w:rsidRDefault="00B8332E" w:rsidP="007A2F4C">
            <w:pPr>
              <w:rPr>
                <w:rFonts w:ascii="Arial" w:hAnsi="Arial" w:cs="Arial"/>
                <w:sz w:val="20"/>
                <w:szCs w:val="20"/>
              </w:rPr>
            </w:pPr>
          </w:p>
          <w:p w:rsidR="00B8332E" w:rsidRDefault="00B8332E" w:rsidP="007A2F4C">
            <w:pPr>
              <w:rPr>
                <w:rFonts w:ascii="Arial" w:hAnsi="Arial" w:cs="Arial"/>
                <w:sz w:val="20"/>
                <w:szCs w:val="20"/>
              </w:rPr>
            </w:pPr>
          </w:p>
          <w:p w:rsidR="007A2F4C" w:rsidRPr="000C2693" w:rsidRDefault="00B8332E" w:rsidP="007A2F4C">
            <w:pPr>
              <w:rPr>
                <w:rFonts w:ascii="Arial" w:hAnsi="Arial" w:cs="Arial"/>
                <w:sz w:val="20"/>
                <w:szCs w:val="20"/>
              </w:rPr>
            </w:pPr>
            <w:r>
              <w:rPr>
                <w:rFonts w:ascii="Arial" w:hAnsi="Arial" w:cs="Arial"/>
                <w:sz w:val="20"/>
                <w:szCs w:val="20"/>
              </w:rPr>
              <w:t xml:space="preserve">   </w:t>
            </w:r>
            <w:r w:rsidR="001B38F5">
              <w:rPr>
                <w:rFonts w:ascii="Arial" w:hAnsi="Arial" w:cs="Arial"/>
                <w:sz w:val="20"/>
                <w:szCs w:val="20"/>
              </w:rPr>
              <w:t>10</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1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r>
      <w:tr w:rsidR="007A2F4C" w:rsidRPr="000C2693" w:rsidTr="00925083">
        <w:trPr>
          <w:gridBefore w:val="5"/>
          <w:gridAfter w:val="4"/>
          <w:wBefore w:w="5116" w:type="dxa"/>
          <w:wAfter w:w="4700" w:type="dxa"/>
          <w:trHeight w:val="685"/>
        </w:trPr>
        <w:tc>
          <w:tcPr>
            <w:tcW w:w="2363"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52"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p w:rsidR="007A2F4C" w:rsidRDefault="007A2F4C" w:rsidP="007A2F4C"/>
    <w:p w:rsidR="002E406C" w:rsidRDefault="002E406C" w:rsidP="007A2F4C"/>
    <w:p w:rsidR="002E406C" w:rsidRDefault="002E406C" w:rsidP="007A2F4C"/>
    <w:p w:rsidR="002E406C" w:rsidRPr="00A14612" w:rsidRDefault="00A96318" w:rsidP="00A14612">
      <w:pPr>
        <w:numPr>
          <w:ilvl w:val="0"/>
          <w:numId w:val="26"/>
        </w:numPr>
        <w:rPr>
          <w:rFonts w:ascii="Arial" w:hAnsi="Arial" w:cs="Arial"/>
          <w:b/>
          <w:color w:val="auto"/>
          <w:sz w:val="22"/>
          <w:szCs w:val="22"/>
          <w:u w:val="single"/>
        </w:rPr>
      </w:pPr>
      <w:r w:rsidRPr="00A14612">
        <w:rPr>
          <w:rFonts w:ascii="Arial" w:hAnsi="Arial" w:cs="Arial"/>
          <w:b/>
          <w:sz w:val="22"/>
          <w:szCs w:val="22"/>
          <w:u w:val="single"/>
        </w:rPr>
        <w:t xml:space="preserve">Ponuđač kome bude dodeljen ugovor za partiju broj  </w:t>
      </w:r>
      <w:r w:rsidR="005371E5" w:rsidRPr="00A14612">
        <w:rPr>
          <w:rFonts w:ascii="Arial" w:hAnsi="Arial" w:cs="Arial"/>
          <w:b/>
          <w:sz w:val="22"/>
          <w:szCs w:val="22"/>
          <w:u w:val="single"/>
        </w:rPr>
        <w:t>21</w:t>
      </w:r>
      <w:r w:rsidRPr="00A14612">
        <w:rPr>
          <w:rFonts w:ascii="Arial" w:hAnsi="Arial" w:cs="Arial"/>
          <w:b/>
          <w:sz w:val="22"/>
          <w:szCs w:val="22"/>
          <w:u w:val="single"/>
        </w:rPr>
        <w:t>-</w:t>
      </w:r>
      <w:r w:rsidRPr="00A14612">
        <w:rPr>
          <w:rFonts w:ascii="Arial" w:hAnsi="Arial" w:cs="Arial"/>
          <w:sz w:val="22"/>
          <w:szCs w:val="22"/>
          <w:u w:val="single"/>
        </w:rPr>
        <w:t xml:space="preserve"> </w:t>
      </w:r>
      <w:r w:rsidRPr="00A14612">
        <w:rPr>
          <w:rFonts w:ascii="Arial" w:hAnsi="Arial" w:cs="Arial"/>
          <w:b/>
          <w:color w:val="auto"/>
          <w:sz w:val="22"/>
          <w:szCs w:val="22"/>
          <w:u w:val="single"/>
        </w:rPr>
        <w:t>Ko</w:t>
      </w:r>
      <w:r w:rsidR="002B55FC" w:rsidRPr="00A14612">
        <w:rPr>
          <w:rFonts w:ascii="Arial" w:hAnsi="Arial" w:cs="Arial"/>
          <w:b/>
          <w:color w:val="auto"/>
          <w:sz w:val="22"/>
          <w:szCs w:val="22"/>
          <w:u w:val="single"/>
        </w:rPr>
        <w:t>ronarna optička žica, u obavezi</w:t>
      </w:r>
      <w:r w:rsidRPr="00A14612">
        <w:rPr>
          <w:rFonts w:ascii="Arial" w:hAnsi="Arial" w:cs="Arial"/>
          <w:b/>
          <w:color w:val="auto"/>
          <w:sz w:val="22"/>
          <w:szCs w:val="22"/>
          <w:u w:val="single"/>
        </w:rPr>
        <w:t xml:space="preserve"> je da</w:t>
      </w:r>
      <w:r w:rsidR="00CF4E9D" w:rsidRPr="00A14612">
        <w:rPr>
          <w:rFonts w:ascii="Arial" w:hAnsi="Arial" w:cs="Arial"/>
          <w:b/>
          <w:color w:val="auto"/>
          <w:sz w:val="22"/>
          <w:szCs w:val="22"/>
          <w:u w:val="single"/>
        </w:rPr>
        <w:t xml:space="preserve"> naručiocu</w:t>
      </w:r>
      <w:r w:rsidRPr="00A14612">
        <w:rPr>
          <w:rFonts w:ascii="Arial" w:hAnsi="Arial" w:cs="Arial"/>
          <w:b/>
          <w:color w:val="auto"/>
          <w:sz w:val="22"/>
          <w:szCs w:val="22"/>
          <w:u w:val="single"/>
        </w:rPr>
        <w:t xml:space="preserve"> da na korišćenje</w:t>
      </w:r>
      <w:r w:rsidR="00CF4E9D" w:rsidRPr="00A14612">
        <w:rPr>
          <w:rFonts w:ascii="Arial" w:hAnsi="Arial" w:cs="Arial"/>
          <w:b/>
          <w:color w:val="auto"/>
          <w:sz w:val="22"/>
          <w:szCs w:val="22"/>
          <w:u w:val="single"/>
        </w:rPr>
        <w:t>, za sve vreme trajanja ugovorne obaveze,</w:t>
      </w:r>
      <w:r w:rsidRPr="00A14612">
        <w:rPr>
          <w:rFonts w:ascii="Arial" w:hAnsi="Arial" w:cs="Arial"/>
          <w:b/>
          <w:color w:val="auto"/>
          <w:sz w:val="22"/>
          <w:szCs w:val="22"/>
          <w:u w:val="single"/>
        </w:rPr>
        <w:t xml:space="preserve"> opto monitor </w:t>
      </w:r>
      <w:r w:rsidR="00CF4E9D" w:rsidRPr="00A14612">
        <w:rPr>
          <w:rFonts w:ascii="Arial" w:hAnsi="Arial" w:cs="Arial"/>
          <w:b/>
          <w:color w:val="auto"/>
          <w:sz w:val="22"/>
          <w:szCs w:val="22"/>
          <w:u w:val="single"/>
        </w:rPr>
        <w:t>si</w:t>
      </w:r>
      <w:r w:rsidR="002D513F" w:rsidRPr="00A14612">
        <w:rPr>
          <w:rFonts w:ascii="Arial" w:hAnsi="Arial" w:cs="Arial"/>
          <w:b/>
          <w:color w:val="auto"/>
          <w:sz w:val="22"/>
          <w:szCs w:val="22"/>
          <w:u w:val="single"/>
        </w:rPr>
        <w:t xml:space="preserve">stem </w:t>
      </w:r>
      <w:r w:rsidRPr="00A14612">
        <w:rPr>
          <w:rFonts w:ascii="Arial" w:hAnsi="Arial" w:cs="Arial"/>
          <w:b/>
          <w:color w:val="auto"/>
          <w:sz w:val="22"/>
          <w:szCs w:val="22"/>
          <w:u w:val="single"/>
        </w:rPr>
        <w:t>koji je kompatibilan aparatu</w:t>
      </w:r>
      <w:r w:rsidR="00CF4E9D" w:rsidRPr="00A14612">
        <w:rPr>
          <w:rFonts w:ascii="Arial" w:hAnsi="Arial" w:cs="Arial"/>
          <w:b/>
          <w:color w:val="auto"/>
          <w:sz w:val="22"/>
          <w:szCs w:val="22"/>
          <w:u w:val="single"/>
        </w:rPr>
        <w:t xml:space="preserve"> - angiografu</w:t>
      </w:r>
      <w:r w:rsidRPr="00A14612">
        <w:rPr>
          <w:rFonts w:ascii="Arial" w:hAnsi="Arial" w:cs="Arial"/>
          <w:b/>
          <w:color w:val="auto"/>
          <w:sz w:val="22"/>
          <w:szCs w:val="22"/>
          <w:u w:val="single"/>
        </w:rPr>
        <w:t xml:space="preserve"> SIEMENS ARTIS ONE, koji naručilac poseduje u svojoj angio </w:t>
      </w:r>
      <w:r w:rsidR="00BB1A0B" w:rsidRPr="00A14612">
        <w:rPr>
          <w:rFonts w:ascii="Arial" w:hAnsi="Arial" w:cs="Arial"/>
          <w:b/>
          <w:color w:val="auto"/>
          <w:sz w:val="22"/>
          <w:szCs w:val="22"/>
          <w:u w:val="single"/>
        </w:rPr>
        <w:t>s</w:t>
      </w:r>
      <w:r w:rsidRPr="00A14612">
        <w:rPr>
          <w:rFonts w:ascii="Arial" w:hAnsi="Arial" w:cs="Arial"/>
          <w:b/>
          <w:color w:val="auto"/>
          <w:sz w:val="22"/>
          <w:szCs w:val="22"/>
          <w:u w:val="single"/>
        </w:rPr>
        <w:t>ali</w:t>
      </w:r>
      <w:r w:rsidR="00CF4E9D" w:rsidRPr="00A14612">
        <w:rPr>
          <w:rFonts w:ascii="Arial" w:hAnsi="Arial" w:cs="Arial"/>
          <w:b/>
          <w:color w:val="auto"/>
          <w:sz w:val="22"/>
          <w:szCs w:val="22"/>
          <w:u w:val="single"/>
        </w:rPr>
        <w:t>.</w:t>
      </w:r>
    </w:p>
    <w:p w:rsidR="00CF4E9D" w:rsidRPr="00A14612" w:rsidRDefault="00CF4E9D" w:rsidP="007A2F4C">
      <w:pPr>
        <w:rPr>
          <w:rFonts w:ascii="Arial" w:hAnsi="Arial" w:cs="Arial"/>
          <w:b/>
          <w:color w:val="auto"/>
          <w:sz w:val="22"/>
          <w:szCs w:val="22"/>
          <w:u w:val="single"/>
        </w:rPr>
      </w:pPr>
    </w:p>
    <w:p w:rsidR="002E406C" w:rsidRPr="00A14612" w:rsidRDefault="00A14612" w:rsidP="007A2F4C">
      <w:pPr>
        <w:rPr>
          <w:rFonts w:ascii="Arial" w:hAnsi="Arial" w:cs="Arial"/>
          <w:sz w:val="22"/>
          <w:szCs w:val="22"/>
          <w:u w:val="single"/>
        </w:rPr>
      </w:pPr>
      <w:r w:rsidRPr="00A14612">
        <w:rPr>
          <w:rFonts w:ascii="Arial" w:hAnsi="Arial" w:cs="Arial"/>
          <w:b/>
          <w:sz w:val="22"/>
          <w:szCs w:val="22"/>
          <w:lang w:val="sl-SI"/>
        </w:rPr>
        <w:t xml:space="preserve">       </w:t>
      </w:r>
      <w:r w:rsidR="00CF4E9D" w:rsidRPr="00A14612">
        <w:rPr>
          <w:rFonts w:ascii="Arial" w:hAnsi="Arial" w:cs="Arial"/>
          <w:b/>
          <w:sz w:val="22"/>
          <w:szCs w:val="22"/>
          <w:lang w:val="sl-SI"/>
        </w:rPr>
        <w:t>-</w:t>
      </w:r>
      <w:r w:rsidR="00CF4E9D" w:rsidRPr="00A14612">
        <w:rPr>
          <w:rFonts w:ascii="Arial" w:hAnsi="Arial" w:cs="Arial"/>
          <w:b/>
          <w:sz w:val="22"/>
          <w:szCs w:val="22"/>
          <w:u w:val="single"/>
          <w:lang w:val="sl-SI"/>
        </w:rPr>
        <w:t xml:space="preserve"> Troškovi preventivnog i havarijskog održavanja opto monitora  padaju na teret ponuđača.</w:t>
      </w:r>
    </w:p>
    <w:p w:rsidR="002E406C" w:rsidRDefault="002E406C" w:rsidP="007A2F4C"/>
    <w:p w:rsidR="00A96318" w:rsidRDefault="00A96318" w:rsidP="007A2F4C"/>
    <w:tbl>
      <w:tblPr>
        <w:tblW w:w="0" w:type="auto"/>
        <w:tblInd w:w="2249" w:type="dxa"/>
        <w:tblLayout w:type="fixed"/>
        <w:tblLook w:val="0000"/>
      </w:tblPr>
      <w:tblGrid>
        <w:gridCol w:w="3080"/>
        <w:gridCol w:w="3068"/>
        <w:gridCol w:w="3094"/>
      </w:tblGrid>
      <w:tr w:rsidR="00061FFF" w:rsidRPr="00306995" w:rsidTr="00061FFF">
        <w:tc>
          <w:tcPr>
            <w:tcW w:w="3080" w:type="dxa"/>
            <w:shd w:val="clear" w:color="auto" w:fill="auto"/>
            <w:vAlign w:val="center"/>
          </w:tcPr>
          <w:p w:rsidR="00061FFF" w:rsidRPr="00306995" w:rsidRDefault="00061FFF" w:rsidP="002E2A30">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061FFF" w:rsidRPr="00306995" w:rsidRDefault="00061FFF" w:rsidP="002E2A30">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061FFF" w:rsidRPr="00306995" w:rsidRDefault="00061FFF" w:rsidP="002E2A30">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061FFF" w:rsidRPr="00E617B8" w:rsidTr="00061FFF">
        <w:tc>
          <w:tcPr>
            <w:tcW w:w="3080" w:type="dxa"/>
            <w:shd w:val="clear" w:color="auto" w:fill="auto"/>
          </w:tcPr>
          <w:p w:rsidR="00061FFF" w:rsidRPr="00E617B8" w:rsidRDefault="00061FFF" w:rsidP="002E2A30">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061FFF" w:rsidRPr="00E617B8" w:rsidRDefault="00061FFF" w:rsidP="002E2A30">
            <w:pPr>
              <w:pStyle w:val="BodyText2"/>
              <w:snapToGrid w:val="0"/>
              <w:spacing w:line="100" w:lineRule="atLeast"/>
              <w:jc w:val="both"/>
              <w:rPr>
                <w:rFonts w:ascii="Arial" w:hAnsi="Arial" w:cs="Arial"/>
                <w:b/>
                <w:sz w:val="22"/>
                <w:szCs w:val="22"/>
              </w:rPr>
            </w:pPr>
          </w:p>
        </w:tc>
        <w:tc>
          <w:tcPr>
            <w:tcW w:w="3094" w:type="dxa"/>
            <w:shd w:val="clear" w:color="auto" w:fill="auto"/>
          </w:tcPr>
          <w:p w:rsidR="00061FFF" w:rsidRPr="00E617B8" w:rsidRDefault="00061FFF" w:rsidP="002E2A30">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1B38F5" w:rsidRDefault="001B38F5" w:rsidP="007A2F4C"/>
    <w:p w:rsidR="001B38F5" w:rsidRDefault="001B38F5" w:rsidP="007A2F4C"/>
    <w:p w:rsidR="001B38F5" w:rsidRDefault="001B38F5" w:rsidP="007A2F4C"/>
    <w:p w:rsidR="001B38F5" w:rsidRDefault="001B38F5" w:rsidP="007A2F4C"/>
    <w:p w:rsidR="001B38F5" w:rsidRDefault="001B38F5" w:rsidP="007A2F4C"/>
    <w:p w:rsidR="001B38F5" w:rsidRDefault="001B38F5" w:rsidP="007A2F4C"/>
    <w:p w:rsidR="001B38F5" w:rsidRDefault="001B38F5" w:rsidP="007A2F4C"/>
    <w:p w:rsidR="003F31C5" w:rsidRDefault="003F31C5" w:rsidP="007A2F4C"/>
    <w:p w:rsidR="003F31C5" w:rsidRDefault="003F31C5" w:rsidP="007A2F4C"/>
    <w:p w:rsidR="001B38F5" w:rsidRDefault="001B38F5" w:rsidP="007A2F4C"/>
    <w:p w:rsidR="00BE51A5" w:rsidRDefault="00BE51A5" w:rsidP="007A2F4C"/>
    <w:p w:rsidR="00BE51A5" w:rsidRDefault="00BE51A5" w:rsidP="007A2F4C"/>
    <w:p w:rsidR="00BE51A5" w:rsidRDefault="00BE51A5" w:rsidP="007A2F4C"/>
    <w:p w:rsidR="00BE51A5" w:rsidRDefault="00BE51A5" w:rsidP="007A2F4C"/>
    <w:p w:rsidR="00BE51A5" w:rsidRDefault="00BE51A5" w:rsidP="007A2F4C"/>
    <w:p w:rsidR="00BE51A5" w:rsidRDefault="00BE51A5" w:rsidP="007A2F4C"/>
    <w:p w:rsidR="00BE51A5" w:rsidRDefault="00BE51A5" w:rsidP="007A2F4C"/>
    <w:p w:rsidR="00BE51A5" w:rsidRDefault="00BE51A5" w:rsidP="007A2F4C"/>
    <w:p w:rsidR="002E406C" w:rsidRDefault="002E406C" w:rsidP="007A2F4C"/>
    <w:p w:rsidR="00B8332E" w:rsidRDefault="00B8332E" w:rsidP="007A2F4C"/>
    <w:p w:rsidR="007A2F4C" w:rsidRDefault="007A2F4C" w:rsidP="007A2F4C"/>
    <w:p w:rsidR="007A2F4C" w:rsidRDefault="00B200B7" w:rsidP="007A2F4C">
      <w:pPr>
        <w:pStyle w:val="BodyText3"/>
        <w:tabs>
          <w:tab w:val="left" w:pos="3402"/>
        </w:tabs>
        <w:spacing w:after="0"/>
        <w:jc w:val="center"/>
        <w:rPr>
          <w:rFonts w:ascii="Arial" w:hAnsi="Arial" w:cs="Arial"/>
          <w:b/>
          <w:color w:val="auto"/>
          <w:sz w:val="22"/>
          <w:szCs w:val="22"/>
        </w:rPr>
      </w:pPr>
      <w:r>
        <w:rPr>
          <w:rFonts w:ascii="Arial" w:hAnsi="Arial" w:cs="Arial"/>
          <w:b/>
          <w:sz w:val="22"/>
          <w:szCs w:val="22"/>
        </w:rPr>
        <w:t xml:space="preserve">                         </w:t>
      </w:r>
      <w:r w:rsidR="007A2F4C" w:rsidRPr="00794401">
        <w:rPr>
          <w:rFonts w:ascii="Arial" w:hAnsi="Arial" w:cs="Arial"/>
          <w:b/>
          <w:sz w:val="22"/>
          <w:szCs w:val="22"/>
        </w:rPr>
        <w:t>Specifikacija ponude sa strukturom ponuđene cene</w:t>
      </w:r>
      <w:r>
        <w:rPr>
          <w:rFonts w:ascii="Arial" w:hAnsi="Arial" w:cs="Arial"/>
          <w:b/>
          <w:sz w:val="22"/>
          <w:szCs w:val="22"/>
        </w:rPr>
        <w:t xml:space="preserve">              </w:t>
      </w:r>
      <w:r>
        <w:rPr>
          <w:rFonts w:ascii="Arial" w:hAnsi="Arial" w:cs="Arial"/>
          <w:b/>
          <w:bCs/>
          <w:iCs/>
          <w:color w:val="auto"/>
        </w:rPr>
        <w:t>OBRAZAC 2</w:t>
      </w:r>
    </w:p>
    <w:p w:rsidR="007A2F4C" w:rsidRDefault="007A2F4C" w:rsidP="007A2F4C"/>
    <w:p w:rsidR="007A2F4C" w:rsidRDefault="007A2F4C" w:rsidP="007A2F4C"/>
    <w:p w:rsidR="007A2F4C" w:rsidRDefault="007A2F4C" w:rsidP="007A2F4C">
      <w:pPr>
        <w:rPr>
          <w:rFonts w:ascii="Arial" w:hAnsi="Arial" w:cs="Arial"/>
          <w:b/>
          <w:sz w:val="22"/>
          <w:szCs w:val="16"/>
        </w:rPr>
      </w:pPr>
      <w:r>
        <w:rPr>
          <w:rFonts w:ascii="Arial" w:hAnsi="Arial" w:cs="Arial"/>
          <w:b/>
          <w:color w:val="auto"/>
          <w:sz w:val="22"/>
          <w:szCs w:val="22"/>
        </w:rPr>
        <w:t xml:space="preserve">Partija 22. </w:t>
      </w:r>
      <w:r>
        <w:rPr>
          <w:rFonts w:ascii="Arial" w:eastAsia="Times New Roman" w:hAnsi="Arial" w:cs="Arial"/>
          <w:b/>
          <w:bCs/>
          <w:kern w:val="0"/>
          <w:sz w:val="22"/>
          <w:szCs w:val="22"/>
          <w:lang w:eastAsia="en-US"/>
        </w:rPr>
        <w:t>Koronarna žica vodič 0,014</w:t>
      </w:r>
      <w:r w:rsidRPr="00597EA3">
        <w:rPr>
          <w:rFonts w:ascii="Arial" w:hAnsi="Arial" w:cs="Arial"/>
          <w:b/>
          <w:sz w:val="22"/>
          <w:szCs w:val="16"/>
        </w:rPr>
        <w:t>“</w:t>
      </w:r>
      <w:r>
        <w:rPr>
          <w:rFonts w:ascii="Arial" w:hAnsi="Arial" w:cs="Arial"/>
          <w:b/>
          <w:sz w:val="22"/>
          <w:szCs w:val="16"/>
        </w:rPr>
        <w:t xml:space="preserve"> za tortuozne lezije, jezgro bez prelaza od Durasteel-a, kompletno presvučena hidrofilnim </w:t>
      </w:r>
    </w:p>
    <w:p w:rsidR="007A2F4C" w:rsidRPr="00FB31FC" w:rsidRDefault="007A2F4C" w:rsidP="007A2F4C">
      <w:pPr>
        <w:rPr>
          <w:rFonts w:ascii="Arial" w:eastAsia="Times New Roman" w:hAnsi="Arial" w:cs="Arial"/>
          <w:b/>
          <w:bCs/>
          <w:kern w:val="0"/>
          <w:sz w:val="22"/>
          <w:szCs w:val="22"/>
          <w:lang w:eastAsia="en-US"/>
        </w:rPr>
      </w:pPr>
      <w:r>
        <w:rPr>
          <w:rFonts w:ascii="Arial" w:hAnsi="Arial" w:cs="Arial"/>
          <w:b/>
          <w:sz w:val="22"/>
          <w:szCs w:val="16"/>
        </w:rPr>
        <w:t xml:space="preserve">                  polimerom, zlatni marker opciono, 190 cm</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7A2F4C" w:rsidRPr="000C2693" w:rsidTr="007A2F4C">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both"/>
              <w:rPr>
                <w:rFonts w:ascii="Arial" w:hAnsi="Arial" w:cs="Arial"/>
                <w:b/>
                <w:sz w:val="20"/>
                <w:szCs w:val="20"/>
                <w:lang w:val="de-DE"/>
              </w:rPr>
            </w:pPr>
          </w:p>
          <w:p w:rsidR="007A2F4C" w:rsidRPr="000C2693" w:rsidRDefault="007A2F4C" w:rsidP="007A2F4C">
            <w:pPr>
              <w:ind w:left="-8" w:firstLine="8"/>
              <w:jc w:val="center"/>
              <w:rPr>
                <w:rFonts w:ascii="Arial" w:hAnsi="Arial" w:cs="Arial"/>
                <w:b/>
                <w:sz w:val="20"/>
                <w:szCs w:val="20"/>
                <w:lang w:val="sr-Latn-CS"/>
              </w:rPr>
            </w:pPr>
            <w:r w:rsidRPr="000C2693">
              <w:rPr>
                <w:rFonts w:ascii="Arial" w:hAnsi="Arial" w:cs="Arial"/>
                <w:b/>
                <w:sz w:val="20"/>
                <w:szCs w:val="20"/>
              </w:rPr>
              <w:t>Red</w:t>
            </w:r>
          </w:p>
          <w:p w:rsidR="007A2F4C" w:rsidRPr="000C2693" w:rsidRDefault="007A2F4C" w:rsidP="007A2F4C">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Jed.</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POPUNJAVA PONUDJAČ</w:t>
            </w:r>
          </w:p>
          <w:p w:rsidR="007A2F4C" w:rsidRPr="000C2693" w:rsidRDefault="007A2F4C" w:rsidP="007A2F4C">
            <w:pPr>
              <w:rPr>
                <w:rFonts w:ascii="Arial" w:hAnsi="Arial" w:cs="Arial"/>
                <w:b/>
                <w:sz w:val="20"/>
                <w:szCs w:val="20"/>
              </w:rPr>
            </w:pPr>
          </w:p>
        </w:tc>
      </w:tr>
      <w:tr w:rsidR="007A2F4C" w:rsidRPr="000C2693" w:rsidTr="007A2F4C">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Podaci o ponudjenom dobru</w:t>
            </w:r>
          </w:p>
        </w:tc>
      </w:tr>
      <w:tr w:rsidR="007A2F4C" w:rsidRPr="000C2693" w:rsidTr="007A2F4C">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Cena po jed. mere</w:t>
            </w:r>
          </w:p>
          <w:p w:rsidR="007A2F4C" w:rsidRPr="000C2693" w:rsidRDefault="007A2F4C" w:rsidP="007A2F4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 xml:space="preserve">Iznos  jedinične cene sa PDV-om </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bez PDV-a</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Ukupna cena sa PDV-om</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Komerc.</w:t>
            </w: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p>
          <w:p w:rsidR="007A2F4C" w:rsidRPr="000C2693" w:rsidRDefault="007A2F4C" w:rsidP="007A2F4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A2F4C" w:rsidRPr="000C2693" w:rsidRDefault="007A2F4C" w:rsidP="007A2F4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A2F4C" w:rsidRPr="000C2693" w:rsidTr="007A2F4C">
        <w:trPr>
          <w:trHeight w:val="345"/>
        </w:trPr>
        <w:tc>
          <w:tcPr>
            <w:tcW w:w="64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sidRPr="000C2693">
              <w:rPr>
                <w:rFonts w:ascii="Arial" w:hAnsi="Arial" w:cs="Arial"/>
                <w:sz w:val="20"/>
                <w:szCs w:val="20"/>
              </w:rPr>
              <w:t>14</w:t>
            </w:r>
          </w:p>
        </w:tc>
      </w:tr>
      <w:tr w:rsidR="007A2F4C" w:rsidRPr="000C2693" w:rsidTr="007A2F4C">
        <w:trPr>
          <w:trHeight w:val="345"/>
        </w:trPr>
        <w:tc>
          <w:tcPr>
            <w:tcW w:w="64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7A2F4C" w:rsidRPr="002F4649" w:rsidRDefault="007A2F4C" w:rsidP="007A2F4C">
            <w:pPr>
              <w:suppressAutoHyphens w:val="0"/>
              <w:autoSpaceDE w:val="0"/>
              <w:autoSpaceDN w:val="0"/>
              <w:adjustRightInd w:val="0"/>
              <w:spacing w:line="240" w:lineRule="auto"/>
              <w:rPr>
                <w:rFonts w:ascii="Arial" w:eastAsia="Times New Roman" w:hAnsi="Arial" w:cs="Arial"/>
                <w:kern w:val="0"/>
                <w:sz w:val="20"/>
                <w:szCs w:val="20"/>
                <w:lang w:eastAsia="en-US"/>
              </w:rPr>
            </w:pPr>
          </w:p>
          <w:p w:rsidR="007A2F4C" w:rsidRPr="000063D5" w:rsidRDefault="007A2F4C" w:rsidP="007A2F4C">
            <w:pPr>
              <w:suppressAutoHyphens w:val="0"/>
              <w:autoSpaceDE w:val="0"/>
              <w:autoSpaceDN w:val="0"/>
              <w:adjustRightInd w:val="0"/>
              <w:spacing w:line="240" w:lineRule="auto"/>
              <w:rPr>
                <w:rFonts w:ascii="Arial" w:eastAsia="Times New Roman" w:hAnsi="Arial" w:cs="Arial"/>
                <w:kern w:val="0"/>
                <w:sz w:val="20"/>
                <w:szCs w:val="20"/>
                <w:lang w:eastAsia="en-US"/>
              </w:rPr>
            </w:pPr>
            <w:r w:rsidRPr="000063D5">
              <w:rPr>
                <w:rFonts w:ascii="Arial" w:eastAsia="Times New Roman" w:hAnsi="Arial" w:cs="Arial"/>
                <w:bCs/>
                <w:kern w:val="0"/>
                <w:sz w:val="20"/>
                <w:szCs w:val="20"/>
                <w:lang w:eastAsia="en-US"/>
              </w:rPr>
              <w:t>Koronarna žica vodič 0,014</w:t>
            </w:r>
            <w:r w:rsidRPr="000063D5">
              <w:rPr>
                <w:rFonts w:ascii="Arial" w:hAnsi="Arial" w:cs="Arial"/>
                <w:sz w:val="20"/>
                <w:szCs w:val="20"/>
              </w:rPr>
              <w:t>“ za tortuozne lezije, jezgro bez prelaza od Durasteel-a, kompletno presvučena hidrofilnim polimerom, zlatni marker opciono, 190 cm</w:t>
            </w:r>
            <w:r>
              <w:rPr>
                <w:rFonts w:ascii="Arial" w:hAnsi="Arial" w:cs="Arial"/>
                <w:sz w:val="20"/>
                <w:szCs w:val="20"/>
              </w:rPr>
              <w:t>, (Pilot 50, Pilot 150 ili odgovarajuće)</w:t>
            </w:r>
          </w:p>
        </w:tc>
        <w:tc>
          <w:tcPr>
            <w:tcW w:w="639"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jc w:val="center"/>
              <w:rPr>
                <w:rFonts w:ascii="Arial" w:hAnsi="Arial" w:cs="Arial"/>
                <w:sz w:val="20"/>
                <w:szCs w:val="20"/>
              </w:rPr>
            </w:pPr>
          </w:p>
          <w:p w:rsidR="007A2F4C" w:rsidRDefault="007A2F4C" w:rsidP="007A2F4C">
            <w:pPr>
              <w:rPr>
                <w:rFonts w:ascii="Arial" w:hAnsi="Arial" w:cs="Arial"/>
                <w:sz w:val="20"/>
                <w:szCs w:val="20"/>
              </w:rPr>
            </w:pPr>
          </w:p>
          <w:p w:rsidR="007A2F4C" w:rsidRDefault="007A2F4C" w:rsidP="007A2F4C">
            <w:pPr>
              <w:rPr>
                <w:rFonts w:ascii="Arial" w:hAnsi="Arial" w:cs="Arial"/>
                <w:sz w:val="20"/>
                <w:szCs w:val="20"/>
              </w:rPr>
            </w:pPr>
          </w:p>
          <w:p w:rsidR="007A2F4C" w:rsidRPr="000C2693" w:rsidRDefault="007A2F4C" w:rsidP="007A2F4C">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A2F4C" w:rsidRDefault="007A2F4C" w:rsidP="007A2F4C">
            <w:pPr>
              <w:jc w:val="center"/>
              <w:rPr>
                <w:rFonts w:ascii="Arial" w:hAnsi="Arial" w:cs="Arial"/>
                <w:sz w:val="20"/>
                <w:szCs w:val="20"/>
              </w:rPr>
            </w:pPr>
          </w:p>
          <w:p w:rsidR="007A2F4C" w:rsidRDefault="007A2F4C" w:rsidP="007A2F4C">
            <w:pPr>
              <w:rPr>
                <w:rFonts w:ascii="Arial" w:hAnsi="Arial" w:cs="Arial"/>
                <w:sz w:val="20"/>
                <w:szCs w:val="20"/>
              </w:rPr>
            </w:pPr>
            <w:r>
              <w:rPr>
                <w:rFonts w:ascii="Arial" w:hAnsi="Arial" w:cs="Arial"/>
                <w:sz w:val="20"/>
                <w:szCs w:val="20"/>
              </w:rPr>
              <w:t xml:space="preserve">   </w:t>
            </w:r>
          </w:p>
          <w:p w:rsidR="007A2F4C" w:rsidRDefault="007A2F4C" w:rsidP="007A2F4C">
            <w:pPr>
              <w:rPr>
                <w:rFonts w:ascii="Arial" w:hAnsi="Arial" w:cs="Arial"/>
                <w:sz w:val="20"/>
                <w:szCs w:val="20"/>
              </w:rPr>
            </w:pPr>
          </w:p>
          <w:p w:rsidR="007A2F4C" w:rsidRDefault="007A2F4C" w:rsidP="007A2F4C">
            <w:pPr>
              <w:rPr>
                <w:rFonts w:ascii="Arial" w:hAnsi="Arial" w:cs="Arial"/>
                <w:sz w:val="20"/>
                <w:szCs w:val="20"/>
              </w:rPr>
            </w:pPr>
            <w:r>
              <w:rPr>
                <w:rFonts w:ascii="Arial" w:hAnsi="Arial" w:cs="Arial"/>
                <w:sz w:val="20"/>
                <w:szCs w:val="20"/>
              </w:rPr>
              <w:t xml:space="preserve">   </w:t>
            </w:r>
          </w:p>
          <w:p w:rsidR="007A2F4C" w:rsidRPr="000C2693" w:rsidRDefault="00BE51A5" w:rsidP="007A2F4C">
            <w:pPr>
              <w:rPr>
                <w:rFonts w:ascii="Arial" w:hAnsi="Arial" w:cs="Arial"/>
                <w:sz w:val="20"/>
                <w:szCs w:val="20"/>
              </w:rPr>
            </w:pPr>
            <w:r>
              <w:rPr>
                <w:rFonts w:ascii="Arial" w:hAnsi="Arial" w:cs="Arial"/>
                <w:sz w:val="20"/>
                <w:szCs w:val="20"/>
              </w:rPr>
              <w:t xml:space="preserve">   </w:t>
            </w:r>
            <w:r w:rsidR="0042704A">
              <w:rPr>
                <w:rFonts w:ascii="Arial" w:hAnsi="Arial" w:cs="Arial"/>
                <w:sz w:val="20"/>
                <w:szCs w:val="20"/>
              </w:rPr>
              <w:t>100</w:t>
            </w:r>
            <w:r w:rsidR="007A2F4C">
              <w:rPr>
                <w:rFonts w:ascii="Arial" w:hAnsi="Arial" w:cs="Arial"/>
                <w:sz w:val="20"/>
                <w:szCs w:val="20"/>
              </w:rPr>
              <w:t xml:space="preserve">  </w:t>
            </w:r>
          </w:p>
        </w:tc>
        <w:tc>
          <w:tcPr>
            <w:tcW w:w="743" w:type="dxa"/>
            <w:gridSpan w:val="2"/>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jc w:val="center"/>
              <w:rPr>
                <w:rFonts w:ascii="Arial" w:hAnsi="Arial" w:cs="Arial"/>
                <w:sz w:val="20"/>
                <w:szCs w:val="20"/>
              </w:rPr>
            </w:pPr>
          </w:p>
        </w:tc>
      </w:tr>
      <w:tr w:rsidR="007A2F4C" w:rsidRPr="000C2693" w:rsidTr="007A2F4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A2F4C" w:rsidRPr="000C2693" w:rsidRDefault="007A2F4C" w:rsidP="007A2F4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rFonts w:ascii="Arial" w:hAnsi="Arial" w:cs="Arial"/>
                <w:sz w:val="20"/>
                <w:szCs w:val="20"/>
              </w:rPr>
            </w:pPr>
            <w:r w:rsidRPr="000C2693">
              <w:rPr>
                <w:rFonts w:ascii="Arial" w:hAnsi="Arial" w:cs="Arial"/>
                <w:sz w:val="20"/>
                <w:szCs w:val="20"/>
              </w:rPr>
              <w:t xml:space="preserve">     </w:t>
            </w:r>
          </w:p>
          <w:p w:rsidR="007A2F4C" w:rsidRPr="000C2693" w:rsidRDefault="007A2F4C" w:rsidP="007A2F4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2F4C" w:rsidRPr="000C2693" w:rsidRDefault="007A2F4C" w:rsidP="007A2F4C">
            <w:pPr>
              <w:rPr>
                <w:sz w:val="20"/>
                <w:szCs w:val="20"/>
              </w:rPr>
            </w:pPr>
          </w:p>
        </w:tc>
      </w:tr>
    </w:tbl>
    <w:p w:rsidR="007A2F4C" w:rsidRDefault="007A2F4C" w:rsidP="007A2F4C"/>
    <w:tbl>
      <w:tblPr>
        <w:tblW w:w="0" w:type="auto"/>
        <w:tblLayout w:type="fixed"/>
        <w:tblLook w:val="0000"/>
      </w:tblPr>
      <w:tblGrid>
        <w:gridCol w:w="3080"/>
        <w:gridCol w:w="3068"/>
        <w:gridCol w:w="3094"/>
      </w:tblGrid>
      <w:tr w:rsidR="007A2F4C" w:rsidRPr="00306995" w:rsidTr="007A2F4C">
        <w:tc>
          <w:tcPr>
            <w:tcW w:w="3080" w:type="dxa"/>
            <w:shd w:val="clear" w:color="auto" w:fill="auto"/>
            <w:vAlign w:val="center"/>
          </w:tcPr>
          <w:p w:rsidR="007A2F4C" w:rsidRPr="00306995" w:rsidRDefault="007A2F4C" w:rsidP="007A2F4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A2F4C" w:rsidRPr="00306995" w:rsidRDefault="007A2F4C" w:rsidP="007A2F4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A2F4C" w:rsidRPr="00E617B8" w:rsidTr="007A2F4C">
        <w:tc>
          <w:tcPr>
            <w:tcW w:w="3080"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p>
        </w:tc>
        <w:tc>
          <w:tcPr>
            <w:tcW w:w="3094" w:type="dxa"/>
            <w:shd w:val="clear" w:color="auto" w:fill="auto"/>
          </w:tcPr>
          <w:p w:rsidR="007A2F4C" w:rsidRPr="00E617B8" w:rsidRDefault="007A2F4C" w:rsidP="007A2F4C">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B1A9D" w:rsidRDefault="007B1A9D" w:rsidP="00615894">
      <w:pPr>
        <w:pStyle w:val="BodyText3"/>
        <w:tabs>
          <w:tab w:val="left" w:pos="3402"/>
        </w:tabs>
        <w:spacing w:after="0"/>
        <w:rPr>
          <w:rFonts w:ascii="Arial" w:hAnsi="Arial" w:cs="Arial"/>
          <w:b/>
          <w:sz w:val="22"/>
          <w:szCs w:val="22"/>
        </w:rPr>
      </w:pPr>
    </w:p>
    <w:p w:rsidR="007B1A9D" w:rsidRDefault="007B1A9D" w:rsidP="00862C37">
      <w:pPr>
        <w:pStyle w:val="BodyText3"/>
        <w:tabs>
          <w:tab w:val="left" w:pos="3402"/>
        </w:tabs>
        <w:spacing w:after="0"/>
        <w:jc w:val="center"/>
        <w:rPr>
          <w:rFonts w:ascii="Arial" w:hAnsi="Arial" w:cs="Arial"/>
          <w:b/>
          <w:sz w:val="22"/>
          <w:szCs w:val="22"/>
        </w:rPr>
      </w:pPr>
    </w:p>
    <w:p w:rsidR="00862C37" w:rsidRDefault="00862C37" w:rsidP="00862C37">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Specifikacija ponude sa strukturom ponuđene cene</w:t>
      </w:r>
    </w:p>
    <w:p w:rsidR="00862C37" w:rsidRDefault="00B200B7" w:rsidP="00862C37">
      <w:r>
        <w:tab/>
      </w:r>
      <w:r>
        <w:tab/>
      </w:r>
      <w:r>
        <w:tab/>
      </w:r>
      <w:r>
        <w:tab/>
      </w:r>
      <w:r>
        <w:tab/>
      </w:r>
      <w:r>
        <w:tab/>
      </w:r>
      <w:r>
        <w:tab/>
      </w:r>
      <w:r>
        <w:tab/>
      </w:r>
      <w:r>
        <w:tab/>
      </w:r>
      <w:r>
        <w:tab/>
      </w:r>
      <w:r>
        <w:tab/>
      </w:r>
      <w:r>
        <w:tab/>
      </w:r>
      <w:r>
        <w:tab/>
      </w:r>
      <w:r>
        <w:tab/>
      </w:r>
      <w:r>
        <w:tab/>
      </w:r>
      <w:r>
        <w:tab/>
      </w:r>
      <w:r>
        <w:rPr>
          <w:rFonts w:ascii="Arial" w:hAnsi="Arial" w:cs="Arial"/>
          <w:b/>
          <w:bCs/>
          <w:iCs/>
          <w:color w:val="auto"/>
        </w:rPr>
        <w:t>OBRAZAC 2</w:t>
      </w:r>
    </w:p>
    <w:p w:rsidR="00862C37" w:rsidRPr="00FB31FC" w:rsidRDefault="00862C37" w:rsidP="00862C37">
      <w:pPr>
        <w:rPr>
          <w:rFonts w:ascii="Arial" w:eastAsia="Times New Roman" w:hAnsi="Arial" w:cs="Arial"/>
          <w:b/>
          <w:bCs/>
          <w:kern w:val="0"/>
          <w:sz w:val="22"/>
          <w:szCs w:val="22"/>
          <w:lang w:eastAsia="en-US"/>
        </w:rPr>
      </w:pPr>
      <w:r>
        <w:rPr>
          <w:rFonts w:ascii="Arial" w:hAnsi="Arial" w:cs="Arial"/>
          <w:b/>
          <w:color w:val="auto"/>
          <w:sz w:val="22"/>
          <w:szCs w:val="22"/>
        </w:rPr>
        <w:t>Partija 23. Y konektor</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862C37" w:rsidRPr="000C2693" w:rsidTr="00423337">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862C37" w:rsidRPr="000C2693" w:rsidRDefault="00862C37" w:rsidP="00423337">
            <w:pPr>
              <w:ind w:left="-8" w:firstLine="8"/>
              <w:jc w:val="both"/>
              <w:rPr>
                <w:rFonts w:ascii="Arial" w:hAnsi="Arial" w:cs="Arial"/>
                <w:b/>
                <w:sz w:val="20"/>
                <w:szCs w:val="20"/>
                <w:lang w:val="de-DE"/>
              </w:rPr>
            </w:pPr>
          </w:p>
          <w:p w:rsidR="00862C37" w:rsidRPr="000C2693" w:rsidRDefault="00862C37" w:rsidP="00423337">
            <w:pPr>
              <w:ind w:left="-8" w:firstLine="8"/>
              <w:jc w:val="both"/>
              <w:rPr>
                <w:rFonts w:ascii="Arial" w:hAnsi="Arial" w:cs="Arial"/>
                <w:b/>
                <w:sz w:val="20"/>
                <w:szCs w:val="20"/>
                <w:lang w:val="de-DE"/>
              </w:rPr>
            </w:pPr>
          </w:p>
          <w:p w:rsidR="00862C37" w:rsidRPr="000C2693" w:rsidRDefault="00862C37" w:rsidP="00423337">
            <w:pPr>
              <w:ind w:left="-8" w:firstLine="8"/>
              <w:jc w:val="both"/>
              <w:rPr>
                <w:rFonts w:ascii="Arial" w:hAnsi="Arial" w:cs="Arial"/>
                <w:b/>
                <w:sz w:val="20"/>
                <w:szCs w:val="20"/>
                <w:lang w:val="de-DE"/>
              </w:rPr>
            </w:pPr>
          </w:p>
          <w:p w:rsidR="00862C37" w:rsidRPr="000C2693" w:rsidRDefault="00862C37" w:rsidP="00423337">
            <w:pPr>
              <w:ind w:left="-8" w:firstLine="8"/>
              <w:jc w:val="center"/>
              <w:rPr>
                <w:rFonts w:ascii="Arial" w:hAnsi="Arial" w:cs="Arial"/>
                <w:b/>
                <w:sz w:val="20"/>
                <w:szCs w:val="20"/>
                <w:lang w:val="sr-Latn-CS"/>
              </w:rPr>
            </w:pPr>
            <w:r w:rsidRPr="000C2693">
              <w:rPr>
                <w:rFonts w:ascii="Arial" w:hAnsi="Arial" w:cs="Arial"/>
                <w:b/>
                <w:sz w:val="20"/>
                <w:szCs w:val="20"/>
              </w:rPr>
              <w:t>Red</w:t>
            </w:r>
          </w:p>
          <w:p w:rsidR="00862C37" w:rsidRPr="000C2693" w:rsidRDefault="00862C37" w:rsidP="00423337">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Jed.</w:t>
            </w: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r w:rsidRPr="000C2693">
              <w:rPr>
                <w:rFonts w:ascii="Arial" w:hAnsi="Arial" w:cs="Arial"/>
                <w:b/>
                <w:sz w:val="20"/>
                <w:szCs w:val="20"/>
              </w:rPr>
              <w:t>POPUNJAVA PONUDJAČ</w:t>
            </w:r>
          </w:p>
          <w:p w:rsidR="00862C37" w:rsidRPr="000C2693" w:rsidRDefault="00862C37" w:rsidP="00423337">
            <w:pPr>
              <w:rPr>
                <w:rFonts w:ascii="Arial" w:hAnsi="Arial" w:cs="Arial"/>
                <w:b/>
                <w:sz w:val="20"/>
                <w:szCs w:val="20"/>
              </w:rPr>
            </w:pPr>
          </w:p>
        </w:tc>
      </w:tr>
      <w:tr w:rsidR="00862C37" w:rsidRPr="000C2693" w:rsidTr="00423337">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Podaci o ponudjenom dobru</w:t>
            </w:r>
          </w:p>
        </w:tc>
      </w:tr>
      <w:tr w:rsidR="00862C37" w:rsidRPr="000C2693" w:rsidTr="00423337">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Cena po jed. mere</w:t>
            </w:r>
          </w:p>
          <w:p w:rsidR="00862C37" w:rsidRPr="000C2693" w:rsidRDefault="00862C37" w:rsidP="00423337">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r w:rsidRPr="000C2693">
              <w:rPr>
                <w:rFonts w:ascii="Arial" w:hAnsi="Arial" w:cs="Arial"/>
                <w:b/>
                <w:sz w:val="20"/>
                <w:szCs w:val="20"/>
              </w:rPr>
              <w:t xml:space="preserve">Iznos  jedinične cene sa PDV-om </w:t>
            </w: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r w:rsidRPr="000C2693">
              <w:rPr>
                <w:rFonts w:ascii="Arial" w:hAnsi="Arial" w:cs="Arial"/>
                <w:b/>
                <w:sz w:val="20"/>
                <w:szCs w:val="20"/>
              </w:rPr>
              <w:t>Ukupna cena bez PDV-a</w:t>
            </w: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Ukupna cena sa PDV-om</w:t>
            </w: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r w:rsidRPr="000C2693">
              <w:rPr>
                <w:rFonts w:ascii="Arial" w:hAnsi="Arial" w:cs="Arial"/>
                <w:b/>
                <w:sz w:val="20"/>
                <w:szCs w:val="20"/>
              </w:rPr>
              <w:t>Komerc.</w:t>
            </w: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862C37" w:rsidRPr="000C2693" w:rsidTr="00423337">
        <w:trPr>
          <w:trHeight w:val="345"/>
        </w:trPr>
        <w:tc>
          <w:tcPr>
            <w:tcW w:w="64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14</w:t>
            </w:r>
          </w:p>
        </w:tc>
      </w:tr>
      <w:tr w:rsidR="00862C37" w:rsidRPr="000C2693" w:rsidTr="00423337">
        <w:trPr>
          <w:trHeight w:val="345"/>
        </w:trPr>
        <w:tc>
          <w:tcPr>
            <w:tcW w:w="64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862C37" w:rsidRDefault="00862C37" w:rsidP="00423337">
            <w:pPr>
              <w:suppressAutoHyphens w:val="0"/>
              <w:autoSpaceDE w:val="0"/>
              <w:autoSpaceDN w:val="0"/>
              <w:adjustRightInd w:val="0"/>
              <w:spacing w:line="240" w:lineRule="auto"/>
              <w:rPr>
                <w:rFonts w:ascii="Arial" w:eastAsia="Times New Roman" w:hAnsi="Arial" w:cs="Arial"/>
                <w:kern w:val="0"/>
                <w:sz w:val="22"/>
                <w:szCs w:val="22"/>
                <w:lang w:eastAsia="en-US"/>
              </w:rPr>
            </w:pPr>
          </w:p>
          <w:p w:rsidR="00862C37" w:rsidRPr="000063D5" w:rsidRDefault="00862C37" w:rsidP="00423337">
            <w:pPr>
              <w:suppressAutoHyphens w:val="0"/>
              <w:autoSpaceDE w:val="0"/>
              <w:autoSpaceDN w:val="0"/>
              <w:adjustRightInd w:val="0"/>
              <w:spacing w:line="240" w:lineRule="auto"/>
              <w:rPr>
                <w:rFonts w:ascii="Arial" w:eastAsia="Times New Roman" w:hAnsi="Arial" w:cs="Arial"/>
                <w:kern w:val="0"/>
                <w:sz w:val="20"/>
                <w:szCs w:val="20"/>
                <w:lang w:eastAsia="en-US"/>
              </w:rPr>
            </w:pPr>
            <w:r>
              <w:rPr>
                <w:rFonts w:ascii="Arial" w:eastAsia="Times New Roman" w:hAnsi="Arial" w:cs="Arial"/>
                <w:kern w:val="0"/>
                <w:sz w:val="20"/>
                <w:szCs w:val="20"/>
                <w:lang w:eastAsia="en-US"/>
              </w:rPr>
              <w:t>Automatski Y konektor</w:t>
            </w:r>
          </w:p>
        </w:tc>
        <w:tc>
          <w:tcPr>
            <w:tcW w:w="639" w:type="dxa"/>
            <w:tcBorders>
              <w:top w:val="single" w:sz="4" w:space="0" w:color="auto"/>
              <w:left w:val="single" w:sz="4" w:space="0" w:color="auto"/>
              <w:bottom w:val="single" w:sz="4" w:space="0" w:color="auto"/>
              <w:right w:val="single" w:sz="4" w:space="0" w:color="auto"/>
            </w:tcBorders>
          </w:tcPr>
          <w:p w:rsidR="00862C37" w:rsidRDefault="00862C37" w:rsidP="00423337">
            <w:pPr>
              <w:jc w:val="center"/>
              <w:rPr>
                <w:rFonts w:ascii="Arial" w:hAnsi="Arial" w:cs="Arial"/>
                <w:sz w:val="20"/>
                <w:szCs w:val="20"/>
              </w:rPr>
            </w:pPr>
          </w:p>
          <w:p w:rsidR="00862C37" w:rsidRDefault="00862C37" w:rsidP="00423337">
            <w:pPr>
              <w:jc w:val="center"/>
              <w:rPr>
                <w:rFonts w:ascii="Arial" w:hAnsi="Arial" w:cs="Arial"/>
                <w:sz w:val="20"/>
                <w:szCs w:val="20"/>
              </w:rPr>
            </w:pPr>
          </w:p>
          <w:p w:rsidR="00862C37" w:rsidRPr="000C2693" w:rsidRDefault="00862C37" w:rsidP="00423337">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862C37" w:rsidRDefault="00862C37" w:rsidP="00423337">
            <w:pPr>
              <w:jc w:val="center"/>
              <w:rPr>
                <w:rFonts w:ascii="Arial" w:hAnsi="Arial" w:cs="Arial"/>
                <w:sz w:val="20"/>
                <w:szCs w:val="20"/>
              </w:rPr>
            </w:pPr>
          </w:p>
          <w:p w:rsidR="00862C37" w:rsidRDefault="00862C37" w:rsidP="00423337">
            <w:pPr>
              <w:rPr>
                <w:rFonts w:ascii="Arial" w:hAnsi="Arial" w:cs="Arial"/>
                <w:sz w:val="20"/>
                <w:szCs w:val="20"/>
              </w:rPr>
            </w:pPr>
            <w:r>
              <w:rPr>
                <w:rFonts w:ascii="Arial" w:hAnsi="Arial" w:cs="Arial"/>
                <w:sz w:val="20"/>
                <w:szCs w:val="20"/>
              </w:rPr>
              <w:t xml:space="preserve">   </w:t>
            </w:r>
          </w:p>
          <w:p w:rsidR="00862C37" w:rsidRDefault="00862C37" w:rsidP="00423337">
            <w:pPr>
              <w:rPr>
                <w:rFonts w:ascii="Arial" w:hAnsi="Arial" w:cs="Arial"/>
                <w:sz w:val="20"/>
                <w:szCs w:val="20"/>
              </w:rPr>
            </w:pPr>
            <w:r>
              <w:rPr>
                <w:rFonts w:ascii="Arial" w:hAnsi="Arial" w:cs="Arial"/>
                <w:sz w:val="20"/>
                <w:szCs w:val="20"/>
              </w:rPr>
              <w:t xml:space="preserve">  </w:t>
            </w:r>
            <w:r w:rsidR="00615894">
              <w:rPr>
                <w:rFonts w:ascii="Arial" w:hAnsi="Arial" w:cs="Arial"/>
                <w:sz w:val="20"/>
                <w:szCs w:val="20"/>
              </w:rPr>
              <w:t xml:space="preserve"> </w:t>
            </w:r>
            <w:r>
              <w:rPr>
                <w:rFonts w:ascii="Arial" w:hAnsi="Arial" w:cs="Arial"/>
                <w:sz w:val="20"/>
                <w:szCs w:val="20"/>
              </w:rPr>
              <w:t xml:space="preserve"> </w:t>
            </w:r>
            <w:r w:rsidR="0042704A">
              <w:rPr>
                <w:rFonts w:ascii="Arial" w:hAnsi="Arial" w:cs="Arial"/>
                <w:sz w:val="20"/>
                <w:szCs w:val="20"/>
              </w:rPr>
              <w:t>20</w:t>
            </w:r>
            <w:r>
              <w:rPr>
                <w:rFonts w:ascii="Arial" w:hAnsi="Arial" w:cs="Arial"/>
                <w:sz w:val="20"/>
                <w:szCs w:val="20"/>
              </w:rPr>
              <w:t xml:space="preserve"> </w:t>
            </w:r>
            <w:r w:rsidR="007B1A9D">
              <w:rPr>
                <w:rFonts w:ascii="Arial" w:hAnsi="Arial" w:cs="Arial"/>
                <w:sz w:val="20"/>
                <w:szCs w:val="20"/>
              </w:rPr>
              <w:t xml:space="preserve"> </w:t>
            </w:r>
          </w:p>
          <w:p w:rsidR="00862C37" w:rsidRDefault="00862C37" w:rsidP="00423337">
            <w:pPr>
              <w:rPr>
                <w:rFonts w:ascii="Arial" w:hAnsi="Arial" w:cs="Arial"/>
                <w:sz w:val="20"/>
                <w:szCs w:val="20"/>
              </w:rPr>
            </w:pPr>
          </w:p>
          <w:p w:rsidR="00862C37" w:rsidRPr="000C2693" w:rsidRDefault="00862C37" w:rsidP="00423337">
            <w:pPr>
              <w:rPr>
                <w:rFonts w:ascii="Arial" w:hAnsi="Arial" w:cs="Arial"/>
                <w:sz w:val="20"/>
                <w:szCs w:val="20"/>
              </w:rPr>
            </w:pPr>
            <w:r>
              <w:rPr>
                <w:rFonts w:ascii="Arial" w:hAnsi="Arial" w:cs="Arial"/>
                <w:sz w:val="20"/>
                <w:szCs w:val="20"/>
              </w:rPr>
              <w:t xml:space="preserve">    </w:t>
            </w:r>
          </w:p>
        </w:tc>
        <w:tc>
          <w:tcPr>
            <w:tcW w:w="743" w:type="dxa"/>
            <w:gridSpan w:val="2"/>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r>
      <w:tr w:rsidR="00862C37" w:rsidRPr="000C2693" w:rsidTr="00423337">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862C37" w:rsidRPr="000C2693" w:rsidRDefault="00862C37" w:rsidP="00423337">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rPr>
                <w:rFonts w:ascii="Arial" w:hAnsi="Arial" w:cs="Arial"/>
                <w:sz w:val="20"/>
                <w:szCs w:val="20"/>
              </w:rPr>
            </w:pPr>
            <w:r w:rsidRPr="000C2693">
              <w:rPr>
                <w:rFonts w:ascii="Arial" w:hAnsi="Arial" w:cs="Arial"/>
                <w:sz w:val="20"/>
                <w:szCs w:val="20"/>
              </w:rPr>
              <w:t xml:space="preserve">     </w:t>
            </w:r>
          </w:p>
          <w:p w:rsidR="00862C37" w:rsidRPr="000C2693" w:rsidRDefault="00862C37" w:rsidP="00423337">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rPr>
                <w:sz w:val="20"/>
                <w:szCs w:val="20"/>
              </w:rPr>
            </w:pPr>
          </w:p>
        </w:tc>
      </w:tr>
    </w:tbl>
    <w:p w:rsidR="00862C37" w:rsidRDefault="00862C37" w:rsidP="00862C37"/>
    <w:tbl>
      <w:tblPr>
        <w:tblW w:w="0" w:type="auto"/>
        <w:tblLayout w:type="fixed"/>
        <w:tblLook w:val="0000"/>
      </w:tblPr>
      <w:tblGrid>
        <w:gridCol w:w="3080"/>
        <w:gridCol w:w="3068"/>
        <w:gridCol w:w="3094"/>
      </w:tblGrid>
      <w:tr w:rsidR="00862C37" w:rsidRPr="00306995" w:rsidTr="00423337">
        <w:tc>
          <w:tcPr>
            <w:tcW w:w="3080" w:type="dxa"/>
            <w:shd w:val="clear" w:color="auto" w:fill="auto"/>
            <w:vAlign w:val="center"/>
          </w:tcPr>
          <w:p w:rsidR="00862C37" w:rsidRPr="00306995" w:rsidRDefault="00862C37" w:rsidP="00423337">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862C37" w:rsidRPr="00306995" w:rsidRDefault="00862C37" w:rsidP="0042333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862C37" w:rsidRPr="00306995" w:rsidRDefault="00862C37" w:rsidP="00423337">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862C37" w:rsidRPr="00E617B8" w:rsidTr="00423337">
        <w:tc>
          <w:tcPr>
            <w:tcW w:w="3080" w:type="dxa"/>
            <w:shd w:val="clear" w:color="auto" w:fill="auto"/>
          </w:tcPr>
          <w:p w:rsidR="00862C37" w:rsidRPr="00E617B8" w:rsidRDefault="00862C37" w:rsidP="00423337">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862C37" w:rsidRPr="00E617B8" w:rsidRDefault="00862C37" w:rsidP="00423337">
            <w:pPr>
              <w:pStyle w:val="BodyText2"/>
              <w:snapToGrid w:val="0"/>
              <w:spacing w:line="100" w:lineRule="atLeast"/>
              <w:jc w:val="both"/>
              <w:rPr>
                <w:rFonts w:ascii="Arial" w:hAnsi="Arial" w:cs="Arial"/>
                <w:b/>
                <w:sz w:val="22"/>
                <w:szCs w:val="22"/>
              </w:rPr>
            </w:pPr>
          </w:p>
        </w:tc>
        <w:tc>
          <w:tcPr>
            <w:tcW w:w="3094" w:type="dxa"/>
            <w:shd w:val="clear" w:color="auto" w:fill="auto"/>
          </w:tcPr>
          <w:p w:rsidR="00862C37" w:rsidRPr="00E617B8" w:rsidRDefault="00862C37" w:rsidP="00423337">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862C37" w:rsidRDefault="00862C37" w:rsidP="00862C37"/>
    <w:p w:rsidR="00862C37" w:rsidRDefault="00862C37" w:rsidP="00862C37"/>
    <w:p w:rsidR="00862C37" w:rsidRDefault="00862C37" w:rsidP="00862C37"/>
    <w:p w:rsidR="00862C37" w:rsidRDefault="00862C37" w:rsidP="00862C37"/>
    <w:p w:rsidR="00862C37" w:rsidRDefault="00862C37" w:rsidP="00862C37"/>
    <w:p w:rsidR="00862C37" w:rsidRDefault="00862C37" w:rsidP="00862C37"/>
    <w:p w:rsidR="00862C37" w:rsidRDefault="00862C37" w:rsidP="00862C37"/>
    <w:p w:rsidR="00771940" w:rsidRDefault="00771940" w:rsidP="00862C37">
      <w:pPr>
        <w:pStyle w:val="BodyText3"/>
        <w:tabs>
          <w:tab w:val="left" w:pos="3402"/>
        </w:tabs>
        <w:spacing w:after="0"/>
        <w:jc w:val="center"/>
        <w:rPr>
          <w:rFonts w:ascii="Arial" w:hAnsi="Arial" w:cs="Arial"/>
          <w:b/>
          <w:sz w:val="22"/>
          <w:szCs w:val="22"/>
        </w:rPr>
      </w:pPr>
    </w:p>
    <w:p w:rsidR="00771940" w:rsidRDefault="00771940" w:rsidP="00862C37">
      <w:pPr>
        <w:pStyle w:val="BodyText3"/>
        <w:tabs>
          <w:tab w:val="left" w:pos="3402"/>
        </w:tabs>
        <w:spacing w:after="0"/>
        <w:jc w:val="center"/>
        <w:rPr>
          <w:rFonts w:ascii="Arial" w:hAnsi="Arial" w:cs="Arial"/>
          <w:b/>
          <w:sz w:val="22"/>
          <w:szCs w:val="22"/>
        </w:rPr>
      </w:pPr>
    </w:p>
    <w:p w:rsidR="00862C37" w:rsidRDefault="00862C37" w:rsidP="00862C37">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Specifikacija ponude sa strukturom ponuđene cene</w:t>
      </w:r>
    </w:p>
    <w:p w:rsidR="00862C37" w:rsidRDefault="00B200B7" w:rsidP="00862C37">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Arial" w:hAnsi="Arial" w:cs="Arial"/>
          <w:b/>
          <w:bCs/>
          <w:iCs/>
          <w:color w:val="auto"/>
        </w:rPr>
        <w:t>OBRAZAC 2</w:t>
      </w:r>
    </w:p>
    <w:p w:rsidR="00862C37" w:rsidRPr="00FB31FC" w:rsidRDefault="00862C37" w:rsidP="00862C37">
      <w:pPr>
        <w:rPr>
          <w:rFonts w:ascii="Arial" w:eastAsia="Times New Roman" w:hAnsi="Arial" w:cs="Arial"/>
          <w:b/>
          <w:bCs/>
          <w:kern w:val="0"/>
          <w:sz w:val="22"/>
          <w:szCs w:val="22"/>
          <w:lang w:eastAsia="en-US"/>
        </w:rPr>
      </w:pPr>
      <w:r>
        <w:rPr>
          <w:rFonts w:ascii="Arial" w:hAnsi="Arial" w:cs="Arial"/>
          <w:b/>
          <w:color w:val="auto"/>
          <w:sz w:val="22"/>
          <w:szCs w:val="22"/>
        </w:rPr>
        <w:t>Partija 24. Torque</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862C37" w:rsidRPr="000C2693" w:rsidTr="00423337">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862C37" w:rsidRPr="000C2693" w:rsidRDefault="00862C37" w:rsidP="00423337">
            <w:pPr>
              <w:ind w:left="-8" w:firstLine="8"/>
              <w:jc w:val="both"/>
              <w:rPr>
                <w:rFonts w:ascii="Arial" w:hAnsi="Arial" w:cs="Arial"/>
                <w:b/>
                <w:sz w:val="20"/>
                <w:szCs w:val="20"/>
                <w:lang w:val="de-DE"/>
              </w:rPr>
            </w:pPr>
          </w:p>
          <w:p w:rsidR="00862C37" w:rsidRPr="000C2693" w:rsidRDefault="00862C37" w:rsidP="00423337">
            <w:pPr>
              <w:ind w:left="-8" w:firstLine="8"/>
              <w:jc w:val="both"/>
              <w:rPr>
                <w:rFonts w:ascii="Arial" w:hAnsi="Arial" w:cs="Arial"/>
                <w:b/>
                <w:sz w:val="20"/>
                <w:szCs w:val="20"/>
                <w:lang w:val="de-DE"/>
              </w:rPr>
            </w:pPr>
          </w:p>
          <w:p w:rsidR="00862C37" w:rsidRPr="000C2693" w:rsidRDefault="00862C37" w:rsidP="00423337">
            <w:pPr>
              <w:ind w:left="-8" w:firstLine="8"/>
              <w:jc w:val="both"/>
              <w:rPr>
                <w:rFonts w:ascii="Arial" w:hAnsi="Arial" w:cs="Arial"/>
                <w:b/>
                <w:sz w:val="20"/>
                <w:szCs w:val="20"/>
                <w:lang w:val="de-DE"/>
              </w:rPr>
            </w:pPr>
          </w:p>
          <w:p w:rsidR="00862C37" w:rsidRPr="000C2693" w:rsidRDefault="00862C37" w:rsidP="00423337">
            <w:pPr>
              <w:ind w:left="-8" w:firstLine="8"/>
              <w:jc w:val="center"/>
              <w:rPr>
                <w:rFonts w:ascii="Arial" w:hAnsi="Arial" w:cs="Arial"/>
                <w:b/>
                <w:sz w:val="20"/>
                <w:szCs w:val="20"/>
                <w:lang w:val="sr-Latn-CS"/>
              </w:rPr>
            </w:pPr>
            <w:r w:rsidRPr="000C2693">
              <w:rPr>
                <w:rFonts w:ascii="Arial" w:hAnsi="Arial" w:cs="Arial"/>
                <w:b/>
                <w:sz w:val="20"/>
                <w:szCs w:val="20"/>
              </w:rPr>
              <w:t>Red</w:t>
            </w:r>
          </w:p>
          <w:p w:rsidR="00862C37" w:rsidRPr="000C2693" w:rsidRDefault="00862C37" w:rsidP="00423337">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Jed.</w:t>
            </w: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r w:rsidRPr="000C2693">
              <w:rPr>
                <w:rFonts w:ascii="Arial" w:hAnsi="Arial" w:cs="Arial"/>
                <w:b/>
                <w:sz w:val="20"/>
                <w:szCs w:val="20"/>
              </w:rPr>
              <w:t>POPUNJAVA PONUDJAČ</w:t>
            </w:r>
          </w:p>
          <w:p w:rsidR="00862C37" w:rsidRPr="000C2693" w:rsidRDefault="00862C37" w:rsidP="00423337">
            <w:pPr>
              <w:rPr>
                <w:rFonts w:ascii="Arial" w:hAnsi="Arial" w:cs="Arial"/>
                <w:b/>
                <w:sz w:val="20"/>
                <w:szCs w:val="20"/>
              </w:rPr>
            </w:pPr>
          </w:p>
        </w:tc>
      </w:tr>
      <w:tr w:rsidR="00862C37" w:rsidRPr="000C2693" w:rsidTr="00423337">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Podaci o ponudjenom dobru</w:t>
            </w:r>
          </w:p>
        </w:tc>
      </w:tr>
      <w:tr w:rsidR="00862C37" w:rsidRPr="000C2693" w:rsidTr="00423337">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Cena po jed. mere</w:t>
            </w:r>
          </w:p>
          <w:p w:rsidR="00862C37" w:rsidRPr="000C2693" w:rsidRDefault="00862C37" w:rsidP="00423337">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r w:rsidRPr="000C2693">
              <w:rPr>
                <w:rFonts w:ascii="Arial" w:hAnsi="Arial" w:cs="Arial"/>
                <w:b/>
                <w:sz w:val="20"/>
                <w:szCs w:val="20"/>
              </w:rPr>
              <w:t xml:space="preserve">Iznos  jedinične cene sa PDV-om </w:t>
            </w: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r w:rsidRPr="000C2693">
              <w:rPr>
                <w:rFonts w:ascii="Arial" w:hAnsi="Arial" w:cs="Arial"/>
                <w:b/>
                <w:sz w:val="20"/>
                <w:szCs w:val="20"/>
              </w:rPr>
              <w:t>Ukupna cena bez PDV-a</w:t>
            </w: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Ukupna cena sa PDV-om</w:t>
            </w: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r w:rsidRPr="000C2693">
              <w:rPr>
                <w:rFonts w:ascii="Arial" w:hAnsi="Arial" w:cs="Arial"/>
                <w:b/>
                <w:sz w:val="20"/>
                <w:szCs w:val="20"/>
              </w:rPr>
              <w:t>Komerc.</w:t>
            </w: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862C37" w:rsidRPr="000C2693" w:rsidTr="00423337">
        <w:trPr>
          <w:trHeight w:val="345"/>
        </w:trPr>
        <w:tc>
          <w:tcPr>
            <w:tcW w:w="64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14</w:t>
            </w:r>
          </w:p>
        </w:tc>
      </w:tr>
      <w:tr w:rsidR="00862C37" w:rsidRPr="000C2693" w:rsidTr="00423337">
        <w:trPr>
          <w:trHeight w:val="345"/>
        </w:trPr>
        <w:tc>
          <w:tcPr>
            <w:tcW w:w="64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862C37" w:rsidRDefault="00862C37" w:rsidP="00423337">
            <w:pPr>
              <w:suppressAutoHyphens w:val="0"/>
              <w:autoSpaceDE w:val="0"/>
              <w:autoSpaceDN w:val="0"/>
              <w:adjustRightInd w:val="0"/>
              <w:spacing w:line="240" w:lineRule="auto"/>
              <w:rPr>
                <w:rFonts w:ascii="Arial" w:eastAsia="Times New Roman" w:hAnsi="Arial" w:cs="Arial"/>
                <w:kern w:val="0"/>
                <w:sz w:val="22"/>
                <w:szCs w:val="22"/>
                <w:lang w:eastAsia="en-US"/>
              </w:rPr>
            </w:pPr>
          </w:p>
          <w:p w:rsidR="00862C37" w:rsidRPr="00D1308F" w:rsidRDefault="00862C37" w:rsidP="00423337">
            <w:pPr>
              <w:suppressAutoHyphens w:val="0"/>
              <w:autoSpaceDE w:val="0"/>
              <w:autoSpaceDN w:val="0"/>
              <w:adjustRightInd w:val="0"/>
              <w:spacing w:line="240" w:lineRule="auto"/>
              <w:rPr>
                <w:rFonts w:ascii="Arial" w:eastAsia="Times New Roman" w:hAnsi="Arial" w:cs="Arial"/>
                <w:kern w:val="0"/>
                <w:sz w:val="22"/>
                <w:szCs w:val="22"/>
                <w:lang w:eastAsia="en-US"/>
              </w:rPr>
            </w:pPr>
            <w:r w:rsidRPr="00D1308F">
              <w:rPr>
                <w:rFonts w:ascii="Arial" w:eastAsia="Times New Roman" w:hAnsi="Arial" w:cs="Arial"/>
                <w:kern w:val="0"/>
                <w:sz w:val="22"/>
                <w:szCs w:val="22"/>
                <w:lang w:eastAsia="en-US"/>
              </w:rPr>
              <w:t>Torque</w:t>
            </w:r>
          </w:p>
        </w:tc>
        <w:tc>
          <w:tcPr>
            <w:tcW w:w="639" w:type="dxa"/>
            <w:tcBorders>
              <w:top w:val="single" w:sz="4" w:space="0" w:color="auto"/>
              <w:left w:val="single" w:sz="4" w:space="0" w:color="auto"/>
              <w:bottom w:val="single" w:sz="4" w:space="0" w:color="auto"/>
              <w:right w:val="single" w:sz="4" w:space="0" w:color="auto"/>
            </w:tcBorders>
          </w:tcPr>
          <w:p w:rsidR="00862C37" w:rsidRDefault="00862C37" w:rsidP="00423337">
            <w:pPr>
              <w:jc w:val="center"/>
              <w:rPr>
                <w:rFonts w:ascii="Arial" w:hAnsi="Arial" w:cs="Arial"/>
                <w:sz w:val="20"/>
                <w:szCs w:val="20"/>
              </w:rPr>
            </w:pPr>
          </w:p>
          <w:p w:rsidR="00862C37" w:rsidRDefault="00862C37" w:rsidP="00423337">
            <w:pPr>
              <w:jc w:val="center"/>
              <w:rPr>
                <w:rFonts w:ascii="Arial" w:hAnsi="Arial" w:cs="Arial"/>
                <w:sz w:val="20"/>
                <w:szCs w:val="20"/>
              </w:rPr>
            </w:pPr>
          </w:p>
          <w:p w:rsidR="00862C37" w:rsidRPr="000C2693" w:rsidRDefault="00862C37" w:rsidP="00423337">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862C37" w:rsidRDefault="00862C37" w:rsidP="00423337">
            <w:pPr>
              <w:jc w:val="center"/>
              <w:rPr>
                <w:rFonts w:ascii="Arial" w:hAnsi="Arial" w:cs="Arial"/>
                <w:sz w:val="20"/>
                <w:szCs w:val="20"/>
              </w:rPr>
            </w:pPr>
          </w:p>
          <w:p w:rsidR="00862C37" w:rsidRDefault="00862C37" w:rsidP="00423337">
            <w:pPr>
              <w:rPr>
                <w:rFonts w:ascii="Arial" w:hAnsi="Arial" w:cs="Arial"/>
                <w:sz w:val="20"/>
                <w:szCs w:val="20"/>
              </w:rPr>
            </w:pPr>
            <w:r>
              <w:rPr>
                <w:rFonts w:ascii="Arial" w:hAnsi="Arial" w:cs="Arial"/>
                <w:sz w:val="20"/>
                <w:szCs w:val="20"/>
              </w:rPr>
              <w:t xml:space="preserve">   </w:t>
            </w:r>
          </w:p>
          <w:p w:rsidR="00862C37" w:rsidRDefault="007B1A9D" w:rsidP="00423337">
            <w:pPr>
              <w:rPr>
                <w:rFonts w:ascii="Arial" w:hAnsi="Arial" w:cs="Arial"/>
                <w:sz w:val="20"/>
                <w:szCs w:val="20"/>
              </w:rPr>
            </w:pPr>
            <w:r>
              <w:rPr>
                <w:rFonts w:ascii="Arial" w:hAnsi="Arial" w:cs="Arial"/>
                <w:sz w:val="20"/>
                <w:szCs w:val="20"/>
              </w:rPr>
              <w:t xml:space="preserve">     </w:t>
            </w:r>
            <w:r w:rsidR="0042704A">
              <w:rPr>
                <w:rFonts w:ascii="Arial" w:hAnsi="Arial" w:cs="Arial"/>
                <w:sz w:val="20"/>
                <w:szCs w:val="20"/>
              </w:rPr>
              <w:t>20</w:t>
            </w:r>
          </w:p>
          <w:p w:rsidR="00862C37" w:rsidRDefault="00862C37" w:rsidP="00423337">
            <w:pPr>
              <w:rPr>
                <w:rFonts w:ascii="Arial" w:hAnsi="Arial" w:cs="Arial"/>
                <w:sz w:val="20"/>
                <w:szCs w:val="20"/>
              </w:rPr>
            </w:pPr>
          </w:p>
          <w:p w:rsidR="00862C37" w:rsidRPr="000C2693" w:rsidRDefault="00862C37" w:rsidP="00423337">
            <w:pPr>
              <w:rPr>
                <w:rFonts w:ascii="Arial" w:hAnsi="Arial" w:cs="Arial"/>
                <w:sz w:val="20"/>
                <w:szCs w:val="20"/>
              </w:rPr>
            </w:pPr>
            <w:r>
              <w:rPr>
                <w:rFonts w:ascii="Arial" w:hAnsi="Arial" w:cs="Arial"/>
                <w:sz w:val="20"/>
                <w:szCs w:val="20"/>
              </w:rPr>
              <w:t xml:space="preserve">    </w:t>
            </w:r>
          </w:p>
        </w:tc>
        <w:tc>
          <w:tcPr>
            <w:tcW w:w="743" w:type="dxa"/>
            <w:gridSpan w:val="2"/>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r>
      <w:tr w:rsidR="00862C37" w:rsidRPr="000C2693" w:rsidTr="00423337">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862C37" w:rsidRPr="000C2693" w:rsidRDefault="00862C37" w:rsidP="00423337">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rPr>
                <w:rFonts w:ascii="Arial" w:hAnsi="Arial" w:cs="Arial"/>
                <w:sz w:val="20"/>
                <w:szCs w:val="20"/>
              </w:rPr>
            </w:pPr>
            <w:r w:rsidRPr="000C2693">
              <w:rPr>
                <w:rFonts w:ascii="Arial" w:hAnsi="Arial" w:cs="Arial"/>
                <w:sz w:val="20"/>
                <w:szCs w:val="20"/>
              </w:rPr>
              <w:t xml:space="preserve">     </w:t>
            </w:r>
          </w:p>
          <w:p w:rsidR="00862C37" w:rsidRPr="000C2693" w:rsidRDefault="00862C37" w:rsidP="00423337">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rPr>
                <w:sz w:val="20"/>
                <w:szCs w:val="20"/>
              </w:rPr>
            </w:pPr>
          </w:p>
        </w:tc>
      </w:tr>
    </w:tbl>
    <w:p w:rsidR="00862C37" w:rsidRDefault="00862C37" w:rsidP="00862C37"/>
    <w:tbl>
      <w:tblPr>
        <w:tblW w:w="0" w:type="auto"/>
        <w:tblLayout w:type="fixed"/>
        <w:tblLook w:val="0000"/>
      </w:tblPr>
      <w:tblGrid>
        <w:gridCol w:w="3080"/>
        <w:gridCol w:w="3068"/>
        <w:gridCol w:w="3094"/>
      </w:tblGrid>
      <w:tr w:rsidR="00862C37" w:rsidRPr="00306995" w:rsidTr="00423337">
        <w:tc>
          <w:tcPr>
            <w:tcW w:w="3080" w:type="dxa"/>
            <w:shd w:val="clear" w:color="auto" w:fill="auto"/>
            <w:vAlign w:val="center"/>
          </w:tcPr>
          <w:p w:rsidR="00862C37" w:rsidRPr="00306995" w:rsidRDefault="00862C37" w:rsidP="00423337">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862C37" w:rsidRPr="00306995" w:rsidRDefault="00862C37" w:rsidP="0042333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862C37" w:rsidRPr="00306995" w:rsidRDefault="00862C37" w:rsidP="00423337">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862C37" w:rsidRPr="00E617B8" w:rsidTr="00423337">
        <w:tc>
          <w:tcPr>
            <w:tcW w:w="3080" w:type="dxa"/>
            <w:shd w:val="clear" w:color="auto" w:fill="auto"/>
          </w:tcPr>
          <w:p w:rsidR="00862C37" w:rsidRPr="00E617B8" w:rsidRDefault="00862C37" w:rsidP="00423337">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862C37" w:rsidRPr="00E617B8" w:rsidRDefault="00862C37" w:rsidP="00423337">
            <w:pPr>
              <w:pStyle w:val="BodyText2"/>
              <w:snapToGrid w:val="0"/>
              <w:spacing w:line="100" w:lineRule="atLeast"/>
              <w:jc w:val="both"/>
              <w:rPr>
                <w:rFonts w:ascii="Arial" w:hAnsi="Arial" w:cs="Arial"/>
                <w:b/>
                <w:sz w:val="22"/>
                <w:szCs w:val="22"/>
              </w:rPr>
            </w:pPr>
          </w:p>
        </w:tc>
        <w:tc>
          <w:tcPr>
            <w:tcW w:w="3094" w:type="dxa"/>
            <w:shd w:val="clear" w:color="auto" w:fill="auto"/>
          </w:tcPr>
          <w:p w:rsidR="00862C37" w:rsidRPr="00E617B8" w:rsidRDefault="00862C37" w:rsidP="00423337">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862C37" w:rsidRDefault="00862C37" w:rsidP="00862C37"/>
    <w:p w:rsidR="00862C37" w:rsidRDefault="00862C37" w:rsidP="00862C37"/>
    <w:p w:rsidR="00771940" w:rsidRDefault="00771940" w:rsidP="00862C37"/>
    <w:p w:rsidR="00771940" w:rsidRDefault="00771940" w:rsidP="00862C37"/>
    <w:p w:rsidR="00771940" w:rsidRDefault="00771940" w:rsidP="00862C37"/>
    <w:p w:rsidR="00771940" w:rsidRDefault="00771940" w:rsidP="00862C37"/>
    <w:p w:rsidR="00771940" w:rsidRDefault="00771940" w:rsidP="00862C37"/>
    <w:p w:rsidR="00771940" w:rsidRDefault="00771940" w:rsidP="00862C37"/>
    <w:p w:rsidR="00862C37" w:rsidRDefault="00B200B7" w:rsidP="00862C37">
      <w:r>
        <w:tab/>
      </w:r>
      <w:r>
        <w:tab/>
      </w:r>
      <w:r>
        <w:tab/>
      </w:r>
      <w:r>
        <w:tab/>
      </w:r>
      <w:r>
        <w:tab/>
      </w:r>
      <w:r>
        <w:tab/>
      </w:r>
      <w:r>
        <w:tab/>
      </w:r>
      <w:r>
        <w:tab/>
      </w:r>
      <w:r>
        <w:tab/>
      </w:r>
      <w:r>
        <w:tab/>
      </w:r>
      <w:r>
        <w:tab/>
      </w:r>
      <w:r>
        <w:tab/>
      </w:r>
      <w:r>
        <w:tab/>
      </w:r>
      <w:r>
        <w:tab/>
      </w:r>
      <w:r>
        <w:tab/>
      </w:r>
      <w:r>
        <w:tab/>
      </w:r>
      <w:r>
        <w:tab/>
      </w:r>
      <w:r>
        <w:tab/>
      </w:r>
      <w:r>
        <w:tab/>
      </w:r>
      <w:r>
        <w:tab/>
      </w:r>
    </w:p>
    <w:p w:rsidR="00862C37" w:rsidRDefault="00862C37" w:rsidP="00862C37"/>
    <w:p w:rsidR="00862C37" w:rsidRDefault="00B200B7" w:rsidP="00862C37">
      <w:r>
        <w:tab/>
      </w:r>
      <w:r>
        <w:tab/>
      </w:r>
      <w:r>
        <w:tab/>
      </w:r>
      <w:r>
        <w:tab/>
      </w:r>
      <w:r>
        <w:tab/>
      </w:r>
      <w:r>
        <w:tab/>
      </w:r>
      <w:r>
        <w:tab/>
      </w:r>
      <w:r>
        <w:tab/>
      </w:r>
      <w:r>
        <w:tab/>
      </w:r>
      <w:r>
        <w:tab/>
      </w:r>
      <w:r>
        <w:tab/>
      </w:r>
      <w:r>
        <w:tab/>
      </w:r>
      <w:r>
        <w:tab/>
      </w:r>
      <w:r>
        <w:tab/>
      </w:r>
      <w:r>
        <w:tab/>
      </w:r>
      <w:r>
        <w:tab/>
      </w:r>
      <w:r>
        <w:rPr>
          <w:rFonts w:ascii="Arial" w:hAnsi="Arial" w:cs="Arial"/>
          <w:b/>
          <w:bCs/>
          <w:iCs/>
          <w:color w:val="auto"/>
        </w:rPr>
        <w:t>OBRAZAC 2</w:t>
      </w:r>
    </w:p>
    <w:p w:rsidR="00862C37" w:rsidRDefault="00862C37" w:rsidP="00862C37"/>
    <w:p w:rsidR="00862C37" w:rsidRDefault="00862C37" w:rsidP="00862C37">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Specifikacija ponude sa strukturom ponuđene cene</w:t>
      </w:r>
      <w:r w:rsidR="00B200B7">
        <w:rPr>
          <w:rFonts w:ascii="Arial" w:hAnsi="Arial" w:cs="Arial"/>
          <w:b/>
          <w:sz w:val="22"/>
          <w:szCs w:val="22"/>
        </w:rPr>
        <w:tab/>
      </w:r>
    </w:p>
    <w:p w:rsidR="00862C37" w:rsidRDefault="00862C37" w:rsidP="00862C37"/>
    <w:p w:rsidR="00862C37" w:rsidRPr="00FB31FC" w:rsidRDefault="00862C37" w:rsidP="00862C37">
      <w:pPr>
        <w:rPr>
          <w:rFonts w:ascii="Arial" w:eastAsia="Times New Roman" w:hAnsi="Arial" w:cs="Arial"/>
          <w:b/>
          <w:bCs/>
          <w:kern w:val="0"/>
          <w:sz w:val="22"/>
          <w:szCs w:val="22"/>
          <w:lang w:eastAsia="en-US"/>
        </w:rPr>
      </w:pPr>
      <w:r>
        <w:rPr>
          <w:rFonts w:ascii="Arial" w:hAnsi="Arial" w:cs="Arial"/>
          <w:b/>
          <w:color w:val="auto"/>
          <w:sz w:val="22"/>
          <w:szCs w:val="22"/>
        </w:rPr>
        <w:t>Partija 25. Insertion tool</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862C37" w:rsidRPr="000C2693" w:rsidTr="00423337">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862C37" w:rsidRPr="000C2693" w:rsidRDefault="00862C37" w:rsidP="00423337">
            <w:pPr>
              <w:ind w:left="-8" w:firstLine="8"/>
              <w:jc w:val="both"/>
              <w:rPr>
                <w:rFonts w:ascii="Arial" w:hAnsi="Arial" w:cs="Arial"/>
                <w:b/>
                <w:sz w:val="20"/>
                <w:szCs w:val="20"/>
                <w:lang w:val="de-DE"/>
              </w:rPr>
            </w:pPr>
          </w:p>
          <w:p w:rsidR="00862C37" w:rsidRPr="000C2693" w:rsidRDefault="00862C37" w:rsidP="00423337">
            <w:pPr>
              <w:ind w:left="-8" w:firstLine="8"/>
              <w:jc w:val="both"/>
              <w:rPr>
                <w:rFonts w:ascii="Arial" w:hAnsi="Arial" w:cs="Arial"/>
                <w:b/>
                <w:sz w:val="20"/>
                <w:szCs w:val="20"/>
                <w:lang w:val="de-DE"/>
              </w:rPr>
            </w:pPr>
          </w:p>
          <w:p w:rsidR="00862C37" w:rsidRPr="000C2693" w:rsidRDefault="00862C37" w:rsidP="00423337">
            <w:pPr>
              <w:ind w:left="-8" w:firstLine="8"/>
              <w:jc w:val="both"/>
              <w:rPr>
                <w:rFonts w:ascii="Arial" w:hAnsi="Arial" w:cs="Arial"/>
                <w:b/>
                <w:sz w:val="20"/>
                <w:szCs w:val="20"/>
                <w:lang w:val="de-DE"/>
              </w:rPr>
            </w:pPr>
          </w:p>
          <w:p w:rsidR="00862C37" w:rsidRPr="000C2693" w:rsidRDefault="00862C37" w:rsidP="00423337">
            <w:pPr>
              <w:ind w:left="-8" w:firstLine="8"/>
              <w:jc w:val="center"/>
              <w:rPr>
                <w:rFonts w:ascii="Arial" w:hAnsi="Arial" w:cs="Arial"/>
                <w:b/>
                <w:sz w:val="20"/>
                <w:szCs w:val="20"/>
                <w:lang w:val="sr-Latn-CS"/>
              </w:rPr>
            </w:pPr>
            <w:r w:rsidRPr="000C2693">
              <w:rPr>
                <w:rFonts w:ascii="Arial" w:hAnsi="Arial" w:cs="Arial"/>
                <w:b/>
                <w:sz w:val="20"/>
                <w:szCs w:val="20"/>
              </w:rPr>
              <w:t>Red</w:t>
            </w:r>
          </w:p>
          <w:p w:rsidR="00862C37" w:rsidRPr="000C2693" w:rsidRDefault="00862C37" w:rsidP="00423337">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Jed.</w:t>
            </w: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r w:rsidRPr="000C2693">
              <w:rPr>
                <w:rFonts w:ascii="Arial" w:hAnsi="Arial" w:cs="Arial"/>
                <w:b/>
                <w:sz w:val="20"/>
                <w:szCs w:val="20"/>
              </w:rPr>
              <w:t>POPUNJAVA PONUDJAČ</w:t>
            </w:r>
          </w:p>
          <w:p w:rsidR="00862C37" w:rsidRPr="000C2693" w:rsidRDefault="00862C37" w:rsidP="00423337">
            <w:pPr>
              <w:rPr>
                <w:rFonts w:ascii="Arial" w:hAnsi="Arial" w:cs="Arial"/>
                <w:b/>
                <w:sz w:val="20"/>
                <w:szCs w:val="20"/>
              </w:rPr>
            </w:pPr>
          </w:p>
        </w:tc>
      </w:tr>
      <w:tr w:rsidR="00862C37" w:rsidRPr="000C2693" w:rsidTr="00423337">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Podaci o ponudjenom dobru</w:t>
            </w:r>
          </w:p>
        </w:tc>
      </w:tr>
      <w:tr w:rsidR="00862C37" w:rsidRPr="000C2693" w:rsidTr="00423337">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Cena po jed. mere</w:t>
            </w:r>
          </w:p>
          <w:p w:rsidR="00862C37" w:rsidRPr="000C2693" w:rsidRDefault="00862C37" w:rsidP="00423337">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r w:rsidRPr="000C2693">
              <w:rPr>
                <w:rFonts w:ascii="Arial" w:hAnsi="Arial" w:cs="Arial"/>
                <w:b/>
                <w:sz w:val="20"/>
                <w:szCs w:val="20"/>
              </w:rPr>
              <w:t xml:space="preserve">Iznos  jedinične cene sa PDV-om </w:t>
            </w: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r w:rsidRPr="000C2693">
              <w:rPr>
                <w:rFonts w:ascii="Arial" w:hAnsi="Arial" w:cs="Arial"/>
                <w:b/>
                <w:sz w:val="20"/>
                <w:szCs w:val="20"/>
              </w:rPr>
              <w:t>Ukupna cena bez PDV-a</w:t>
            </w: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Ukupna cena sa PDV-om</w:t>
            </w: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r w:rsidRPr="000C2693">
              <w:rPr>
                <w:rFonts w:ascii="Arial" w:hAnsi="Arial" w:cs="Arial"/>
                <w:b/>
                <w:sz w:val="20"/>
                <w:szCs w:val="20"/>
              </w:rPr>
              <w:t>Komerc.</w:t>
            </w: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p>
          <w:p w:rsidR="00862C37" w:rsidRPr="000C2693" w:rsidRDefault="00862C37" w:rsidP="00423337">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862C37" w:rsidRPr="000C2693" w:rsidRDefault="00862C37" w:rsidP="00423337">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862C37" w:rsidRPr="000C2693" w:rsidTr="00423337">
        <w:trPr>
          <w:trHeight w:val="345"/>
        </w:trPr>
        <w:tc>
          <w:tcPr>
            <w:tcW w:w="64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sidRPr="000C2693">
              <w:rPr>
                <w:rFonts w:ascii="Arial" w:hAnsi="Arial" w:cs="Arial"/>
                <w:sz w:val="20"/>
                <w:szCs w:val="20"/>
              </w:rPr>
              <w:t>14</w:t>
            </w:r>
          </w:p>
        </w:tc>
      </w:tr>
      <w:tr w:rsidR="00862C37" w:rsidRPr="000C2693" w:rsidTr="00423337">
        <w:trPr>
          <w:trHeight w:val="345"/>
        </w:trPr>
        <w:tc>
          <w:tcPr>
            <w:tcW w:w="64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862C37" w:rsidRDefault="00862C37" w:rsidP="00423337">
            <w:pPr>
              <w:suppressAutoHyphens w:val="0"/>
              <w:autoSpaceDE w:val="0"/>
              <w:autoSpaceDN w:val="0"/>
              <w:adjustRightInd w:val="0"/>
              <w:spacing w:line="240" w:lineRule="auto"/>
              <w:rPr>
                <w:rFonts w:ascii="Arial" w:eastAsia="Times New Roman" w:hAnsi="Arial" w:cs="Arial"/>
                <w:kern w:val="0"/>
                <w:sz w:val="22"/>
                <w:szCs w:val="22"/>
                <w:lang w:eastAsia="en-US"/>
              </w:rPr>
            </w:pPr>
          </w:p>
          <w:p w:rsidR="00862C37" w:rsidRPr="00D1308F" w:rsidRDefault="00862C37" w:rsidP="0042333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Insertion tool</w:t>
            </w:r>
          </w:p>
        </w:tc>
        <w:tc>
          <w:tcPr>
            <w:tcW w:w="639" w:type="dxa"/>
            <w:tcBorders>
              <w:top w:val="single" w:sz="4" w:space="0" w:color="auto"/>
              <w:left w:val="single" w:sz="4" w:space="0" w:color="auto"/>
              <w:bottom w:val="single" w:sz="4" w:space="0" w:color="auto"/>
              <w:right w:val="single" w:sz="4" w:space="0" w:color="auto"/>
            </w:tcBorders>
          </w:tcPr>
          <w:p w:rsidR="00862C37" w:rsidRDefault="00862C37" w:rsidP="00423337">
            <w:pPr>
              <w:jc w:val="center"/>
              <w:rPr>
                <w:rFonts w:ascii="Arial" w:hAnsi="Arial" w:cs="Arial"/>
                <w:sz w:val="20"/>
                <w:szCs w:val="20"/>
              </w:rPr>
            </w:pPr>
          </w:p>
          <w:p w:rsidR="00862C37" w:rsidRDefault="00862C37" w:rsidP="00423337">
            <w:pPr>
              <w:jc w:val="center"/>
              <w:rPr>
                <w:rFonts w:ascii="Arial" w:hAnsi="Arial" w:cs="Arial"/>
                <w:sz w:val="20"/>
                <w:szCs w:val="20"/>
              </w:rPr>
            </w:pPr>
          </w:p>
          <w:p w:rsidR="00862C37" w:rsidRPr="000C2693" w:rsidRDefault="00862C37" w:rsidP="00423337">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862C37" w:rsidRDefault="00862C37" w:rsidP="00423337">
            <w:pPr>
              <w:jc w:val="center"/>
              <w:rPr>
                <w:rFonts w:ascii="Arial" w:hAnsi="Arial" w:cs="Arial"/>
                <w:sz w:val="20"/>
                <w:szCs w:val="20"/>
              </w:rPr>
            </w:pPr>
          </w:p>
          <w:p w:rsidR="00862C37" w:rsidRDefault="00862C37" w:rsidP="00423337">
            <w:pPr>
              <w:rPr>
                <w:rFonts w:ascii="Arial" w:hAnsi="Arial" w:cs="Arial"/>
                <w:sz w:val="20"/>
                <w:szCs w:val="20"/>
              </w:rPr>
            </w:pPr>
            <w:r>
              <w:rPr>
                <w:rFonts w:ascii="Arial" w:hAnsi="Arial" w:cs="Arial"/>
                <w:sz w:val="20"/>
                <w:szCs w:val="20"/>
              </w:rPr>
              <w:t xml:space="preserve">   </w:t>
            </w:r>
          </w:p>
          <w:p w:rsidR="00862C37" w:rsidRDefault="007B1A9D" w:rsidP="00423337">
            <w:pPr>
              <w:rPr>
                <w:rFonts w:ascii="Arial" w:hAnsi="Arial" w:cs="Arial"/>
                <w:sz w:val="20"/>
                <w:szCs w:val="20"/>
              </w:rPr>
            </w:pPr>
            <w:r>
              <w:rPr>
                <w:rFonts w:ascii="Arial" w:hAnsi="Arial" w:cs="Arial"/>
                <w:sz w:val="20"/>
                <w:szCs w:val="20"/>
              </w:rPr>
              <w:t xml:space="preserve">     </w:t>
            </w:r>
            <w:r w:rsidR="0042704A">
              <w:rPr>
                <w:rFonts w:ascii="Arial" w:hAnsi="Arial" w:cs="Arial"/>
                <w:sz w:val="20"/>
                <w:szCs w:val="20"/>
              </w:rPr>
              <w:t>20</w:t>
            </w:r>
          </w:p>
          <w:p w:rsidR="00862C37" w:rsidRPr="000C2693" w:rsidRDefault="00862C37" w:rsidP="00423337">
            <w:pPr>
              <w:rPr>
                <w:rFonts w:ascii="Arial" w:hAnsi="Arial" w:cs="Arial"/>
                <w:sz w:val="20"/>
                <w:szCs w:val="20"/>
              </w:rPr>
            </w:pPr>
            <w:r>
              <w:rPr>
                <w:rFonts w:ascii="Arial" w:hAnsi="Arial" w:cs="Arial"/>
                <w:sz w:val="20"/>
                <w:szCs w:val="20"/>
              </w:rPr>
              <w:t xml:space="preserve">    </w:t>
            </w:r>
          </w:p>
        </w:tc>
        <w:tc>
          <w:tcPr>
            <w:tcW w:w="743" w:type="dxa"/>
            <w:gridSpan w:val="2"/>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jc w:val="center"/>
              <w:rPr>
                <w:rFonts w:ascii="Arial" w:hAnsi="Arial" w:cs="Arial"/>
                <w:sz w:val="20"/>
                <w:szCs w:val="20"/>
              </w:rPr>
            </w:pPr>
          </w:p>
        </w:tc>
      </w:tr>
      <w:tr w:rsidR="00862C37" w:rsidRPr="000C2693" w:rsidTr="00423337">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862C37" w:rsidRPr="000C2693" w:rsidRDefault="00862C37" w:rsidP="00423337">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rPr>
                <w:rFonts w:ascii="Arial" w:hAnsi="Arial" w:cs="Arial"/>
                <w:sz w:val="20"/>
                <w:szCs w:val="20"/>
              </w:rPr>
            </w:pPr>
            <w:r w:rsidRPr="000C2693">
              <w:rPr>
                <w:rFonts w:ascii="Arial" w:hAnsi="Arial" w:cs="Arial"/>
                <w:sz w:val="20"/>
                <w:szCs w:val="20"/>
              </w:rPr>
              <w:t xml:space="preserve">     </w:t>
            </w:r>
          </w:p>
          <w:p w:rsidR="00862C37" w:rsidRPr="000C2693" w:rsidRDefault="00862C37" w:rsidP="00423337">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2C37" w:rsidRPr="000C2693" w:rsidRDefault="00862C37" w:rsidP="00423337">
            <w:pPr>
              <w:rPr>
                <w:sz w:val="20"/>
                <w:szCs w:val="20"/>
              </w:rPr>
            </w:pPr>
          </w:p>
        </w:tc>
      </w:tr>
    </w:tbl>
    <w:p w:rsidR="00862C37" w:rsidRDefault="00862C37" w:rsidP="00862C37"/>
    <w:tbl>
      <w:tblPr>
        <w:tblW w:w="0" w:type="auto"/>
        <w:tblLayout w:type="fixed"/>
        <w:tblLook w:val="0000"/>
      </w:tblPr>
      <w:tblGrid>
        <w:gridCol w:w="3080"/>
        <w:gridCol w:w="3068"/>
        <w:gridCol w:w="3094"/>
      </w:tblGrid>
      <w:tr w:rsidR="00862C37" w:rsidRPr="00306995" w:rsidTr="00423337">
        <w:tc>
          <w:tcPr>
            <w:tcW w:w="3080" w:type="dxa"/>
            <w:shd w:val="clear" w:color="auto" w:fill="auto"/>
            <w:vAlign w:val="center"/>
          </w:tcPr>
          <w:p w:rsidR="00862C37" w:rsidRPr="00306995" w:rsidRDefault="00862C37" w:rsidP="00423337">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862C37" w:rsidRPr="00306995" w:rsidRDefault="00862C37" w:rsidP="0042333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862C37" w:rsidRPr="00306995" w:rsidRDefault="00862C37" w:rsidP="00423337">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862C37" w:rsidRPr="00E617B8" w:rsidTr="00423337">
        <w:tc>
          <w:tcPr>
            <w:tcW w:w="3080" w:type="dxa"/>
            <w:shd w:val="clear" w:color="auto" w:fill="auto"/>
          </w:tcPr>
          <w:p w:rsidR="00862C37" w:rsidRPr="00E617B8" w:rsidRDefault="00862C37" w:rsidP="00423337">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862C37" w:rsidRPr="00E617B8" w:rsidRDefault="00862C37" w:rsidP="00423337">
            <w:pPr>
              <w:pStyle w:val="BodyText2"/>
              <w:snapToGrid w:val="0"/>
              <w:spacing w:line="100" w:lineRule="atLeast"/>
              <w:jc w:val="both"/>
              <w:rPr>
                <w:rFonts w:ascii="Arial" w:hAnsi="Arial" w:cs="Arial"/>
                <w:b/>
                <w:sz w:val="22"/>
                <w:szCs w:val="22"/>
              </w:rPr>
            </w:pPr>
          </w:p>
        </w:tc>
        <w:tc>
          <w:tcPr>
            <w:tcW w:w="3094" w:type="dxa"/>
            <w:shd w:val="clear" w:color="auto" w:fill="auto"/>
          </w:tcPr>
          <w:p w:rsidR="00862C37" w:rsidRPr="00E617B8" w:rsidRDefault="00862C37" w:rsidP="00423337">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862C37" w:rsidRDefault="00862C37" w:rsidP="00862C37"/>
    <w:p w:rsidR="007F72F8" w:rsidRDefault="007F72F8" w:rsidP="003B649B">
      <w:pPr>
        <w:tabs>
          <w:tab w:val="left" w:pos="14040"/>
        </w:tabs>
        <w:ind w:right="328"/>
        <w:rPr>
          <w:rFonts w:ascii="Arial" w:eastAsia="Times New Roman" w:hAnsi="Arial" w:cs="Arial"/>
          <w:sz w:val="22"/>
          <w:szCs w:val="22"/>
        </w:rPr>
      </w:pPr>
    </w:p>
    <w:p w:rsidR="003B649B" w:rsidRPr="00C67E31" w:rsidRDefault="00C67E31" w:rsidP="00C67E31">
      <w:pPr>
        <w:tabs>
          <w:tab w:val="left" w:pos="14040"/>
        </w:tabs>
        <w:ind w:right="328"/>
        <w:rPr>
          <w:rFonts w:ascii="Arial" w:hAnsi="Arial" w:cs="Arial"/>
          <w:b/>
          <w:bCs/>
          <w:iCs/>
          <w:color w:val="C0504D"/>
          <w:sz w:val="22"/>
          <w:szCs w:val="22"/>
        </w:rPr>
      </w:pPr>
      <w:r>
        <w:rPr>
          <w:rFonts w:ascii="Arial" w:eastAsia="Times New Roman" w:hAnsi="Arial" w:cs="Arial"/>
          <w:sz w:val="22"/>
          <w:szCs w:val="22"/>
        </w:rPr>
        <w:t xml:space="preserve">   </w:t>
      </w:r>
      <w:r w:rsidR="007F72F8">
        <w:rPr>
          <w:rFonts w:ascii="Arial" w:eastAsia="Times New Roman" w:hAnsi="Arial" w:cs="Arial"/>
          <w:sz w:val="22"/>
          <w:szCs w:val="22"/>
        </w:rPr>
        <w:t xml:space="preserve">                                                                         </w:t>
      </w:r>
      <w:r w:rsidR="003B649B">
        <w:rPr>
          <w:rFonts w:ascii="Arial" w:eastAsia="Times New Roman" w:hAnsi="Arial" w:cs="Arial"/>
          <w:sz w:val="22"/>
          <w:szCs w:val="22"/>
        </w:rPr>
        <w:t xml:space="preserve"> </w:t>
      </w:r>
      <w:r w:rsidR="003B649B" w:rsidRPr="00794401">
        <w:rPr>
          <w:rFonts w:ascii="Arial" w:eastAsia="Times New Roman" w:hAnsi="Arial" w:cs="Arial"/>
          <w:b/>
          <w:sz w:val="22"/>
          <w:szCs w:val="22"/>
        </w:rPr>
        <w:t xml:space="preserve">Specifikacija ponude sa strukturom ponuđene cene   </w:t>
      </w:r>
      <w:r>
        <w:rPr>
          <w:rFonts w:ascii="Arial" w:eastAsia="Times New Roman" w:hAnsi="Arial" w:cs="Arial"/>
          <w:b/>
          <w:sz w:val="22"/>
          <w:szCs w:val="22"/>
        </w:rPr>
        <w:t xml:space="preserve">                         </w:t>
      </w:r>
      <w:r>
        <w:rPr>
          <w:rFonts w:ascii="Arial" w:hAnsi="Arial" w:cs="Arial"/>
          <w:b/>
          <w:bCs/>
          <w:iCs/>
          <w:color w:val="auto"/>
        </w:rPr>
        <w:t>OBRAZAC 2</w:t>
      </w:r>
      <w:r w:rsidR="003B649B">
        <w:rPr>
          <w:rFonts w:ascii="Arial" w:hAnsi="Arial" w:cs="Arial"/>
          <w:b/>
          <w:bCs/>
          <w:iCs/>
          <w:color w:val="C0504D"/>
          <w:sz w:val="28"/>
          <w:szCs w:val="28"/>
        </w:rPr>
        <w:t xml:space="preserve">                                                                                                                                               </w:t>
      </w:r>
    </w:p>
    <w:p w:rsidR="003B649B" w:rsidRPr="00C05F68" w:rsidRDefault="00BB1E5F" w:rsidP="00615894">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w:t>
      </w:r>
      <w:r w:rsidR="00615894">
        <w:rPr>
          <w:rFonts w:ascii="Arial" w:hAnsi="Arial" w:cs="Arial"/>
          <w:b/>
          <w:color w:val="auto"/>
          <w:sz w:val="22"/>
          <w:szCs w:val="22"/>
        </w:rPr>
        <w:t>26</w:t>
      </w:r>
      <w:r w:rsidR="003B649B" w:rsidRPr="000C2693">
        <w:rPr>
          <w:rFonts w:ascii="Arial" w:hAnsi="Arial" w:cs="Arial"/>
          <w:b/>
          <w:color w:val="auto"/>
          <w:sz w:val="22"/>
          <w:szCs w:val="22"/>
        </w:rPr>
        <w:t xml:space="preserve">. </w:t>
      </w:r>
      <w:r w:rsidR="003B649B" w:rsidRPr="0050659C">
        <w:rPr>
          <w:rFonts w:ascii="Arial" w:hAnsi="Arial" w:cs="Arial"/>
          <w:b/>
          <w:bCs/>
          <w:kern w:val="0"/>
          <w:sz w:val="22"/>
          <w:szCs w:val="22"/>
          <w:lang w:eastAsia="en-US"/>
        </w:rPr>
        <w:t xml:space="preserve"> </w:t>
      </w:r>
      <w:r w:rsidR="00E75758">
        <w:rPr>
          <w:rFonts w:ascii="Arial" w:hAnsi="Arial" w:cs="Arial"/>
          <w:b/>
          <w:bCs/>
          <w:kern w:val="0"/>
          <w:sz w:val="22"/>
          <w:szCs w:val="22"/>
          <w:lang w:eastAsia="en-US"/>
        </w:rPr>
        <w:t>Set uvodnik za radijalni pristup</w:t>
      </w:r>
    </w:p>
    <w:tbl>
      <w:tblPr>
        <w:tblpPr w:leftFromText="180" w:rightFromText="180" w:vertAnchor="text" w:horzAnchor="margin" w:tblpXSpec="center" w:tblpY="10"/>
        <w:tblW w:w="16466" w:type="dxa"/>
        <w:tblLayout w:type="fixed"/>
        <w:tblLook w:val="01E0"/>
      </w:tblPr>
      <w:tblGrid>
        <w:gridCol w:w="534"/>
        <w:gridCol w:w="2835"/>
        <w:gridCol w:w="708"/>
        <w:gridCol w:w="993"/>
        <w:gridCol w:w="46"/>
        <w:gridCol w:w="697"/>
        <w:gridCol w:w="850"/>
        <w:gridCol w:w="851"/>
        <w:gridCol w:w="1417"/>
        <w:gridCol w:w="1276"/>
        <w:gridCol w:w="1559"/>
        <w:gridCol w:w="1418"/>
        <w:gridCol w:w="1134"/>
        <w:gridCol w:w="978"/>
        <w:gridCol w:w="1170"/>
      </w:tblGrid>
      <w:tr w:rsidR="003B649B" w:rsidRPr="000C2693" w:rsidTr="00254D54">
        <w:trPr>
          <w:trHeight w:val="180"/>
        </w:trPr>
        <w:tc>
          <w:tcPr>
            <w:tcW w:w="534" w:type="dxa"/>
            <w:vMerge w:val="restart"/>
            <w:tcBorders>
              <w:top w:val="single" w:sz="4" w:space="0" w:color="auto"/>
              <w:left w:val="single" w:sz="4" w:space="0" w:color="auto"/>
              <w:bottom w:val="single" w:sz="4" w:space="0" w:color="auto"/>
              <w:right w:val="single" w:sz="4" w:space="0" w:color="auto"/>
            </w:tcBorders>
          </w:tcPr>
          <w:p w:rsidR="003B649B" w:rsidRPr="000C2693" w:rsidRDefault="003B649B" w:rsidP="00254D54">
            <w:pPr>
              <w:ind w:left="-8" w:firstLine="8"/>
              <w:jc w:val="both"/>
              <w:rPr>
                <w:rFonts w:ascii="Arial" w:hAnsi="Arial" w:cs="Arial"/>
                <w:b/>
                <w:sz w:val="20"/>
                <w:szCs w:val="20"/>
                <w:lang w:val="de-DE"/>
              </w:rPr>
            </w:pPr>
          </w:p>
          <w:p w:rsidR="003B649B" w:rsidRPr="000C2693" w:rsidRDefault="003B649B" w:rsidP="00254D54">
            <w:pPr>
              <w:ind w:left="-8" w:firstLine="8"/>
              <w:jc w:val="both"/>
              <w:rPr>
                <w:rFonts w:ascii="Arial" w:hAnsi="Arial" w:cs="Arial"/>
                <w:b/>
                <w:sz w:val="20"/>
                <w:szCs w:val="20"/>
                <w:lang w:val="de-DE"/>
              </w:rPr>
            </w:pPr>
          </w:p>
          <w:p w:rsidR="003B649B" w:rsidRPr="000C2693" w:rsidRDefault="003B649B" w:rsidP="00254D54">
            <w:pPr>
              <w:ind w:left="-8" w:firstLine="8"/>
              <w:jc w:val="both"/>
              <w:rPr>
                <w:rFonts w:ascii="Arial" w:hAnsi="Arial" w:cs="Arial"/>
                <w:b/>
                <w:sz w:val="20"/>
                <w:szCs w:val="20"/>
                <w:lang w:val="de-DE"/>
              </w:rPr>
            </w:pPr>
          </w:p>
          <w:p w:rsidR="003B649B" w:rsidRPr="00D43429" w:rsidRDefault="003B649B" w:rsidP="00254D54">
            <w:pPr>
              <w:ind w:left="-8" w:firstLine="8"/>
              <w:jc w:val="center"/>
              <w:rPr>
                <w:rFonts w:ascii="Arial" w:hAnsi="Arial" w:cs="Arial"/>
                <w:b/>
                <w:sz w:val="16"/>
                <w:szCs w:val="16"/>
                <w:lang w:val="sr-Latn-CS"/>
              </w:rPr>
            </w:pPr>
            <w:r w:rsidRPr="00D43429">
              <w:rPr>
                <w:rFonts w:ascii="Arial" w:hAnsi="Arial" w:cs="Arial"/>
                <w:b/>
                <w:sz w:val="16"/>
                <w:szCs w:val="16"/>
              </w:rPr>
              <w:t>Red</w:t>
            </w:r>
          </w:p>
          <w:p w:rsidR="003B649B" w:rsidRPr="000C2693" w:rsidRDefault="003B649B" w:rsidP="00254D54">
            <w:pPr>
              <w:ind w:left="-8" w:firstLine="8"/>
              <w:jc w:val="center"/>
              <w:rPr>
                <w:rFonts w:ascii="Arial" w:hAnsi="Arial" w:cs="Arial"/>
                <w:b/>
                <w:sz w:val="20"/>
                <w:szCs w:val="20"/>
              </w:rPr>
            </w:pPr>
            <w:r>
              <w:rPr>
                <w:rFonts w:ascii="Arial" w:hAnsi="Arial" w:cs="Arial"/>
                <w:b/>
                <w:sz w:val="16"/>
                <w:szCs w:val="16"/>
              </w:rPr>
              <w:t>b</w:t>
            </w:r>
            <w:r w:rsidRPr="00D43429">
              <w:rPr>
                <w:rFonts w:ascii="Arial" w:hAnsi="Arial" w:cs="Arial"/>
                <w:b/>
                <w:sz w:val="16"/>
                <w:szCs w:val="16"/>
              </w:rPr>
              <w:t>r.</w:t>
            </w:r>
          </w:p>
        </w:tc>
        <w:tc>
          <w:tcPr>
            <w:tcW w:w="2835" w:type="dxa"/>
            <w:vMerge w:val="restart"/>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r w:rsidRPr="000C2693">
              <w:rPr>
                <w:rFonts w:ascii="Arial" w:hAnsi="Arial" w:cs="Arial"/>
                <w:b/>
                <w:sz w:val="20"/>
                <w:szCs w:val="20"/>
              </w:rPr>
              <w:t>Jed.</w:t>
            </w:r>
          </w:p>
          <w:p w:rsidR="003B649B" w:rsidRPr="000C2693" w:rsidRDefault="003B649B" w:rsidP="00254D54">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b/>
                <w:sz w:val="20"/>
                <w:szCs w:val="20"/>
              </w:rPr>
            </w:pPr>
            <w:r w:rsidRPr="000C2693">
              <w:rPr>
                <w:rFonts w:ascii="Arial" w:hAnsi="Arial" w:cs="Arial"/>
                <w:b/>
                <w:sz w:val="20"/>
                <w:szCs w:val="20"/>
              </w:rPr>
              <w:t>POPUNJAVA PONUDJAČ</w:t>
            </w:r>
          </w:p>
          <w:p w:rsidR="003B649B" w:rsidRPr="000C2693" w:rsidRDefault="003B649B" w:rsidP="00254D54">
            <w:pPr>
              <w:rPr>
                <w:rFonts w:ascii="Arial" w:hAnsi="Arial" w:cs="Arial"/>
                <w:b/>
                <w:sz w:val="20"/>
                <w:szCs w:val="20"/>
              </w:rPr>
            </w:pPr>
          </w:p>
        </w:tc>
      </w:tr>
      <w:tr w:rsidR="003B649B" w:rsidRPr="000C2693" w:rsidTr="00254D54">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suppressAutoHyphens w:val="0"/>
              <w:spacing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r w:rsidRPr="000C2693">
              <w:rPr>
                <w:rFonts w:ascii="Arial" w:hAnsi="Arial" w:cs="Arial"/>
                <w:b/>
                <w:sz w:val="20"/>
                <w:szCs w:val="20"/>
              </w:rPr>
              <w:t>Podaci o ponudjenom dobru</w:t>
            </w:r>
          </w:p>
        </w:tc>
      </w:tr>
      <w:tr w:rsidR="003B649B" w:rsidRPr="000C2693" w:rsidTr="00254D54">
        <w:trPr>
          <w:trHeight w:val="345"/>
        </w:trPr>
        <w:tc>
          <w:tcPr>
            <w:tcW w:w="534" w:type="dxa"/>
            <w:vMerge/>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suppressAutoHyphens w:val="0"/>
              <w:spacing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r w:rsidRPr="000C2693">
              <w:rPr>
                <w:rFonts w:ascii="Arial" w:hAnsi="Arial" w:cs="Arial"/>
                <w:b/>
                <w:sz w:val="20"/>
                <w:szCs w:val="20"/>
              </w:rPr>
              <w:t>Cena po jed. mere</w:t>
            </w:r>
          </w:p>
          <w:p w:rsidR="003B649B" w:rsidRPr="000C2693" w:rsidRDefault="003B649B" w:rsidP="00254D54">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jc w:val="center"/>
              <w:rPr>
                <w:rFonts w:ascii="Arial" w:hAnsi="Arial" w:cs="Arial"/>
                <w:b/>
                <w:sz w:val="20"/>
                <w:szCs w:val="20"/>
              </w:rPr>
            </w:pPr>
            <w:r w:rsidRPr="000C2693">
              <w:rPr>
                <w:rFonts w:ascii="Arial" w:hAnsi="Arial" w:cs="Arial"/>
                <w:b/>
                <w:sz w:val="20"/>
                <w:szCs w:val="20"/>
              </w:rPr>
              <w:t xml:space="preserve">Iznos  jedinične cene sa PDV-om </w:t>
            </w:r>
          </w:p>
          <w:p w:rsidR="003B649B" w:rsidRPr="000C2693" w:rsidRDefault="003B649B" w:rsidP="00254D54">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jc w:val="center"/>
              <w:rPr>
                <w:rFonts w:ascii="Arial" w:hAnsi="Arial" w:cs="Arial"/>
                <w:b/>
                <w:sz w:val="20"/>
                <w:szCs w:val="20"/>
              </w:rPr>
            </w:pPr>
            <w:r w:rsidRPr="000C2693">
              <w:rPr>
                <w:rFonts w:ascii="Arial" w:hAnsi="Arial" w:cs="Arial"/>
                <w:b/>
                <w:sz w:val="20"/>
                <w:szCs w:val="20"/>
              </w:rPr>
              <w:t>Ukupna cena bez PDV-a</w:t>
            </w:r>
          </w:p>
          <w:p w:rsidR="003B649B" w:rsidRPr="000C2693" w:rsidRDefault="003B649B" w:rsidP="00254D54">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r w:rsidRPr="000C2693">
              <w:rPr>
                <w:rFonts w:ascii="Arial" w:hAnsi="Arial" w:cs="Arial"/>
                <w:b/>
                <w:sz w:val="20"/>
                <w:szCs w:val="20"/>
              </w:rPr>
              <w:t>Ukupna cena sa PDV-om</w:t>
            </w:r>
          </w:p>
          <w:p w:rsidR="003B649B" w:rsidRPr="000C2693" w:rsidRDefault="003B649B" w:rsidP="00254D54">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jc w:val="center"/>
              <w:rPr>
                <w:rFonts w:ascii="Arial" w:hAnsi="Arial" w:cs="Arial"/>
                <w:b/>
                <w:sz w:val="20"/>
                <w:szCs w:val="20"/>
              </w:rPr>
            </w:pPr>
            <w:r w:rsidRPr="000C2693">
              <w:rPr>
                <w:rFonts w:ascii="Arial" w:hAnsi="Arial" w:cs="Arial"/>
                <w:b/>
                <w:sz w:val="20"/>
                <w:szCs w:val="20"/>
              </w:rPr>
              <w:t>Komerc.</w:t>
            </w:r>
          </w:p>
          <w:p w:rsidR="003B649B" w:rsidRPr="000C2693" w:rsidRDefault="003B649B" w:rsidP="00254D54">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jc w:val="center"/>
              <w:rPr>
                <w:rFonts w:ascii="Arial" w:hAnsi="Arial" w:cs="Arial"/>
                <w:b/>
                <w:sz w:val="20"/>
                <w:szCs w:val="20"/>
              </w:rPr>
            </w:pPr>
          </w:p>
          <w:p w:rsidR="003B649B" w:rsidRPr="000C2693" w:rsidRDefault="003B649B" w:rsidP="00254D54">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3B649B" w:rsidRPr="000C2693" w:rsidRDefault="003B649B" w:rsidP="00254D54">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3B649B" w:rsidRPr="000C2693" w:rsidTr="00254D54">
        <w:trPr>
          <w:trHeight w:val="345"/>
        </w:trPr>
        <w:tc>
          <w:tcPr>
            <w:tcW w:w="534"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sz w:val="20"/>
                <w:szCs w:val="20"/>
              </w:rPr>
            </w:pPr>
            <w:r w:rsidRPr="000C2693">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sz w:val="20"/>
                <w:szCs w:val="20"/>
              </w:rPr>
            </w:pPr>
            <w:r w:rsidRPr="000C2693">
              <w:rPr>
                <w:rFonts w:ascii="Arial" w:hAnsi="Arial" w:cs="Arial"/>
                <w:sz w:val="20"/>
                <w:szCs w:val="20"/>
              </w:rPr>
              <w:t>14</w:t>
            </w:r>
          </w:p>
        </w:tc>
      </w:tr>
      <w:tr w:rsidR="003B649B" w:rsidRPr="000C2693" w:rsidTr="00254D54">
        <w:trPr>
          <w:trHeight w:val="234"/>
        </w:trPr>
        <w:tc>
          <w:tcPr>
            <w:tcW w:w="534" w:type="dxa"/>
            <w:tcBorders>
              <w:top w:val="single" w:sz="4" w:space="0" w:color="auto"/>
              <w:left w:val="single" w:sz="4" w:space="0" w:color="auto"/>
              <w:bottom w:val="single" w:sz="4" w:space="0" w:color="auto"/>
              <w:right w:val="single" w:sz="4" w:space="0" w:color="auto"/>
            </w:tcBorders>
            <w:vAlign w:val="center"/>
          </w:tcPr>
          <w:p w:rsidR="003B649B" w:rsidRPr="000C2693" w:rsidRDefault="00E75758" w:rsidP="00254D54">
            <w:pPr>
              <w:jc w:val="center"/>
              <w:rPr>
                <w:rFonts w:ascii="Arial" w:hAnsi="Arial" w:cs="Arial"/>
                <w:bCs/>
                <w:color w:val="auto"/>
                <w:sz w:val="20"/>
                <w:szCs w:val="20"/>
              </w:rPr>
            </w:pPr>
            <w:r>
              <w:rPr>
                <w:rFonts w:ascii="Arial" w:hAnsi="Arial" w:cs="Arial"/>
                <w:bCs/>
                <w:color w:val="auto"/>
                <w:sz w:val="20"/>
                <w:szCs w:val="20"/>
              </w:rPr>
              <w:t>1</w:t>
            </w:r>
            <w:r w:rsidR="003B649B">
              <w:rPr>
                <w:rFonts w:ascii="Arial" w:hAnsi="Arial" w:cs="Arial"/>
                <w:bCs/>
                <w:color w:val="auto"/>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3B649B" w:rsidRPr="00771940" w:rsidRDefault="003B649B" w:rsidP="00254D54">
            <w:pPr>
              <w:suppressAutoHyphens w:val="0"/>
              <w:autoSpaceDE w:val="0"/>
              <w:autoSpaceDN w:val="0"/>
              <w:adjustRightInd w:val="0"/>
              <w:spacing w:line="240" w:lineRule="auto"/>
              <w:rPr>
                <w:rFonts w:ascii="Arial" w:eastAsia="Times New Roman" w:hAnsi="Arial" w:cs="Arial"/>
                <w:b/>
                <w:kern w:val="0"/>
                <w:sz w:val="16"/>
                <w:szCs w:val="16"/>
                <w:lang w:eastAsia="en-US"/>
              </w:rPr>
            </w:pPr>
            <w:r w:rsidRPr="00771940">
              <w:rPr>
                <w:rFonts w:ascii="Arial" w:eastAsia="Times New Roman" w:hAnsi="Arial" w:cs="Arial"/>
                <w:b/>
                <w:kern w:val="0"/>
                <w:sz w:val="16"/>
                <w:szCs w:val="16"/>
                <w:lang w:eastAsia="en-US"/>
              </w:rPr>
              <w:t xml:space="preserve">Uvodnik za radijalni pristup – </w:t>
            </w:r>
          </w:p>
          <w:p w:rsidR="003B649B" w:rsidRPr="00771940" w:rsidRDefault="003B649B" w:rsidP="00254D54">
            <w:pPr>
              <w:jc w:val="both"/>
              <w:rPr>
                <w:rFonts w:ascii="Arial" w:hAnsi="Arial" w:cs="Arial"/>
                <w:b/>
                <w:color w:val="auto"/>
                <w:sz w:val="16"/>
                <w:szCs w:val="16"/>
                <w:lang w:val="de-DE"/>
              </w:rPr>
            </w:pPr>
            <w:r w:rsidRPr="00771940">
              <w:rPr>
                <w:rFonts w:ascii="Arial" w:eastAsia="Times New Roman" w:hAnsi="Arial" w:cs="Arial"/>
                <w:b/>
                <w:kern w:val="0"/>
                <w:sz w:val="16"/>
                <w:szCs w:val="16"/>
                <w:lang w:eastAsia="en-US"/>
              </w:rPr>
              <w:t xml:space="preserve">Set za transradialni pristup, dužine 7 </w:t>
            </w:r>
            <w:r w:rsidR="00E75758" w:rsidRPr="00771940">
              <w:rPr>
                <w:rFonts w:ascii="Arial" w:eastAsia="Times New Roman" w:hAnsi="Arial" w:cs="Arial"/>
                <w:b/>
                <w:kern w:val="0"/>
                <w:sz w:val="16"/>
                <w:szCs w:val="16"/>
                <w:lang w:eastAsia="en-US"/>
              </w:rPr>
              <w:t>I</w:t>
            </w:r>
            <w:r w:rsidRPr="00771940">
              <w:rPr>
                <w:rFonts w:ascii="Arial" w:eastAsia="Times New Roman" w:hAnsi="Arial" w:cs="Arial"/>
                <w:b/>
                <w:kern w:val="0"/>
                <w:sz w:val="16"/>
                <w:szCs w:val="16"/>
                <w:lang w:eastAsia="en-US"/>
              </w:rPr>
              <w:t xml:space="preserve"> 10 cm, dijametra od 4 do 7 F, sa metalnom igolm </w:t>
            </w:r>
            <w:r w:rsidR="00E75758" w:rsidRPr="00771940">
              <w:rPr>
                <w:rFonts w:ascii="Arial" w:eastAsia="Times New Roman" w:hAnsi="Arial" w:cs="Arial"/>
                <w:b/>
                <w:kern w:val="0"/>
                <w:sz w:val="16"/>
                <w:szCs w:val="16"/>
                <w:lang w:eastAsia="en-US"/>
              </w:rPr>
              <w:t>I</w:t>
            </w:r>
            <w:r w:rsidRPr="00771940">
              <w:rPr>
                <w:rFonts w:ascii="Arial" w:eastAsia="Times New Roman" w:hAnsi="Arial" w:cs="Arial"/>
                <w:b/>
                <w:kern w:val="0"/>
                <w:sz w:val="16"/>
                <w:szCs w:val="16"/>
                <w:lang w:eastAsia="en-US"/>
              </w:rPr>
              <w:t xml:space="preserve"> spring mini vodičem dužine 45 cm (dijametra 0,018 inča, 0,021 inča, 0,025 inča), sa cross-cut valvulom, snap-on/click off lock.</w:t>
            </w:r>
          </w:p>
        </w:tc>
        <w:tc>
          <w:tcPr>
            <w:tcW w:w="708" w:type="dxa"/>
            <w:tcBorders>
              <w:top w:val="single" w:sz="4" w:space="0" w:color="auto"/>
              <w:left w:val="single" w:sz="4" w:space="0" w:color="auto"/>
              <w:bottom w:val="single" w:sz="4" w:space="0" w:color="auto"/>
              <w:right w:val="single" w:sz="4" w:space="0" w:color="auto"/>
            </w:tcBorders>
            <w:vAlign w:val="center"/>
          </w:tcPr>
          <w:p w:rsidR="003B649B" w:rsidRDefault="003B649B" w:rsidP="00254D54">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tcPr>
          <w:p w:rsidR="003B649B" w:rsidRDefault="00E75758" w:rsidP="00254D54">
            <w:pPr>
              <w:jc w:val="center"/>
              <w:rPr>
                <w:rFonts w:ascii="Arial" w:hAnsi="Arial" w:cs="Arial"/>
                <w:b/>
                <w:color w:val="auto"/>
                <w:sz w:val="20"/>
                <w:szCs w:val="20"/>
              </w:rPr>
            </w:pPr>
            <w:r>
              <w:rPr>
                <w:rFonts w:ascii="Arial" w:hAnsi="Arial" w:cs="Arial"/>
                <w:b/>
                <w:color w:val="auto"/>
                <w:sz w:val="20"/>
                <w:szCs w:val="20"/>
              </w:rPr>
              <w:t>400</w:t>
            </w:r>
          </w:p>
        </w:tc>
        <w:tc>
          <w:tcPr>
            <w:tcW w:w="743" w:type="dxa"/>
            <w:gridSpan w:val="2"/>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jc w:val="center"/>
              <w:rPr>
                <w:rFonts w:ascii="Arial" w:hAnsi="Arial" w:cs="Arial"/>
                <w:color w:val="auto"/>
                <w:sz w:val="20"/>
                <w:szCs w:val="20"/>
              </w:rPr>
            </w:pPr>
          </w:p>
        </w:tc>
      </w:tr>
      <w:tr w:rsidR="00E75758" w:rsidRPr="000C2693" w:rsidTr="009C0967">
        <w:trPr>
          <w:trHeight w:val="234"/>
        </w:trPr>
        <w:tc>
          <w:tcPr>
            <w:tcW w:w="534" w:type="dxa"/>
            <w:tcBorders>
              <w:top w:val="single" w:sz="4" w:space="0" w:color="auto"/>
              <w:left w:val="single" w:sz="4" w:space="0" w:color="auto"/>
              <w:bottom w:val="single" w:sz="4" w:space="0" w:color="auto"/>
              <w:right w:val="single" w:sz="4" w:space="0" w:color="auto"/>
            </w:tcBorders>
            <w:vAlign w:val="center"/>
          </w:tcPr>
          <w:p w:rsidR="00E75758" w:rsidRDefault="00E75758" w:rsidP="00254D54">
            <w:pPr>
              <w:jc w:val="center"/>
              <w:rPr>
                <w:rFonts w:ascii="Arial" w:hAnsi="Arial" w:cs="Arial"/>
                <w:bCs/>
                <w:color w:val="auto"/>
                <w:sz w:val="20"/>
                <w:szCs w:val="20"/>
              </w:rPr>
            </w:pPr>
            <w:r>
              <w:rPr>
                <w:rFonts w:ascii="Arial" w:hAnsi="Arial" w:cs="Arial"/>
                <w:bCs/>
                <w:color w:val="auto"/>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E75758" w:rsidRPr="00771940" w:rsidRDefault="00E75758" w:rsidP="00254D54">
            <w:pPr>
              <w:suppressAutoHyphens w:val="0"/>
              <w:autoSpaceDE w:val="0"/>
              <w:autoSpaceDN w:val="0"/>
              <w:adjustRightInd w:val="0"/>
              <w:spacing w:line="240" w:lineRule="auto"/>
              <w:rPr>
                <w:rFonts w:ascii="Arial" w:eastAsia="Times New Roman" w:hAnsi="Arial" w:cs="Arial"/>
                <w:b/>
                <w:kern w:val="0"/>
                <w:sz w:val="16"/>
                <w:szCs w:val="16"/>
                <w:lang w:eastAsia="en-US"/>
              </w:rPr>
            </w:pPr>
            <w:r w:rsidRPr="00771940">
              <w:rPr>
                <w:rFonts w:ascii="Arial" w:eastAsia="Times New Roman" w:hAnsi="Arial" w:cs="Arial"/>
                <w:b/>
                <w:kern w:val="0"/>
                <w:sz w:val="16"/>
                <w:szCs w:val="16"/>
                <w:lang w:eastAsia="en-US"/>
              </w:rPr>
              <w:t xml:space="preserve">Transradijalni uvodnik sa M omotačem, dužine 10 i 16cm, 5,6 i 7F, sa ultra tankim zidom, koji omogućava smanjenje spoljašnjeg dijametra uvodnika za 1Fr, i time dozvoljava povećanje unutrašnjeg lumena uvodnika i upotrebu materijala koji je za 1Fr veći u odnosu na spoljašnji dijametar. Set može biti sa metalnom iglom </w:t>
            </w:r>
            <w:r w:rsidR="009C0967">
              <w:rPr>
                <w:rFonts w:ascii="Arial" w:eastAsia="Times New Roman" w:hAnsi="Arial" w:cs="Arial"/>
                <w:b/>
                <w:kern w:val="0"/>
                <w:sz w:val="16"/>
                <w:szCs w:val="16"/>
                <w:lang w:eastAsia="en-US"/>
              </w:rPr>
              <w:t xml:space="preserve">ili plastičnom kanilom </w:t>
            </w:r>
          </w:p>
        </w:tc>
        <w:tc>
          <w:tcPr>
            <w:tcW w:w="708" w:type="dxa"/>
            <w:tcBorders>
              <w:top w:val="single" w:sz="4" w:space="0" w:color="auto"/>
              <w:left w:val="single" w:sz="4" w:space="0" w:color="auto"/>
              <w:bottom w:val="single" w:sz="4" w:space="0" w:color="auto"/>
              <w:right w:val="single" w:sz="4" w:space="0" w:color="auto"/>
            </w:tcBorders>
            <w:vAlign w:val="center"/>
          </w:tcPr>
          <w:p w:rsidR="00E75758" w:rsidRDefault="00332109" w:rsidP="00254D54">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tcPr>
          <w:p w:rsidR="00E75758" w:rsidRDefault="00332109" w:rsidP="00254D54">
            <w:pPr>
              <w:jc w:val="center"/>
              <w:rPr>
                <w:rFonts w:ascii="Arial" w:hAnsi="Arial" w:cs="Arial"/>
                <w:b/>
                <w:color w:val="auto"/>
                <w:sz w:val="20"/>
                <w:szCs w:val="20"/>
              </w:rPr>
            </w:pPr>
            <w:r>
              <w:rPr>
                <w:rFonts w:ascii="Arial" w:hAnsi="Arial" w:cs="Arial"/>
                <w:b/>
                <w:color w:val="auto"/>
                <w:sz w:val="20"/>
                <w:szCs w:val="20"/>
              </w:rPr>
              <w:t>3</w:t>
            </w:r>
          </w:p>
        </w:tc>
        <w:tc>
          <w:tcPr>
            <w:tcW w:w="743" w:type="dxa"/>
            <w:gridSpan w:val="2"/>
            <w:tcBorders>
              <w:top w:val="single" w:sz="4" w:space="0" w:color="auto"/>
              <w:left w:val="single" w:sz="4" w:space="0" w:color="auto"/>
              <w:bottom w:val="single" w:sz="4" w:space="0" w:color="auto"/>
              <w:right w:val="single" w:sz="4" w:space="0" w:color="auto"/>
            </w:tcBorders>
          </w:tcPr>
          <w:p w:rsidR="00E75758" w:rsidRPr="000C2693" w:rsidRDefault="00E75758" w:rsidP="00254D54">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E75758" w:rsidRPr="000C2693" w:rsidRDefault="00E75758" w:rsidP="00254D54">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E75758" w:rsidRPr="000C2693" w:rsidRDefault="00E75758" w:rsidP="00254D54">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5758" w:rsidRPr="000C2693" w:rsidRDefault="00E75758" w:rsidP="00254D5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5758" w:rsidRPr="000C2693" w:rsidRDefault="00E75758" w:rsidP="00254D54">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5758" w:rsidRPr="000C2693" w:rsidRDefault="00E75758" w:rsidP="00254D54">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5758" w:rsidRPr="000C2693" w:rsidRDefault="00E75758" w:rsidP="00254D5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5758" w:rsidRPr="000C2693" w:rsidRDefault="00E75758" w:rsidP="00254D54">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E75758" w:rsidRPr="000C2693" w:rsidRDefault="00E75758" w:rsidP="00254D5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E75758" w:rsidRPr="000C2693" w:rsidRDefault="00E75758" w:rsidP="00254D54">
            <w:pPr>
              <w:jc w:val="center"/>
              <w:rPr>
                <w:rFonts w:ascii="Arial" w:hAnsi="Arial" w:cs="Arial"/>
                <w:color w:val="auto"/>
                <w:sz w:val="20"/>
                <w:szCs w:val="20"/>
              </w:rPr>
            </w:pPr>
          </w:p>
        </w:tc>
      </w:tr>
      <w:tr w:rsidR="003B649B" w:rsidRPr="000C2693" w:rsidTr="00254D54">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3B649B" w:rsidRPr="000C2693" w:rsidRDefault="003B649B" w:rsidP="00254D54">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rPr>
                <w:rFonts w:ascii="Arial" w:hAnsi="Arial" w:cs="Arial"/>
                <w:sz w:val="20"/>
                <w:szCs w:val="20"/>
              </w:rPr>
            </w:pPr>
            <w:r w:rsidRPr="000C2693">
              <w:rPr>
                <w:rFonts w:ascii="Arial" w:hAnsi="Arial" w:cs="Arial"/>
                <w:sz w:val="20"/>
                <w:szCs w:val="20"/>
              </w:rPr>
              <w:t xml:space="preserve">     </w:t>
            </w:r>
          </w:p>
          <w:p w:rsidR="003B649B" w:rsidRPr="000C2693" w:rsidRDefault="003B649B" w:rsidP="00254D54">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B649B" w:rsidRPr="000C2693" w:rsidRDefault="003B649B" w:rsidP="00254D54">
            <w:pPr>
              <w:rPr>
                <w:sz w:val="20"/>
                <w:szCs w:val="20"/>
              </w:rPr>
            </w:pPr>
          </w:p>
        </w:tc>
      </w:tr>
    </w:tbl>
    <w:p w:rsidR="003B649B" w:rsidRPr="00323CBE" w:rsidRDefault="003B649B" w:rsidP="003B649B">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3B649B" w:rsidRPr="00306995" w:rsidTr="00254D54">
        <w:tc>
          <w:tcPr>
            <w:tcW w:w="3080" w:type="dxa"/>
            <w:shd w:val="clear" w:color="auto" w:fill="auto"/>
            <w:vAlign w:val="center"/>
          </w:tcPr>
          <w:p w:rsidR="003B649B" w:rsidRPr="00306995" w:rsidRDefault="003B649B" w:rsidP="00254D54">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3B649B" w:rsidRPr="00306995" w:rsidRDefault="003B649B" w:rsidP="00254D54">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3B649B" w:rsidRPr="00306995" w:rsidRDefault="003B649B" w:rsidP="00254D54">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3B649B" w:rsidRPr="00E617B8" w:rsidTr="00254D54">
        <w:tc>
          <w:tcPr>
            <w:tcW w:w="3080" w:type="dxa"/>
            <w:shd w:val="clear" w:color="auto" w:fill="auto"/>
          </w:tcPr>
          <w:p w:rsidR="003B649B" w:rsidRPr="00E617B8" w:rsidRDefault="003B649B" w:rsidP="00254D54">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3B649B" w:rsidRPr="00E617B8" w:rsidRDefault="003B649B" w:rsidP="00254D54">
            <w:pPr>
              <w:pStyle w:val="BodyText2"/>
              <w:snapToGrid w:val="0"/>
              <w:spacing w:line="100" w:lineRule="atLeast"/>
              <w:jc w:val="both"/>
              <w:rPr>
                <w:rFonts w:ascii="Arial" w:hAnsi="Arial" w:cs="Arial"/>
                <w:b/>
                <w:sz w:val="22"/>
                <w:szCs w:val="22"/>
              </w:rPr>
            </w:pPr>
          </w:p>
        </w:tc>
        <w:tc>
          <w:tcPr>
            <w:tcW w:w="3094" w:type="dxa"/>
            <w:shd w:val="clear" w:color="auto" w:fill="auto"/>
          </w:tcPr>
          <w:p w:rsidR="003B649B" w:rsidRPr="00E617B8" w:rsidRDefault="003B649B" w:rsidP="00254D54">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BB1E5F" w:rsidRDefault="00BB1E5F" w:rsidP="00BB1E5F"/>
    <w:p w:rsidR="00BB1E5F" w:rsidRDefault="00BB1E5F" w:rsidP="00BB1E5F"/>
    <w:p w:rsidR="00BB1E5F" w:rsidRDefault="0072255C" w:rsidP="00BB1E5F">
      <w:pPr>
        <w:pStyle w:val="BodyText3"/>
        <w:tabs>
          <w:tab w:val="left" w:pos="3402"/>
        </w:tabs>
        <w:spacing w:after="0"/>
        <w:jc w:val="center"/>
        <w:rPr>
          <w:rFonts w:ascii="Arial" w:hAnsi="Arial" w:cs="Arial"/>
          <w:b/>
          <w:color w:val="auto"/>
          <w:sz w:val="22"/>
          <w:szCs w:val="22"/>
        </w:rPr>
      </w:pPr>
      <w:r>
        <w:rPr>
          <w:rFonts w:ascii="Arial" w:hAnsi="Arial" w:cs="Arial"/>
          <w:b/>
          <w:sz w:val="22"/>
          <w:szCs w:val="22"/>
        </w:rPr>
        <w:t xml:space="preserve">                            </w:t>
      </w:r>
      <w:r w:rsidR="00BB1E5F" w:rsidRPr="00794401">
        <w:rPr>
          <w:rFonts w:ascii="Arial" w:hAnsi="Arial" w:cs="Arial"/>
          <w:b/>
          <w:sz w:val="22"/>
          <w:szCs w:val="22"/>
        </w:rPr>
        <w:t>Specifikacija ponude sa strukturom ponuđene cene</w:t>
      </w:r>
      <w:r>
        <w:rPr>
          <w:rFonts w:ascii="Arial" w:hAnsi="Arial" w:cs="Arial"/>
          <w:b/>
          <w:sz w:val="22"/>
          <w:szCs w:val="22"/>
        </w:rPr>
        <w:tab/>
        <w:t xml:space="preserve">                         </w:t>
      </w:r>
      <w:r>
        <w:rPr>
          <w:rFonts w:ascii="Arial" w:hAnsi="Arial" w:cs="Arial"/>
          <w:b/>
          <w:bCs/>
          <w:iCs/>
          <w:color w:val="auto"/>
        </w:rPr>
        <w:t>OBRAZAC 2</w:t>
      </w:r>
      <w:r>
        <w:rPr>
          <w:rFonts w:ascii="Arial" w:hAnsi="Arial" w:cs="Arial"/>
          <w:b/>
          <w:sz w:val="22"/>
          <w:szCs w:val="22"/>
        </w:rPr>
        <w:tab/>
      </w:r>
      <w:r>
        <w:rPr>
          <w:rFonts w:ascii="Arial" w:hAnsi="Arial" w:cs="Arial"/>
          <w:b/>
          <w:sz w:val="22"/>
          <w:szCs w:val="22"/>
        </w:rPr>
        <w:tab/>
        <w:t xml:space="preserve">                    </w:t>
      </w:r>
    </w:p>
    <w:p w:rsidR="00BB1E5F" w:rsidRDefault="00BB1E5F" w:rsidP="00BB1E5F"/>
    <w:p w:rsidR="00BB1E5F" w:rsidRPr="00FB31FC" w:rsidRDefault="00BB1E5F" w:rsidP="00BB1E5F">
      <w:pPr>
        <w:rPr>
          <w:rFonts w:ascii="Arial" w:eastAsia="Times New Roman" w:hAnsi="Arial" w:cs="Arial"/>
          <w:b/>
          <w:bCs/>
          <w:kern w:val="0"/>
          <w:sz w:val="22"/>
          <w:szCs w:val="22"/>
          <w:lang w:eastAsia="en-US"/>
        </w:rPr>
      </w:pPr>
      <w:r>
        <w:rPr>
          <w:rFonts w:ascii="Arial" w:hAnsi="Arial" w:cs="Arial"/>
          <w:b/>
          <w:color w:val="auto"/>
          <w:sz w:val="22"/>
          <w:szCs w:val="22"/>
        </w:rPr>
        <w:t>Partija</w:t>
      </w:r>
      <w:r w:rsidR="00442E5A">
        <w:rPr>
          <w:rFonts w:ascii="Arial" w:hAnsi="Arial" w:cs="Arial"/>
          <w:b/>
          <w:color w:val="auto"/>
          <w:sz w:val="22"/>
          <w:szCs w:val="22"/>
        </w:rPr>
        <w:t xml:space="preserve"> 27</w:t>
      </w:r>
      <w:r>
        <w:rPr>
          <w:rFonts w:ascii="Arial" w:hAnsi="Arial" w:cs="Arial"/>
          <w:b/>
          <w:color w:val="auto"/>
          <w:sz w:val="22"/>
          <w:szCs w:val="22"/>
        </w:rPr>
        <w:t xml:space="preserve">. Koronarna </w:t>
      </w:r>
      <w:r>
        <w:rPr>
          <w:rFonts w:ascii="Arial" w:hAnsi="Arial" w:cs="Arial"/>
          <w:b/>
          <w:sz w:val="22"/>
          <w:szCs w:val="16"/>
        </w:rPr>
        <w:t>v</w:t>
      </w:r>
      <w:r w:rsidRPr="00930B9C">
        <w:rPr>
          <w:rFonts w:ascii="Arial" w:hAnsi="Arial" w:cs="Arial"/>
          <w:b/>
          <w:sz w:val="22"/>
          <w:szCs w:val="16"/>
        </w:rPr>
        <w:t>odič žica</w:t>
      </w:r>
      <w:r>
        <w:rPr>
          <w:rFonts w:ascii="Arial" w:hAnsi="Arial" w:cs="Arial"/>
          <w:b/>
          <w:sz w:val="22"/>
          <w:szCs w:val="16"/>
        </w:rPr>
        <w:t xml:space="preserve"> hidrofilna </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BB1E5F" w:rsidRPr="000C2693" w:rsidTr="00CF4E9D">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BB1E5F" w:rsidRPr="000C2693" w:rsidRDefault="00BB1E5F" w:rsidP="00CF4E9D">
            <w:pPr>
              <w:ind w:left="-8" w:firstLine="8"/>
              <w:jc w:val="both"/>
              <w:rPr>
                <w:rFonts w:ascii="Arial" w:hAnsi="Arial" w:cs="Arial"/>
                <w:b/>
                <w:sz w:val="20"/>
                <w:szCs w:val="20"/>
                <w:lang w:val="de-DE"/>
              </w:rPr>
            </w:pPr>
          </w:p>
          <w:p w:rsidR="00BB1E5F" w:rsidRPr="000C2693" w:rsidRDefault="00BB1E5F" w:rsidP="00CF4E9D">
            <w:pPr>
              <w:ind w:left="-8" w:firstLine="8"/>
              <w:jc w:val="both"/>
              <w:rPr>
                <w:rFonts w:ascii="Arial" w:hAnsi="Arial" w:cs="Arial"/>
                <w:b/>
                <w:sz w:val="20"/>
                <w:szCs w:val="20"/>
                <w:lang w:val="de-DE"/>
              </w:rPr>
            </w:pPr>
          </w:p>
          <w:p w:rsidR="00BB1E5F" w:rsidRPr="000C2693" w:rsidRDefault="00BB1E5F" w:rsidP="00CF4E9D">
            <w:pPr>
              <w:ind w:left="-8" w:firstLine="8"/>
              <w:jc w:val="both"/>
              <w:rPr>
                <w:rFonts w:ascii="Arial" w:hAnsi="Arial" w:cs="Arial"/>
                <w:b/>
                <w:sz w:val="20"/>
                <w:szCs w:val="20"/>
                <w:lang w:val="de-DE"/>
              </w:rPr>
            </w:pPr>
          </w:p>
          <w:p w:rsidR="00BB1E5F" w:rsidRPr="000C2693" w:rsidRDefault="00BB1E5F" w:rsidP="00CF4E9D">
            <w:pPr>
              <w:ind w:left="-8" w:firstLine="8"/>
              <w:jc w:val="center"/>
              <w:rPr>
                <w:rFonts w:ascii="Arial" w:hAnsi="Arial" w:cs="Arial"/>
                <w:b/>
                <w:sz w:val="20"/>
                <w:szCs w:val="20"/>
                <w:lang w:val="sr-Latn-CS"/>
              </w:rPr>
            </w:pPr>
            <w:r w:rsidRPr="000C2693">
              <w:rPr>
                <w:rFonts w:ascii="Arial" w:hAnsi="Arial" w:cs="Arial"/>
                <w:b/>
                <w:sz w:val="20"/>
                <w:szCs w:val="20"/>
              </w:rPr>
              <w:t>Red</w:t>
            </w:r>
          </w:p>
          <w:p w:rsidR="00BB1E5F" w:rsidRPr="000C2693" w:rsidRDefault="00BB1E5F" w:rsidP="00CF4E9D">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r w:rsidRPr="000C2693">
              <w:rPr>
                <w:rFonts w:ascii="Arial" w:hAnsi="Arial" w:cs="Arial"/>
                <w:b/>
                <w:sz w:val="20"/>
                <w:szCs w:val="20"/>
              </w:rPr>
              <w:t>Jed.</w:t>
            </w:r>
          </w:p>
          <w:p w:rsidR="00BB1E5F" w:rsidRPr="000C2693" w:rsidRDefault="00BB1E5F" w:rsidP="00CF4E9D">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b/>
                <w:sz w:val="20"/>
                <w:szCs w:val="20"/>
              </w:rPr>
            </w:pPr>
            <w:r w:rsidRPr="000C2693">
              <w:rPr>
                <w:rFonts w:ascii="Arial" w:hAnsi="Arial" w:cs="Arial"/>
                <w:b/>
                <w:sz w:val="20"/>
                <w:szCs w:val="20"/>
              </w:rPr>
              <w:t>POPUNJAVA PONUDJAČ</w:t>
            </w:r>
          </w:p>
          <w:p w:rsidR="00BB1E5F" w:rsidRPr="000C2693" w:rsidRDefault="00BB1E5F" w:rsidP="00CF4E9D">
            <w:pPr>
              <w:rPr>
                <w:rFonts w:ascii="Arial" w:hAnsi="Arial" w:cs="Arial"/>
                <w:b/>
                <w:sz w:val="20"/>
                <w:szCs w:val="20"/>
              </w:rPr>
            </w:pPr>
          </w:p>
        </w:tc>
      </w:tr>
      <w:tr w:rsidR="00BB1E5F" w:rsidRPr="000C2693" w:rsidTr="00CF4E9D">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r w:rsidRPr="000C2693">
              <w:rPr>
                <w:rFonts w:ascii="Arial" w:hAnsi="Arial" w:cs="Arial"/>
                <w:b/>
                <w:sz w:val="20"/>
                <w:szCs w:val="20"/>
              </w:rPr>
              <w:t>Podaci o ponudjenom dobru</w:t>
            </w:r>
          </w:p>
        </w:tc>
      </w:tr>
      <w:tr w:rsidR="00BB1E5F" w:rsidRPr="000C2693" w:rsidTr="00CF4E9D">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r w:rsidRPr="000C2693">
              <w:rPr>
                <w:rFonts w:ascii="Arial" w:hAnsi="Arial" w:cs="Arial"/>
                <w:b/>
                <w:sz w:val="20"/>
                <w:szCs w:val="20"/>
              </w:rPr>
              <w:t>Cena po jed. mere</w:t>
            </w:r>
          </w:p>
          <w:p w:rsidR="00BB1E5F" w:rsidRPr="000C2693" w:rsidRDefault="00BB1E5F" w:rsidP="00CF4E9D">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jc w:val="center"/>
              <w:rPr>
                <w:rFonts w:ascii="Arial" w:hAnsi="Arial" w:cs="Arial"/>
                <w:b/>
                <w:sz w:val="20"/>
                <w:szCs w:val="20"/>
              </w:rPr>
            </w:pPr>
            <w:r w:rsidRPr="000C2693">
              <w:rPr>
                <w:rFonts w:ascii="Arial" w:hAnsi="Arial" w:cs="Arial"/>
                <w:b/>
                <w:sz w:val="20"/>
                <w:szCs w:val="20"/>
              </w:rPr>
              <w:t xml:space="preserve">Iznos  jedinične cene sa PDV-om </w:t>
            </w:r>
          </w:p>
          <w:p w:rsidR="00BB1E5F" w:rsidRPr="000C2693" w:rsidRDefault="00BB1E5F" w:rsidP="00CF4E9D">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jc w:val="center"/>
              <w:rPr>
                <w:rFonts w:ascii="Arial" w:hAnsi="Arial" w:cs="Arial"/>
                <w:b/>
                <w:sz w:val="20"/>
                <w:szCs w:val="20"/>
              </w:rPr>
            </w:pPr>
            <w:r w:rsidRPr="000C2693">
              <w:rPr>
                <w:rFonts w:ascii="Arial" w:hAnsi="Arial" w:cs="Arial"/>
                <w:b/>
                <w:sz w:val="20"/>
                <w:szCs w:val="20"/>
              </w:rPr>
              <w:t>Ukupna cena bez PDV-a</w:t>
            </w:r>
          </w:p>
          <w:p w:rsidR="00BB1E5F" w:rsidRPr="000C2693" w:rsidRDefault="00BB1E5F" w:rsidP="00CF4E9D">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r w:rsidRPr="000C2693">
              <w:rPr>
                <w:rFonts w:ascii="Arial" w:hAnsi="Arial" w:cs="Arial"/>
                <w:b/>
                <w:sz w:val="20"/>
                <w:szCs w:val="20"/>
              </w:rPr>
              <w:t>Ukupna cena sa PDV-om</w:t>
            </w:r>
          </w:p>
          <w:p w:rsidR="00BB1E5F" w:rsidRPr="000C2693" w:rsidRDefault="00BB1E5F" w:rsidP="00CF4E9D">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jc w:val="center"/>
              <w:rPr>
                <w:rFonts w:ascii="Arial" w:hAnsi="Arial" w:cs="Arial"/>
                <w:b/>
                <w:sz w:val="20"/>
                <w:szCs w:val="20"/>
              </w:rPr>
            </w:pPr>
            <w:r w:rsidRPr="000C2693">
              <w:rPr>
                <w:rFonts w:ascii="Arial" w:hAnsi="Arial" w:cs="Arial"/>
                <w:b/>
                <w:sz w:val="20"/>
                <w:szCs w:val="20"/>
              </w:rPr>
              <w:t>Komerc.</w:t>
            </w:r>
          </w:p>
          <w:p w:rsidR="00BB1E5F" w:rsidRPr="000C2693" w:rsidRDefault="00BB1E5F" w:rsidP="00CF4E9D">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jc w:val="center"/>
              <w:rPr>
                <w:rFonts w:ascii="Arial" w:hAnsi="Arial" w:cs="Arial"/>
                <w:b/>
                <w:sz w:val="20"/>
                <w:szCs w:val="20"/>
              </w:rPr>
            </w:pPr>
          </w:p>
          <w:p w:rsidR="00BB1E5F" w:rsidRPr="000C2693" w:rsidRDefault="00BB1E5F" w:rsidP="00CF4E9D">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BB1E5F" w:rsidRPr="000C2693" w:rsidRDefault="00BB1E5F" w:rsidP="00CF4E9D">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BB1E5F" w:rsidRPr="000C2693" w:rsidTr="00CF4E9D">
        <w:trPr>
          <w:trHeight w:val="345"/>
        </w:trPr>
        <w:tc>
          <w:tcPr>
            <w:tcW w:w="648"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r w:rsidRPr="000C2693">
              <w:rPr>
                <w:rFonts w:ascii="Arial" w:hAnsi="Arial" w:cs="Arial"/>
                <w:sz w:val="20"/>
                <w:szCs w:val="20"/>
              </w:rPr>
              <w:t>14</w:t>
            </w:r>
          </w:p>
        </w:tc>
      </w:tr>
      <w:tr w:rsidR="00BB1E5F" w:rsidRPr="000C2693" w:rsidTr="00CF4E9D">
        <w:trPr>
          <w:trHeight w:val="345"/>
        </w:trPr>
        <w:tc>
          <w:tcPr>
            <w:tcW w:w="648"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BB1E5F" w:rsidRPr="00401AD2" w:rsidRDefault="00BB1E5F" w:rsidP="00CF4E9D">
            <w:pPr>
              <w:suppressAutoHyphens w:val="0"/>
              <w:autoSpaceDE w:val="0"/>
              <w:autoSpaceDN w:val="0"/>
              <w:adjustRightInd w:val="0"/>
              <w:spacing w:line="240" w:lineRule="auto"/>
              <w:rPr>
                <w:rFonts w:ascii="Arial" w:eastAsia="Times New Roman" w:hAnsi="Arial" w:cs="Arial"/>
                <w:kern w:val="0"/>
                <w:sz w:val="20"/>
                <w:szCs w:val="20"/>
                <w:lang w:eastAsia="en-US"/>
              </w:rPr>
            </w:pPr>
          </w:p>
          <w:p w:rsidR="00BB1E5F" w:rsidRPr="00B459F7" w:rsidRDefault="00BB1E5F" w:rsidP="00B459F7">
            <w:pPr>
              <w:suppressAutoHyphens w:val="0"/>
              <w:autoSpaceDE w:val="0"/>
              <w:autoSpaceDN w:val="0"/>
              <w:adjustRightInd w:val="0"/>
              <w:spacing w:line="240" w:lineRule="auto"/>
              <w:rPr>
                <w:rFonts w:ascii="Arial" w:eastAsia="Times New Roman" w:hAnsi="Arial" w:cs="Arial"/>
                <w:kern w:val="0"/>
                <w:sz w:val="20"/>
                <w:szCs w:val="20"/>
                <w:lang w:val="sr-Latn-CS" w:eastAsia="en-US"/>
              </w:rPr>
            </w:pPr>
            <w:r w:rsidRPr="00401AD2">
              <w:rPr>
                <w:rFonts w:ascii="Arial" w:hAnsi="Arial" w:cs="Arial"/>
                <w:sz w:val="20"/>
                <w:szCs w:val="20"/>
                <w:lang w:val="sr-Cyrl-CS"/>
              </w:rPr>
              <w:t>ŽIČANI VODIČ  – 0.014 in</w:t>
            </w:r>
            <w:r w:rsidRPr="00401AD2">
              <w:rPr>
                <w:rFonts w:ascii="Arial" w:hAnsi="Arial" w:cs="Arial"/>
                <w:sz w:val="20"/>
                <w:szCs w:val="20"/>
              </w:rPr>
              <w:t>č</w:t>
            </w:r>
            <w:r w:rsidR="00B459F7">
              <w:rPr>
                <w:rFonts w:ascii="Arial" w:hAnsi="Arial" w:cs="Arial"/>
                <w:sz w:val="20"/>
                <w:szCs w:val="20"/>
                <w:lang w:val="sr-Cyrl-CS"/>
              </w:rPr>
              <w:t>a</w:t>
            </w:r>
            <w:r w:rsidR="00B459F7">
              <w:rPr>
                <w:rFonts w:ascii="Arial" w:hAnsi="Arial" w:cs="Arial"/>
                <w:sz w:val="20"/>
                <w:szCs w:val="20"/>
                <w:lang w:val="sr-Latn-CS"/>
              </w:rPr>
              <w:t xml:space="preserve">, 0,36 mm; </w:t>
            </w:r>
            <w:r w:rsidR="00B459F7">
              <w:rPr>
                <w:rFonts w:ascii="Arial" w:hAnsi="Arial" w:cs="Arial"/>
                <w:sz w:val="20"/>
                <w:szCs w:val="20"/>
                <w:lang w:val="sr-Cyrl-CS"/>
              </w:rPr>
              <w:t xml:space="preserve"> 1</w:t>
            </w:r>
            <w:r w:rsidR="00B459F7">
              <w:rPr>
                <w:rFonts w:ascii="Arial" w:hAnsi="Arial" w:cs="Arial"/>
                <w:sz w:val="20"/>
                <w:szCs w:val="20"/>
                <w:lang w:val="sr-Latn-CS"/>
              </w:rPr>
              <w:t>9</w:t>
            </w:r>
            <w:r w:rsidRPr="00401AD2">
              <w:rPr>
                <w:rFonts w:ascii="Arial" w:hAnsi="Arial" w:cs="Arial"/>
                <w:sz w:val="20"/>
                <w:szCs w:val="20"/>
                <w:lang w:val="sr-Cyrl-CS"/>
              </w:rPr>
              <w:t>0cm</w:t>
            </w:r>
            <w:r w:rsidR="00B459F7">
              <w:rPr>
                <w:rFonts w:ascii="Arial" w:hAnsi="Arial" w:cs="Arial"/>
                <w:sz w:val="20"/>
                <w:szCs w:val="20"/>
                <w:lang w:val="sr-Latn-CS"/>
              </w:rPr>
              <w:t>, guide wire, with hidrophylic coating BALANS MIDLE WITH ELITE ili odgovarajuće</w:t>
            </w:r>
          </w:p>
        </w:tc>
        <w:tc>
          <w:tcPr>
            <w:tcW w:w="639" w:type="dxa"/>
            <w:tcBorders>
              <w:top w:val="single" w:sz="4" w:space="0" w:color="auto"/>
              <w:left w:val="single" w:sz="4" w:space="0" w:color="auto"/>
              <w:bottom w:val="single" w:sz="4" w:space="0" w:color="auto"/>
              <w:right w:val="single" w:sz="4" w:space="0" w:color="auto"/>
            </w:tcBorders>
          </w:tcPr>
          <w:p w:rsidR="00BB1E5F" w:rsidRDefault="00BB1E5F" w:rsidP="00CF4E9D">
            <w:pPr>
              <w:jc w:val="center"/>
              <w:rPr>
                <w:rFonts w:ascii="Arial" w:hAnsi="Arial" w:cs="Arial"/>
                <w:sz w:val="20"/>
                <w:szCs w:val="20"/>
              </w:rPr>
            </w:pPr>
          </w:p>
          <w:p w:rsidR="00BB1E5F" w:rsidRDefault="00BB1E5F" w:rsidP="00CF4E9D">
            <w:pPr>
              <w:jc w:val="center"/>
              <w:rPr>
                <w:rFonts w:ascii="Arial" w:hAnsi="Arial" w:cs="Arial"/>
                <w:sz w:val="20"/>
                <w:szCs w:val="20"/>
              </w:rPr>
            </w:pPr>
          </w:p>
          <w:p w:rsidR="00BB1E5F" w:rsidRDefault="00BB1E5F" w:rsidP="00CF4E9D">
            <w:pPr>
              <w:rPr>
                <w:rFonts w:ascii="Arial" w:hAnsi="Arial" w:cs="Arial"/>
                <w:sz w:val="20"/>
                <w:szCs w:val="20"/>
              </w:rPr>
            </w:pPr>
          </w:p>
          <w:p w:rsidR="00BB1E5F" w:rsidRPr="000C2693" w:rsidRDefault="00BB1E5F" w:rsidP="00CF4E9D">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BB1E5F" w:rsidRDefault="00BB1E5F" w:rsidP="00CF4E9D">
            <w:pPr>
              <w:jc w:val="center"/>
              <w:rPr>
                <w:rFonts w:ascii="Arial" w:hAnsi="Arial" w:cs="Arial"/>
                <w:sz w:val="20"/>
                <w:szCs w:val="20"/>
              </w:rPr>
            </w:pPr>
          </w:p>
          <w:p w:rsidR="00BB1E5F" w:rsidRDefault="00BB1E5F" w:rsidP="00CF4E9D">
            <w:pPr>
              <w:rPr>
                <w:rFonts w:ascii="Arial" w:hAnsi="Arial" w:cs="Arial"/>
                <w:sz w:val="20"/>
                <w:szCs w:val="20"/>
              </w:rPr>
            </w:pPr>
            <w:r>
              <w:rPr>
                <w:rFonts w:ascii="Arial" w:hAnsi="Arial" w:cs="Arial"/>
                <w:sz w:val="20"/>
                <w:szCs w:val="20"/>
              </w:rPr>
              <w:t xml:space="preserve">   </w:t>
            </w:r>
          </w:p>
          <w:p w:rsidR="00BB1E5F" w:rsidRDefault="00BB1E5F" w:rsidP="00CF4E9D">
            <w:pPr>
              <w:rPr>
                <w:rFonts w:ascii="Arial" w:hAnsi="Arial" w:cs="Arial"/>
                <w:sz w:val="20"/>
                <w:szCs w:val="20"/>
              </w:rPr>
            </w:pPr>
          </w:p>
          <w:p w:rsidR="00BB1E5F" w:rsidRDefault="00B459F7" w:rsidP="00CF4E9D">
            <w:pPr>
              <w:rPr>
                <w:rFonts w:ascii="Arial" w:hAnsi="Arial" w:cs="Arial"/>
                <w:sz w:val="20"/>
                <w:szCs w:val="20"/>
              </w:rPr>
            </w:pPr>
            <w:r>
              <w:rPr>
                <w:rFonts w:ascii="Arial" w:hAnsi="Arial" w:cs="Arial"/>
                <w:sz w:val="20"/>
                <w:szCs w:val="20"/>
              </w:rPr>
              <w:t xml:space="preserve">   10</w:t>
            </w:r>
          </w:p>
          <w:p w:rsidR="00BB1E5F" w:rsidRDefault="00BB1E5F" w:rsidP="00CF4E9D">
            <w:pPr>
              <w:rPr>
                <w:rFonts w:ascii="Arial" w:hAnsi="Arial" w:cs="Arial"/>
                <w:sz w:val="20"/>
                <w:szCs w:val="20"/>
              </w:rPr>
            </w:pPr>
          </w:p>
          <w:p w:rsidR="00BB1E5F" w:rsidRPr="000C2693" w:rsidRDefault="00BB1E5F" w:rsidP="00CF4E9D">
            <w:pPr>
              <w:rPr>
                <w:rFonts w:ascii="Arial" w:hAnsi="Arial" w:cs="Arial"/>
                <w:sz w:val="20"/>
                <w:szCs w:val="20"/>
              </w:rPr>
            </w:pPr>
            <w:r>
              <w:rPr>
                <w:rFonts w:ascii="Arial" w:hAnsi="Arial" w:cs="Arial"/>
                <w:sz w:val="20"/>
                <w:szCs w:val="20"/>
              </w:rPr>
              <w:t xml:space="preserve">        </w:t>
            </w:r>
          </w:p>
        </w:tc>
        <w:tc>
          <w:tcPr>
            <w:tcW w:w="743" w:type="dxa"/>
            <w:gridSpan w:val="2"/>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jc w:val="center"/>
              <w:rPr>
                <w:rFonts w:ascii="Arial" w:hAnsi="Arial" w:cs="Arial"/>
                <w:sz w:val="20"/>
                <w:szCs w:val="20"/>
              </w:rPr>
            </w:pPr>
          </w:p>
        </w:tc>
      </w:tr>
      <w:tr w:rsidR="00BB1E5F" w:rsidRPr="000C2693" w:rsidTr="00CF4E9D">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BB1E5F" w:rsidRPr="000C2693" w:rsidRDefault="00BB1E5F" w:rsidP="00CF4E9D">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rPr>
                <w:rFonts w:ascii="Arial" w:hAnsi="Arial" w:cs="Arial"/>
                <w:sz w:val="20"/>
                <w:szCs w:val="20"/>
              </w:rPr>
            </w:pPr>
            <w:r w:rsidRPr="000C2693">
              <w:rPr>
                <w:rFonts w:ascii="Arial" w:hAnsi="Arial" w:cs="Arial"/>
                <w:sz w:val="20"/>
                <w:szCs w:val="20"/>
              </w:rPr>
              <w:t xml:space="preserve">     </w:t>
            </w:r>
          </w:p>
          <w:p w:rsidR="00BB1E5F" w:rsidRPr="000C2693" w:rsidRDefault="00BB1E5F" w:rsidP="00CF4E9D">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1E5F" w:rsidRPr="000C2693" w:rsidRDefault="00BB1E5F" w:rsidP="00CF4E9D">
            <w:pPr>
              <w:rPr>
                <w:sz w:val="20"/>
                <w:szCs w:val="20"/>
              </w:rPr>
            </w:pPr>
          </w:p>
        </w:tc>
      </w:tr>
    </w:tbl>
    <w:p w:rsidR="00BB1E5F" w:rsidRDefault="00BB1E5F" w:rsidP="00BB1E5F"/>
    <w:tbl>
      <w:tblPr>
        <w:tblW w:w="0" w:type="auto"/>
        <w:tblLayout w:type="fixed"/>
        <w:tblLook w:val="0000"/>
      </w:tblPr>
      <w:tblGrid>
        <w:gridCol w:w="3080"/>
        <w:gridCol w:w="3068"/>
        <w:gridCol w:w="3094"/>
      </w:tblGrid>
      <w:tr w:rsidR="00BB1E5F" w:rsidRPr="00306995" w:rsidTr="00CF4E9D">
        <w:tc>
          <w:tcPr>
            <w:tcW w:w="3080" w:type="dxa"/>
            <w:shd w:val="clear" w:color="auto" w:fill="auto"/>
            <w:vAlign w:val="center"/>
          </w:tcPr>
          <w:p w:rsidR="00BB1E5F" w:rsidRPr="00306995" w:rsidRDefault="00BB1E5F" w:rsidP="00CF4E9D">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BB1E5F" w:rsidRPr="00306995" w:rsidRDefault="00BB1E5F" w:rsidP="00CF4E9D">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BB1E5F" w:rsidRPr="00306995" w:rsidRDefault="00BB1E5F" w:rsidP="00CF4E9D">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BB1E5F" w:rsidRPr="00E617B8" w:rsidTr="00CF4E9D">
        <w:tc>
          <w:tcPr>
            <w:tcW w:w="3080" w:type="dxa"/>
            <w:shd w:val="clear" w:color="auto" w:fill="auto"/>
          </w:tcPr>
          <w:p w:rsidR="00BB1E5F" w:rsidRPr="00E617B8" w:rsidRDefault="00BB1E5F" w:rsidP="00CF4E9D">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BB1E5F" w:rsidRPr="00E617B8" w:rsidRDefault="00BB1E5F" w:rsidP="00CF4E9D">
            <w:pPr>
              <w:pStyle w:val="BodyText2"/>
              <w:snapToGrid w:val="0"/>
              <w:spacing w:line="100" w:lineRule="atLeast"/>
              <w:jc w:val="both"/>
              <w:rPr>
                <w:rFonts w:ascii="Arial" w:hAnsi="Arial" w:cs="Arial"/>
                <w:b/>
                <w:sz w:val="22"/>
                <w:szCs w:val="22"/>
              </w:rPr>
            </w:pPr>
          </w:p>
        </w:tc>
        <w:tc>
          <w:tcPr>
            <w:tcW w:w="3094" w:type="dxa"/>
            <w:shd w:val="clear" w:color="auto" w:fill="auto"/>
          </w:tcPr>
          <w:p w:rsidR="00BB1E5F" w:rsidRPr="00E617B8" w:rsidRDefault="00BB1E5F" w:rsidP="00CF4E9D">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194D93" w:rsidRDefault="00194D93"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194D93" w:rsidRDefault="00194D93"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194D93" w:rsidRDefault="00194D93"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42E5A" w:rsidRDefault="00442E5A"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42E5A" w:rsidRDefault="00442E5A"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194D93" w:rsidRDefault="00194D93" w:rsidP="00194D93">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Specifikacija ponude sa strukturom ponuđene cene</w:t>
      </w:r>
    </w:p>
    <w:p w:rsidR="00194D93" w:rsidRDefault="00194D93" w:rsidP="00194D93"/>
    <w:p w:rsidR="00194D93" w:rsidRPr="00FB31FC" w:rsidRDefault="00194D93" w:rsidP="00194D93">
      <w:pPr>
        <w:rPr>
          <w:rFonts w:ascii="Arial" w:eastAsia="Times New Roman" w:hAnsi="Arial" w:cs="Arial"/>
          <w:b/>
          <w:bCs/>
          <w:kern w:val="0"/>
          <w:sz w:val="22"/>
          <w:szCs w:val="22"/>
          <w:lang w:eastAsia="en-US"/>
        </w:rPr>
      </w:pPr>
      <w:r>
        <w:rPr>
          <w:rFonts w:ascii="Arial" w:hAnsi="Arial" w:cs="Arial"/>
          <w:b/>
          <w:color w:val="auto"/>
          <w:sz w:val="22"/>
          <w:szCs w:val="22"/>
        </w:rPr>
        <w:t>Partija</w:t>
      </w:r>
      <w:r w:rsidR="00442E5A">
        <w:rPr>
          <w:rFonts w:ascii="Arial" w:hAnsi="Arial" w:cs="Arial"/>
          <w:b/>
          <w:color w:val="auto"/>
          <w:sz w:val="22"/>
          <w:szCs w:val="22"/>
        </w:rPr>
        <w:t xml:space="preserve"> 28</w:t>
      </w:r>
      <w:r>
        <w:rPr>
          <w:rFonts w:ascii="Arial" w:hAnsi="Arial" w:cs="Arial"/>
          <w:b/>
          <w:color w:val="auto"/>
          <w:sz w:val="22"/>
          <w:szCs w:val="22"/>
        </w:rPr>
        <w:t xml:space="preserve"> . Koronarna </w:t>
      </w:r>
      <w:r>
        <w:rPr>
          <w:rFonts w:ascii="Arial" w:hAnsi="Arial" w:cs="Arial"/>
          <w:b/>
          <w:sz w:val="22"/>
          <w:szCs w:val="16"/>
        </w:rPr>
        <w:t>v</w:t>
      </w:r>
      <w:r w:rsidRPr="00930B9C">
        <w:rPr>
          <w:rFonts w:ascii="Arial" w:hAnsi="Arial" w:cs="Arial"/>
          <w:b/>
          <w:sz w:val="22"/>
          <w:szCs w:val="16"/>
        </w:rPr>
        <w:t>odič žica</w:t>
      </w:r>
      <w:r>
        <w:rPr>
          <w:rFonts w:ascii="Arial" w:hAnsi="Arial" w:cs="Arial"/>
          <w:b/>
          <w:sz w:val="22"/>
          <w:szCs w:val="16"/>
        </w:rPr>
        <w:t xml:space="preserve"> od nerđajućeg čelika </w:t>
      </w:r>
      <w:r w:rsidR="0072255C">
        <w:rPr>
          <w:rFonts w:ascii="Arial" w:hAnsi="Arial" w:cs="Arial"/>
          <w:b/>
          <w:sz w:val="22"/>
          <w:szCs w:val="16"/>
        </w:rPr>
        <w:tab/>
      </w:r>
      <w:r w:rsidR="0072255C">
        <w:rPr>
          <w:rFonts w:ascii="Arial" w:hAnsi="Arial" w:cs="Arial"/>
          <w:b/>
          <w:sz w:val="22"/>
          <w:szCs w:val="16"/>
        </w:rPr>
        <w:tab/>
      </w:r>
      <w:r w:rsidR="0072255C">
        <w:rPr>
          <w:rFonts w:ascii="Arial" w:hAnsi="Arial" w:cs="Arial"/>
          <w:b/>
          <w:sz w:val="22"/>
          <w:szCs w:val="16"/>
        </w:rPr>
        <w:tab/>
      </w:r>
      <w:r w:rsidR="0072255C">
        <w:rPr>
          <w:rFonts w:ascii="Arial" w:hAnsi="Arial" w:cs="Arial"/>
          <w:b/>
          <w:sz w:val="22"/>
          <w:szCs w:val="16"/>
        </w:rPr>
        <w:tab/>
      </w:r>
      <w:r w:rsidR="0072255C">
        <w:rPr>
          <w:rFonts w:ascii="Arial" w:hAnsi="Arial" w:cs="Arial"/>
          <w:b/>
          <w:sz w:val="22"/>
          <w:szCs w:val="16"/>
        </w:rPr>
        <w:tab/>
      </w:r>
      <w:r w:rsidR="0072255C">
        <w:rPr>
          <w:rFonts w:ascii="Arial" w:hAnsi="Arial" w:cs="Arial"/>
          <w:b/>
          <w:sz w:val="22"/>
          <w:szCs w:val="16"/>
        </w:rPr>
        <w:tab/>
      </w:r>
      <w:r w:rsidR="0072255C">
        <w:rPr>
          <w:rFonts w:ascii="Arial" w:hAnsi="Arial" w:cs="Arial"/>
          <w:b/>
          <w:sz w:val="22"/>
          <w:szCs w:val="16"/>
        </w:rPr>
        <w:tab/>
      </w:r>
      <w:r w:rsidR="0072255C">
        <w:rPr>
          <w:rFonts w:ascii="Arial" w:hAnsi="Arial" w:cs="Arial"/>
          <w:b/>
          <w:sz w:val="22"/>
          <w:szCs w:val="16"/>
        </w:rPr>
        <w:tab/>
      </w:r>
      <w:r w:rsidR="0072255C">
        <w:rPr>
          <w:rFonts w:ascii="Arial" w:hAnsi="Arial" w:cs="Arial"/>
          <w:b/>
          <w:sz w:val="22"/>
          <w:szCs w:val="16"/>
        </w:rPr>
        <w:tab/>
      </w:r>
      <w:r w:rsidR="0072255C">
        <w:rPr>
          <w:rFonts w:ascii="Arial" w:hAnsi="Arial" w:cs="Arial"/>
          <w:b/>
          <w:bCs/>
          <w:iCs/>
          <w:color w:val="auto"/>
        </w:rPr>
        <w:t>OBRAZAC 2</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194D93" w:rsidRPr="000C2693" w:rsidTr="00CF4E9D">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194D93" w:rsidRPr="000C2693" w:rsidRDefault="00194D93" w:rsidP="00CF4E9D">
            <w:pPr>
              <w:ind w:left="-8" w:firstLine="8"/>
              <w:jc w:val="both"/>
              <w:rPr>
                <w:rFonts w:ascii="Arial" w:hAnsi="Arial" w:cs="Arial"/>
                <w:b/>
                <w:sz w:val="20"/>
                <w:szCs w:val="20"/>
                <w:lang w:val="de-DE"/>
              </w:rPr>
            </w:pPr>
          </w:p>
          <w:p w:rsidR="00194D93" w:rsidRPr="000C2693" w:rsidRDefault="00194D93" w:rsidP="00CF4E9D">
            <w:pPr>
              <w:ind w:left="-8" w:firstLine="8"/>
              <w:jc w:val="both"/>
              <w:rPr>
                <w:rFonts w:ascii="Arial" w:hAnsi="Arial" w:cs="Arial"/>
                <w:b/>
                <w:sz w:val="20"/>
                <w:szCs w:val="20"/>
                <w:lang w:val="de-DE"/>
              </w:rPr>
            </w:pPr>
          </w:p>
          <w:p w:rsidR="00194D93" w:rsidRPr="000C2693" w:rsidRDefault="00194D93" w:rsidP="00CF4E9D">
            <w:pPr>
              <w:ind w:left="-8" w:firstLine="8"/>
              <w:jc w:val="both"/>
              <w:rPr>
                <w:rFonts w:ascii="Arial" w:hAnsi="Arial" w:cs="Arial"/>
                <w:b/>
                <w:sz w:val="20"/>
                <w:szCs w:val="20"/>
                <w:lang w:val="de-DE"/>
              </w:rPr>
            </w:pPr>
          </w:p>
          <w:p w:rsidR="00194D93" w:rsidRPr="000C2693" w:rsidRDefault="00194D93" w:rsidP="00CF4E9D">
            <w:pPr>
              <w:ind w:left="-8" w:firstLine="8"/>
              <w:jc w:val="center"/>
              <w:rPr>
                <w:rFonts w:ascii="Arial" w:hAnsi="Arial" w:cs="Arial"/>
                <w:b/>
                <w:sz w:val="20"/>
                <w:szCs w:val="20"/>
                <w:lang w:val="sr-Latn-CS"/>
              </w:rPr>
            </w:pPr>
            <w:r w:rsidRPr="000C2693">
              <w:rPr>
                <w:rFonts w:ascii="Arial" w:hAnsi="Arial" w:cs="Arial"/>
                <w:b/>
                <w:sz w:val="20"/>
                <w:szCs w:val="20"/>
              </w:rPr>
              <w:t>Red</w:t>
            </w:r>
          </w:p>
          <w:p w:rsidR="00194D93" w:rsidRPr="000C2693" w:rsidRDefault="00194D93" w:rsidP="00CF4E9D">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r w:rsidRPr="000C2693">
              <w:rPr>
                <w:rFonts w:ascii="Arial" w:hAnsi="Arial" w:cs="Arial"/>
                <w:b/>
                <w:sz w:val="20"/>
                <w:szCs w:val="20"/>
              </w:rPr>
              <w:t>Jed.</w:t>
            </w:r>
          </w:p>
          <w:p w:rsidR="00194D93" w:rsidRPr="000C2693" w:rsidRDefault="00194D93" w:rsidP="00CF4E9D">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b/>
                <w:sz w:val="20"/>
                <w:szCs w:val="20"/>
              </w:rPr>
            </w:pPr>
            <w:r w:rsidRPr="000C2693">
              <w:rPr>
                <w:rFonts w:ascii="Arial" w:hAnsi="Arial" w:cs="Arial"/>
                <w:b/>
                <w:sz w:val="20"/>
                <w:szCs w:val="20"/>
              </w:rPr>
              <w:t>POPUNJAVA PONUDJAČ</w:t>
            </w:r>
          </w:p>
          <w:p w:rsidR="00194D93" w:rsidRPr="000C2693" w:rsidRDefault="00194D93" w:rsidP="00CF4E9D">
            <w:pPr>
              <w:rPr>
                <w:rFonts w:ascii="Arial" w:hAnsi="Arial" w:cs="Arial"/>
                <w:b/>
                <w:sz w:val="20"/>
                <w:szCs w:val="20"/>
              </w:rPr>
            </w:pPr>
          </w:p>
        </w:tc>
      </w:tr>
      <w:tr w:rsidR="00194D93" w:rsidRPr="000C2693" w:rsidTr="00CF4E9D">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r w:rsidRPr="000C2693">
              <w:rPr>
                <w:rFonts w:ascii="Arial" w:hAnsi="Arial" w:cs="Arial"/>
                <w:b/>
                <w:sz w:val="20"/>
                <w:szCs w:val="20"/>
              </w:rPr>
              <w:t>Podaci o ponudjenom dobru</w:t>
            </w:r>
          </w:p>
        </w:tc>
      </w:tr>
      <w:tr w:rsidR="00194D93" w:rsidRPr="000C2693" w:rsidTr="00CF4E9D">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r w:rsidRPr="000C2693">
              <w:rPr>
                <w:rFonts w:ascii="Arial" w:hAnsi="Arial" w:cs="Arial"/>
                <w:b/>
                <w:sz w:val="20"/>
                <w:szCs w:val="20"/>
              </w:rPr>
              <w:t>Cena po jed. mere</w:t>
            </w:r>
          </w:p>
          <w:p w:rsidR="00194D93" w:rsidRPr="000C2693" w:rsidRDefault="00194D93" w:rsidP="00CF4E9D">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jc w:val="center"/>
              <w:rPr>
                <w:rFonts w:ascii="Arial" w:hAnsi="Arial" w:cs="Arial"/>
                <w:b/>
                <w:sz w:val="20"/>
                <w:szCs w:val="20"/>
              </w:rPr>
            </w:pPr>
            <w:r w:rsidRPr="000C2693">
              <w:rPr>
                <w:rFonts w:ascii="Arial" w:hAnsi="Arial" w:cs="Arial"/>
                <w:b/>
                <w:sz w:val="20"/>
                <w:szCs w:val="20"/>
              </w:rPr>
              <w:t xml:space="preserve">Iznos  jedinične cene sa PDV-om </w:t>
            </w:r>
          </w:p>
          <w:p w:rsidR="00194D93" w:rsidRPr="000C2693" w:rsidRDefault="00194D93" w:rsidP="00CF4E9D">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jc w:val="center"/>
              <w:rPr>
                <w:rFonts w:ascii="Arial" w:hAnsi="Arial" w:cs="Arial"/>
                <w:b/>
                <w:sz w:val="20"/>
                <w:szCs w:val="20"/>
              </w:rPr>
            </w:pPr>
            <w:r w:rsidRPr="000C2693">
              <w:rPr>
                <w:rFonts w:ascii="Arial" w:hAnsi="Arial" w:cs="Arial"/>
                <w:b/>
                <w:sz w:val="20"/>
                <w:szCs w:val="20"/>
              </w:rPr>
              <w:t>Ukupna cena bez PDV-a</w:t>
            </w:r>
          </w:p>
          <w:p w:rsidR="00194D93" w:rsidRPr="000C2693" w:rsidRDefault="00194D93" w:rsidP="00CF4E9D">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r w:rsidRPr="000C2693">
              <w:rPr>
                <w:rFonts w:ascii="Arial" w:hAnsi="Arial" w:cs="Arial"/>
                <w:b/>
                <w:sz w:val="20"/>
                <w:szCs w:val="20"/>
              </w:rPr>
              <w:t>Ukupna cena sa PDV-om</w:t>
            </w:r>
          </w:p>
          <w:p w:rsidR="00194D93" w:rsidRPr="000C2693" w:rsidRDefault="00194D93" w:rsidP="00CF4E9D">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jc w:val="center"/>
              <w:rPr>
                <w:rFonts w:ascii="Arial" w:hAnsi="Arial" w:cs="Arial"/>
                <w:b/>
                <w:sz w:val="20"/>
                <w:szCs w:val="20"/>
              </w:rPr>
            </w:pPr>
            <w:r w:rsidRPr="000C2693">
              <w:rPr>
                <w:rFonts w:ascii="Arial" w:hAnsi="Arial" w:cs="Arial"/>
                <w:b/>
                <w:sz w:val="20"/>
                <w:szCs w:val="20"/>
              </w:rPr>
              <w:t>Komerc.</w:t>
            </w:r>
          </w:p>
          <w:p w:rsidR="00194D93" w:rsidRPr="000C2693" w:rsidRDefault="00194D93" w:rsidP="00CF4E9D">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jc w:val="center"/>
              <w:rPr>
                <w:rFonts w:ascii="Arial" w:hAnsi="Arial" w:cs="Arial"/>
                <w:b/>
                <w:sz w:val="20"/>
                <w:szCs w:val="20"/>
              </w:rPr>
            </w:pPr>
          </w:p>
          <w:p w:rsidR="00194D93" w:rsidRPr="000C2693" w:rsidRDefault="00194D93" w:rsidP="00CF4E9D">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94D93" w:rsidRPr="000C2693" w:rsidRDefault="00194D93" w:rsidP="00CF4E9D">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194D93" w:rsidRPr="000C2693" w:rsidTr="00CF4E9D">
        <w:trPr>
          <w:trHeight w:val="345"/>
        </w:trPr>
        <w:tc>
          <w:tcPr>
            <w:tcW w:w="648"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r w:rsidRPr="000C2693">
              <w:rPr>
                <w:rFonts w:ascii="Arial" w:hAnsi="Arial" w:cs="Arial"/>
                <w:sz w:val="20"/>
                <w:szCs w:val="20"/>
              </w:rPr>
              <w:t>14</w:t>
            </w:r>
          </w:p>
        </w:tc>
      </w:tr>
      <w:tr w:rsidR="00194D93" w:rsidRPr="000C2693" w:rsidTr="00CF4E9D">
        <w:trPr>
          <w:trHeight w:val="345"/>
        </w:trPr>
        <w:tc>
          <w:tcPr>
            <w:tcW w:w="648"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194D93" w:rsidRPr="00401AD2" w:rsidRDefault="00194D93" w:rsidP="00CF4E9D">
            <w:pPr>
              <w:suppressAutoHyphens w:val="0"/>
              <w:autoSpaceDE w:val="0"/>
              <w:autoSpaceDN w:val="0"/>
              <w:adjustRightInd w:val="0"/>
              <w:spacing w:line="240" w:lineRule="auto"/>
              <w:rPr>
                <w:rFonts w:ascii="Arial" w:eastAsia="Times New Roman" w:hAnsi="Arial" w:cs="Arial"/>
                <w:kern w:val="0"/>
                <w:sz w:val="20"/>
                <w:szCs w:val="20"/>
                <w:lang w:eastAsia="en-US"/>
              </w:rPr>
            </w:pPr>
          </w:p>
          <w:p w:rsidR="00194D93" w:rsidRPr="00B459F7" w:rsidRDefault="00194D93" w:rsidP="00194D93">
            <w:pPr>
              <w:suppressAutoHyphens w:val="0"/>
              <w:autoSpaceDE w:val="0"/>
              <w:autoSpaceDN w:val="0"/>
              <w:adjustRightInd w:val="0"/>
              <w:spacing w:line="240" w:lineRule="auto"/>
              <w:rPr>
                <w:rFonts w:ascii="Arial" w:eastAsia="Times New Roman" w:hAnsi="Arial" w:cs="Arial"/>
                <w:kern w:val="0"/>
                <w:sz w:val="20"/>
                <w:szCs w:val="20"/>
                <w:lang w:val="sr-Latn-CS" w:eastAsia="en-US"/>
              </w:rPr>
            </w:pPr>
            <w:r w:rsidRPr="00194D93">
              <w:rPr>
                <w:rFonts w:ascii="Arial" w:hAnsi="Arial" w:cs="Arial"/>
                <w:color w:val="auto"/>
                <w:sz w:val="22"/>
                <w:szCs w:val="22"/>
              </w:rPr>
              <w:t xml:space="preserve">Koronarna </w:t>
            </w:r>
            <w:r w:rsidRPr="00194D93">
              <w:rPr>
                <w:rFonts w:ascii="Arial" w:hAnsi="Arial" w:cs="Arial"/>
                <w:sz w:val="22"/>
                <w:szCs w:val="16"/>
              </w:rPr>
              <w:t>vodič žica od nerđajućeg čelika</w:t>
            </w:r>
            <w:r>
              <w:rPr>
                <w:rFonts w:ascii="Arial" w:hAnsi="Arial" w:cs="Arial"/>
                <w:b/>
                <w:sz w:val="22"/>
                <w:szCs w:val="16"/>
              </w:rPr>
              <w:t xml:space="preserve"> </w:t>
            </w:r>
            <w:r w:rsidRPr="00401AD2">
              <w:rPr>
                <w:rFonts w:ascii="Arial" w:hAnsi="Arial" w:cs="Arial"/>
                <w:sz w:val="20"/>
                <w:szCs w:val="20"/>
                <w:lang w:val="sr-Cyrl-CS"/>
              </w:rPr>
              <w:t>– 0.014 in</w:t>
            </w:r>
            <w:r w:rsidRPr="00401AD2">
              <w:rPr>
                <w:rFonts w:ascii="Arial" w:hAnsi="Arial" w:cs="Arial"/>
                <w:sz w:val="20"/>
                <w:szCs w:val="20"/>
              </w:rPr>
              <w:t>č</w:t>
            </w:r>
            <w:r>
              <w:rPr>
                <w:rFonts w:ascii="Arial" w:hAnsi="Arial" w:cs="Arial"/>
                <w:sz w:val="20"/>
                <w:szCs w:val="20"/>
                <w:lang w:val="sr-Cyrl-CS"/>
              </w:rPr>
              <w:t>a</w:t>
            </w:r>
            <w:r>
              <w:rPr>
                <w:rFonts w:ascii="Arial" w:hAnsi="Arial" w:cs="Arial"/>
                <w:sz w:val="20"/>
                <w:szCs w:val="20"/>
                <w:lang w:val="sr-Latn-CS"/>
              </w:rPr>
              <w:t xml:space="preserve">, </w:t>
            </w:r>
            <w:r>
              <w:rPr>
                <w:rFonts w:ascii="Arial" w:hAnsi="Arial" w:cs="Arial"/>
                <w:sz w:val="20"/>
                <w:szCs w:val="20"/>
                <w:lang w:val="sr-Cyrl-CS"/>
              </w:rPr>
              <w:t>1</w:t>
            </w:r>
            <w:r>
              <w:rPr>
                <w:rFonts w:ascii="Arial" w:hAnsi="Arial" w:cs="Arial"/>
                <w:sz w:val="20"/>
                <w:szCs w:val="20"/>
                <w:lang w:val="sr-Latn-CS"/>
              </w:rPr>
              <w:t>9</w:t>
            </w:r>
            <w:r w:rsidRPr="00401AD2">
              <w:rPr>
                <w:rFonts w:ascii="Arial" w:hAnsi="Arial" w:cs="Arial"/>
                <w:sz w:val="20"/>
                <w:szCs w:val="20"/>
                <w:lang w:val="sr-Cyrl-CS"/>
              </w:rPr>
              <w:t>0cm</w:t>
            </w:r>
            <w:r>
              <w:rPr>
                <w:rFonts w:ascii="Arial" w:hAnsi="Arial" w:cs="Arial"/>
                <w:sz w:val="20"/>
                <w:szCs w:val="20"/>
                <w:lang w:val="sr-Latn-CS"/>
              </w:rPr>
              <w:t>, radiopaktni vrh 3 cm, za podršku – SION BLUE ES ili odgovarajuće</w:t>
            </w:r>
          </w:p>
        </w:tc>
        <w:tc>
          <w:tcPr>
            <w:tcW w:w="639" w:type="dxa"/>
            <w:tcBorders>
              <w:top w:val="single" w:sz="4" w:space="0" w:color="auto"/>
              <w:left w:val="single" w:sz="4" w:space="0" w:color="auto"/>
              <w:bottom w:val="single" w:sz="4" w:space="0" w:color="auto"/>
              <w:right w:val="single" w:sz="4" w:space="0" w:color="auto"/>
            </w:tcBorders>
          </w:tcPr>
          <w:p w:rsidR="00194D93" w:rsidRDefault="00194D93" w:rsidP="00CF4E9D">
            <w:pPr>
              <w:jc w:val="center"/>
              <w:rPr>
                <w:rFonts w:ascii="Arial" w:hAnsi="Arial" w:cs="Arial"/>
                <w:sz w:val="20"/>
                <w:szCs w:val="20"/>
              </w:rPr>
            </w:pPr>
          </w:p>
          <w:p w:rsidR="00194D93" w:rsidRDefault="00194D93" w:rsidP="00CF4E9D">
            <w:pPr>
              <w:jc w:val="center"/>
              <w:rPr>
                <w:rFonts w:ascii="Arial" w:hAnsi="Arial" w:cs="Arial"/>
                <w:sz w:val="20"/>
                <w:szCs w:val="20"/>
              </w:rPr>
            </w:pPr>
          </w:p>
          <w:p w:rsidR="00194D93" w:rsidRDefault="00194D93" w:rsidP="00CF4E9D">
            <w:pPr>
              <w:rPr>
                <w:rFonts w:ascii="Arial" w:hAnsi="Arial" w:cs="Arial"/>
                <w:sz w:val="20"/>
                <w:szCs w:val="20"/>
              </w:rPr>
            </w:pPr>
          </w:p>
          <w:p w:rsidR="00194D93" w:rsidRPr="000C2693" w:rsidRDefault="00194D93" w:rsidP="00CF4E9D">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194D93" w:rsidRDefault="00194D93" w:rsidP="00CF4E9D">
            <w:pPr>
              <w:jc w:val="center"/>
              <w:rPr>
                <w:rFonts w:ascii="Arial" w:hAnsi="Arial" w:cs="Arial"/>
                <w:sz w:val="20"/>
                <w:szCs w:val="20"/>
              </w:rPr>
            </w:pPr>
          </w:p>
          <w:p w:rsidR="00194D93" w:rsidRDefault="00194D93" w:rsidP="00CF4E9D">
            <w:pPr>
              <w:rPr>
                <w:rFonts w:ascii="Arial" w:hAnsi="Arial" w:cs="Arial"/>
                <w:sz w:val="20"/>
                <w:szCs w:val="20"/>
              </w:rPr>
            </w:pPr>
            <w:r>
              <w:rPr>
                <w:rFonts w:ascii="Arial" w:hAnsi="Arial" w:cs="Arial"/>
                <w:sz w:val="20"/>
                <w:szCs w:val="20"/>
              </w:rPr>
              <w:t xml:space="preserve">   </w:t>
            </w:r>
          </w:p>
          <w:p w:rsidR="00194D93" w:rsidRDefault="00194D93" w:rsidP="00CF4E9D">
            <w:pPr>
              <w:rPr>
                <w:rFonts w:ascii="Arial" w:hAnsi="Arial" w:cs="Arial"/>
                <w:sz w:val="20"/>
                <w:szCs w:val="20"/>
              </w:rPr>
            </w:pPr>
          </w:p>
          <w:p w:rsidR="00194D93" w:rsidRDefault="00194D93" w:rsidP="00CF4E9D">
            <w:pPr>
              <w:rPr>
                <w:rFonts w:ascii="Arial" w:hAnsi="Arial" w:cs="Arial"/>
                <w:sz w:val="20"/>
                <w:szCs w:val="20"/>
              </w:rPr>
            </w:pPr>
            <w:r>
              <w:rPr>
                <w:rFonts w:ascii="Arial" w:hAnsi="Arial" w:cs="Arial"/>
                <w:sz w:val="20"/>
                <w:szCs w:val="20"/>
              </w:rPr>
              <w:t xml:space="preserve">   10</w:t>
            </w:r>
          </w:p>
          <w:p w:rsidR="00194D93" w:rsidRDefault="00194D93" w:rsidP="00CF4E9D">
            <w:pPr>
              <w:rPr>
                <w:rFonts w:ascii="Arial" w:hAnsi="Arial" w:cs="Arial"/>
                <w:sz w:val="20"/>
                <w:szCs w:val="20"/>
              </w:rPr>
            </w:pPr>
          </w:p>
          <w:p w:rsidR="00194D93" w:rsidRPr="000C2693" w:rsidRDefault="00194D93" w:rsidP="00CF4E9D">
            <w:pPr>
              <w:rPr>
                <w:rFonts w:ascii="Arial" w:hAnsi="Arial" w:cs="Arial"/>
                <w:sz w:val="20"/>
                <w:szCs w:val="20"/>
              </w:rPr>
            </w:pPr>
            <w:r>
              <w:rPr>
                <w:rFonts w:ascii="Arial" w:hAnsi="Arial" w:cs="Arial"/>
                <w:sz w:val="20"/>
                <w:szCs w:val="20"/>
              </w:rPr>
              <w:t xml:space="preserve">        </w:t>
            </w:r>
          </w:p>
        </w:tc>
        <w:tc>
          <w:tcPr>
            <w:tcW w:w="743" w:type="dxa"/>
            <w:gridSpan w:val="2"/>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jc w:val="center"/>
              <w:rPr>
                <w:rFonts w:ascii="Arial" w:hAnsi="Arial" w:cs="Arial"/>
                <w:sz w:val="20"/>
                <w:szCs w:val="20"/>
              </w:rPr>
            </w:pPr>
          </w:p>
        </w:tc>
      </w:tr>
      <w:tr w:rsidR="00194D93" w:rsidRPr="000C2693" w:rsidTr="00CF4E9D">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194D93" w:rsidRPr="000C2693" w:rsidRDefault="00194D93" w:rsidP="00CF4E9D">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rPr>
                <w:rFonts w:ascii="Arial" w:hAnsi="Arial" w:cs="Arial"/>
                <w:sz w:val="20"/>
                <w:szCs w:val="20"/>
              </w:rPr>
            </w:pPr>
            <w:r w:rsidRPr="000C2693">
              <w:rPr>
                <w:rFonts w:ascii="Arial" w:hAnsi="Arial" w:cs="Arial"/>
                <w:sz w:val="20"/>
                <w:szCs w:val="20"/>
              </w:rPr>
              <w:t xml:space="preserve">     </w:t>
            </w:r>
          </w:p>
          <w:p w:rsidR="00194D93" w:rsidRPr="000C2693" w:rsidRDefault="00194D93" w:rsidP="00CF4E9D">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4D93" w:rsidRPr="000C2693" w:rsidRDefault="00194D93" w:rsidP="00CF4E9D">
            <w:pPr>
              <w:rPr>
                <w:sz w:val="20"/>
                <w:szCs w:val="20"/>
              </w:rPr>
            </w:pPr>
          </w:p>
        </w:tc>
      </w:tr>
    </w:tbl>
    <w:p w:rsidR="00194D93" w:rsidRDefault="00194D93" w:rsidP="00194D93"/>
    <w:tbl>
      <w:tblPr>
        <w:tblW w:w="0" w:type="auto"/>
        <w:tblLayout w:type="fixed"/>
        <w:tblLook w:val="0000"/>
      </w:tblPr>
      <w:tblGrid>
        <w:gridCol w:w="3080"/>
        <w:gridCol w:w="3068"/>
        <w:gridCol w:w="3094"/>
      </w:tblGrid>
      <w:tr w:rsidR="00194D93" w:rsidRPr="00306995" w:rsidTr="00CF4E9D">
        <w:tc>
          <w:tcPr>
            <w:tcW w:w="3080" w:type="dxa"/>
            <w:shd w:val="clear" w:color="auto" w:fill="auto"/>
            <w:vAlign w:val="center"/>
          </w:tcPr>
          <w:p w:rsidR="00194D93" w:rsidRPr="00306995" w:rsidRDefault="00194D93" w:rsidP="00CF4E9D">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94D93" w:rsidRPr="00306995" w:rsidRDefault="00194D93" w:rsidP="00CF4E9D">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94D93" w:rsidRPr="00306995" w:rsidRDefault="00194D93" w:rsidP="00CF4E9D">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94D93" w:rsidRPr="00E617B8" w:rsidTr="00CF4E9D">
        <w:tc>
          <w:tcPr>
            <w:tcW w:w="3080" w:type="dxa"/>
            <w:shd w:val="clear" w:color="auto" w:fill="auto"/>
          </w:tcPr>
          <w:p w:rsidR="00194D93" w:rsidRPr="00E617B8" w:rsidRDefault="00194D93" w:rsidP="00CF4E9D">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194D93" w:rsidRPr="00E617B8" w:rsidRDefault="00194D93" w:rsidP="00CF4E9D">
            <w:pPr>
              <w:pStyle w:val="BodyText2"/>
              <w:snapToGrid w:val="0"/>
              <w:spacing w:line="100" w:lineRule="atLeast"/>
              <w:jc w:val="both"/>
              <w:rPr>
                <w:rFonts w:ascii="Arial" w:hAnsi="Arial" w:cs="Arial"/>
                <w:b/>
                <w:sz w:val="22"/>
                <w:szCs w:val="22"/>
              </w:rPr>
            </w:pPr>
          </w:p>
        </w:tc>
        <w:tc>
          <w:tcPr>
            <w:tcW w:w="3094" w:type="dxa"/>
            <w:shd w:val="clear" w:color="auto" w:fill="auto"/>
          </w:tcPr>
          <w:p w:rsidR="00194D93" w:rsidRPr="00E617B8" w:rsidRDefault="00194D93" w:rsidP="00CF4E9D">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194D93" w:rsidRDefault="00194D93" w:rsidP="00194D9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194D93" w:rsidRDefault="00194D93"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D442C" w:rsidRDefault="007D442C"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D442C" w:rsidRDefault="007D442C"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D442C" w:rsidRDefault="007D442C"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D442C" w:rsidRDefault="007D442C"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D442C" w:rsidRDefault="007D442C" w:rsidP="007D442C">
      <w:pPr>
        <w:pStyle w:val="BodyText3"/>
        <w:tabs>
          <w:tab w:val="left" w:pos="3402"/>
        </w:tabs>
        <w:spacing w:after="0"/>
        <w:rPr>
          <w:rFonts w:ascii="Arial" w:hAnsi="Arial" w:cs="Arial"/>
          <w:b/>
          <w:sz w:val="22"/>
          <w:szCs w:val="22"/>
        </w:rPr>
      </w:pPr>
    </w:p>
    <w:p w:rsidR="007D442C" w:rsidRDefault="007D442C" w:rsidP="007D442C">
      <w:pPr>
        <w:pStyle w:val="BodyText3"/>
        <w:tabs>
          <w:tab w:val="left" w:pos="3402"/>
        </w:tabs>
        <w:spacing w:after="0"/>
        <w:jc w:val="center"/>
        <w:rPr>
          <w:rFonts w:ascii="Arial" w:hAnsi="Arial" w:cs="Arial"/>
          <w:b/>
          <w:sz w:val="22"/>
          <w:szCs w:val="22"/>
        </w:rPr>
      </w:pPr>
    </w:p>
    <w:p w:rsidR="007D442C" w:rsidRDefault="007D442C" w:rsidP="007D442C">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Specifikacija ponude sa strukturom ponuđene cene</w:t>
      </w:r>
    </w:p>
    <w:p w:rsidR="007D442C" w:rsidRDefault="007D442C" w:rsidP="007D442C">
      <w:r>
        <w:tab/>
      </w:r>
      <w:r>
        <w:tab/>
      </w:r>
      <w:r>
        <w:tab/>
      </w:r>
      <w:r>
        <w:tab/>
      </w:r>
      <w:r>
        <w:tab/>
      </w:r>
      <w:r>
        <w:tab/>
      </w:r>
      <w:r>
        <w:tab/>
      </w:r>
      <w:r>
        <w:tab/>
      </w:r>
      <w:r>
        <w:tab/>
      </w:r>
      <w:r>
        <w:tab/>
      </w:r>
      <w:r>
        <w:tab/>
      </w:r>
      <w:r>
        <w:tab/>
      </w:r>
      <w:r>
        <w:tab/>
      </w:r>
      <w:r>
        <w:tab/>
      </w:r>
      <w:r>
        <w:tab/>
      </w:r>
      <w:r>
        <w:tab/>
      </w:r>
      <w:r>
        <w:tab/>
      </w:r>
      <w:r w:rsidRPr="00BB58B2">
        <w:rPr>
          <w:rFonts w:ascii="Arial" w:hAnsi="Arial" w:cs="Arial"/>
          <w:b/>
          <w:bCs/>
          <w:iCs/>
          <w:color w:val="auto"/>
        </w:rPr>
        <w:t>OBRAZAC 2</w:t>
      </w:r>
    </w:p>
    <w:p w:rsidR="007D442C" w:rsidRDefault="007D442C" w:rsidP="007D442C"/>
    <w:p w:rsidR="007D442C" w:rsidRPr="00FB31FC" w:rsidRDefault="007D442C" w:rsidP="007D442C">
      <w:pPr>
        <w:suppressAutoHyphens w:val="0"/>
        <w:autoSpaceDE w:val="0"/>
        <w:autoSpaceDN w:val="0"/>
        <w:adjustRightInd w:val="0"/>
        <w:spacing w:line="240" w:lineRule="auto"/>
        <w:rPr>
          <w:rFonts w:ascii="Arial" w:eastAsia="Times New Roman" w:hAnsi="Arial" w:cs="Arial"/>
          <w:b/>
          <w:bCs/>
          <w:kern w:val="0"/>
          <w:sz w:val="22"/>
          <w:szCs w:val="22"/>
          <w:lang w:eastAsia="en-US"/>
        </w:rPr>
      </w:pPr>
      <w:r w:rsidRPr="00156835">
        <w:rPr>
          <w:rFonts w:ascii="Arial" w:hAnsi="Arial" w:cs="Arial"/>
          <w:b/>
          <w:color w:val="auto"/>
          <w:sz w:val="22"/>
          <w:szCs w:val="22"/>
          <w:shd w:val="clear" w:color="auto" w:fill="92D050"/>
        </w:rPr>
        <w:t xml:space="preserve">Partija 29.  </w:t>
      </w:r>
      <w:r w:rsidRPr="00156835">
        <w:rPr>
          <w:rFonts w:ascii="Arial" w:hAnsi="Arial" w:cs="Arial"/>
          <w:b/>
          <w:bCs/>
          <w:kern w:val="0"/>
          <w:sz w:val="22"/>
          <w:szCs w:val="22"/>
          <w:shd w:val="clear" w:color="auto" w:fill="92D050"/>
          <w:lang w:eastAsia="en-US"/>
        </w:rPr>
        <w:t xml:space="preserve"> </w:t>
      </w:r>
      <w:r w:rsidR="00156835" w:rsidRPr="00156835">
        <w:rPr>
          <w:rFonts w:ascii="Arial" w:hAnsi="Arial" w:cs="Arial"/>
          <w:b/>
          <w:bCs/>
          <w:sz w:val="22"/>
          <w:szCs w:val="22"/>
          <w:shd w:val="clear" w:color="auto" w:fill="92D050"/>
          <w:lang w:val="sr-Latn-CS"/>
        </w:rPr>
        <w:t>Sistem za  femoralnu hemostazu</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7D442C" w:rsidRPr="000C2693" w:rsidTr="007D442C">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7D442C" w:rsidRPr="000C2693" w:rsidRDefault="007D442C" w:rsidP="007D442C">
            <w:pPr>
              <w:ind w:left="-8" w:firstLine="8"/>
              <w:jc w:val="both"/>
              <w:rPr>
                <w:rFonts w:ascii="Arial" w:hAnsi="Arial" w:cs="Arial"/>
                <w:b/>
                <w:sz w:val="20"/>
                <w:szCs w:val="20"/>
                <w:lang w:val="de-DE"/>
              </w:rPr>
            </w:pPr>
          </w:p>
          <w:p w:rsidR="007D442C" w:rsidRPr="000C2693" w:rsidRDefault="007D442C" w:rsidP="007D442C">
            <w:pPr>
              <w:ind w:left="-8" w:firstLine="8"/>
              <w:jc w:val="both"/>
              <w:rPr>
                <w:rFonts w:ascii="Arial" w:hAnsi="Arial" w:cs="Arial"/>
                <w:b/>
                <w:sz w:val="20"/>
                <w:szCs w:val="20"/>
                <w:lang w:val="de-DE"/>
              </w:rPr>
            </w:pPr>
          </w:p>
          <w:p w:rsidR="007D442C" w:rsidRPr="000C2693" w:rsidRDefault="007D442C" w:rsidP="007D442C">
            <w:pPr>
              <w:ind w:left="-8" w:firstLine="8"/>
              <w:jc w:val="both"/>
              <w:rPr>
                <w:rFonts w:ascii="Arial" w:hAnsi="Arial" w:cs="Arial"/>
                <w:b/>
                <w:sz w:val="20"/>
                <w:szCs w:val="20"/>
                <w:lang w:val="de-DE"/>
              </w:rPr>
            </w:pPr>
          </w:p>
          <w:p w:rsidR="007D442C" w:rsidRPr="000C2693" w:rsidRDefault="007D442C" w:rsidP="007D442C">
            <w:pPr>
              <w:ind w:left="-8" w:firstLine="8"/>
              <w:jc w:val="center"/>
              <w:rPr>
                <w:rFonts w:ascii="Arial" w:hAnsi="Arial" w:cs="Arial"/>
                <w:b/>
                <w:sz w:val="20"/>
                <w:szCs w:val="20"/>
                <w:lang w:val="sr-Latn-CS"/>
              </w:rPr>
            </w:pPr>
            <w:r w:rsidRPr="000C2693">
              <w:rPr>
                <w:rFonts w:ascii="Arial" w:hAnsi="Arial" w:cs="Arial"/>
                <w:b/>
                <w:sz w:val="20"/>
                <w:szCs w:val="20"/>
              </w:rPr>
              <w:t>Red</w:t>
            </w:r>
          </w:p>
          <w:p w:rsidR="007D442C" w:rsidRPr="000C2693" w:rsidRDefault="007D442C" w:rsidP="007D442C">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r w:rsidRPr="000C2693">
              <w:rPr>
                <w:rFonts w:ascii="Arial" w:hAnsi="Arial" w:cs="Arial"/>
                <w:b/>
                <w:sz w:val="20"/>
                <w:szCs w:val="20"/>
              </w:rPr>
              <w:t>Jed.</w:t>
            </w:r>
          </w:p>
          <w:p w:rsidR="007D442C" w:rsidRPr="000C2693" w:rsidRDefault="007D442C" w:rsidP="007D442C">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b/>
                <w:sz w:val="20"/>
                <w:szCs w:val="20"/>
              </w:rPr>
            </w:pPr>
            <w:r w:rsidRPr="000C2693">
              <w:rPr>
                <w:rFonts w:ascii="Arial" w:hAnsi="Arial" w:cs="Arial"/>
                <w:b/>
                <w:sz w:val="20"/>
                <w:szCs w:val="20"/>
              </w:rPr>
              <w:t>POPUNJAVA PONUDJAČ</w:t>
            </w:r>
          </w:p>
          <w:p w:rsidR="007D442C" w:rsidRPr="000C2693" w:rsidRDefault="007D442C" w:rsidP="007D442C">
            <w:pPr>
              <w:rPr>
                <w:rFonts w:ascii="Arial" w:hAnsi="Arial" w:cs="Arial"/>
                <w:b/>
                <w:sz w:val="20"/>
                <w:szCs w:val="20"/>
              </w:rPr>
            </w:pPr>
          </w:p>
        </w:tc>
      </w:tr>
      <w:tr w:rsidR="007D442C" w:rsidRPr="000C2693" w:rsidTr="007D442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r w:rsidRPr="000C2693">
              <w:rPr>
                <w:rFonts w:ascii="Arial" w:hAnsi="Arial" w:cs="Arial"/>
                <w:b/>
                <w:sz w:val="20"/>
                <w:szCs w:val="20"/>
              </w:rPr>
              <w:t>Podaci o ponudjenom dobru</w:t>
            </w:r>
          </w:p>
        </w:tc>
      </w:tr>
      <w:tr w:rsidR="007D442C" w:rsidRPr="000C2693" w:rsidTr="007D442C">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r w:rsidRPr="000C2693">
              <w:rPr>
                <w:rFonts w:ascii="Arial" w:hAnsi="Arial" w:cs="Arial"/>
                <w:b/>
                <w:sz w:val="20"/>
                <w:szCs w:val="20"/>
              </w:rPr>
              <w:t>Cena po jed. mere</w:t>
            </w:r>
          </w:p>
          <w:p w:rsidR="007D442C" w:rsidRPr="000C2693" w:rsidRDefault="007D442C" w:rsidP="007D442C">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jc w:val="center"/>
              <w:rPr>
                <w:rFonts w:ascii="Arial" w:hAnsi="Arial" w:cs="Arial"/>
                <w:b/>
                <w:sz w:val="20"/>
                <w:szCs w:val="20"/>
              </w:rPr>
            </w:pPr>
            <w:r w:rsidRPr="000C2693">
              <w:rPr>
                <w:rFonts w:ascii="Arial" w:hAnsi="Arial" w:cs="Arial"/>
                <w:b/>
                <w:sz w:val="20"/>
                <w:szCs w:val="20"/>
              </w:rPr>
              <w:t xml:space="preserve">Iznos  jedinične cene sa PDV-om </w:t>
            </w:r>
          </w:p>
          <w:p w:rsidR="007D442C" w:rsidRPr="000C2693" w:rsidRDefault="007D442C" w:rsidP="007D442C">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jc w:val="center"/>
              <w:rPr>
                <w:rFonts w:ascii="Arial" w:hAnsi="Arial" w:cs="Arial"/>
                <w:b/>
                <w:sz w:val="20"/>
                <w:szCs w:val="20"/>
              </w:rPr>
            </w:pPr>
            <w:r w:rsidRPr="000C2693">
              <w:rPr>
                <w:rFonts w:ascii="Arial" w:hAnsi="Arial" w:cs="Arial"/>
                <w:b/>
                <w:sz w:val="20"/>
                <w:szCs w:val="20"/>
              </w:rPr>
              <w:t>Ukupna cena bez PDV-a</w:t>
            </w:r>
          </w:p>
          <w:p w:rsidR="007D442C" w:rsidRPr="000C2693" w:rsidRDefault="007D442C" w:rsidP="007D442C">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r w:rsidRPr="000C2693">
              <w:rPr>
                <w:rFonts w:ascii="Arial" w:hAnsi="Arial" w:cs="Arial"/>
                <w:b/>
                <w:sz w:val="20"/>
                <w:szCs w:val="20"/>
              </w:rPr>
              <w:t>Ukupna cena sa PDV-om</w:t>
            </w:r>
          </w:p>
          <w:p w:rsidR="007D442C" w:rsidRPr="000C2693" w:rsidRDefault="007D442C" w:rsidP="007D442C">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jc w:val="center"/>
              <w:rPr>
                <w:rFonts w:ascii="Arial" w:hAnsi="Arial" w:cs="Arial"/>
                <w:b/>
                <w:sz w:val="20"/>
                <w:szCs w:val="20"/>
              </w:rPr>
            </w:pPr>
            <w:r w:rsidRPr="000C2693">
              <w:rPr>
                <w:rFonts w:ascii="Arial" w:hAnsi="Arial" w:cs="Arial"/>
                <w:b/>
                <w:sz w:val="20"/>
                <w:szCs w:val="20"/>
              </w:rPr>
              <w:t>Komerc.</w:t>
            </w:r>
          </w:p>
          <w:p w:rsidR="007D442C" w:rsidRPr="000C2693" w:rsidRDefault="007D442C" w:rsidP="007D442C">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jc w:val="center"/>
              <w:rPr>
                <w:rFonts w:ascii="Arial" w:hAnsi="Arial" w:cs="Arial"/>
                <w:b/>
                <w:sz w:val="20"/>
                <w:szCs w:val="20"/>
              </w:rPr>
            </w:pPr>
          </w:p>
          <w:p w:rsidR="007D442C" w:rsidRPr="000C2693" w:rsidRDefault="007D442C" w:rsidP="007D442C">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D442C" w:rsidRPr="000C2693" w:rsidRDefault="007D442C" w:rsidP="007D442C">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D442C" w:rsidRPr="000C2693" w:rsidTr="007D442C">
        <w:trPr>
          <w:trHeight w:val="345"/>
        </w:trPr>
        <w:tc>
          <w:tcPr>
            <w:tcW w:w="710"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r w:rsidRPr="000C2693">
              <w:rPr>
                <w:rFonts w:ascii="Arial" w:hAnsi="Arial" w:cs="Arial"/>
                <w:sz w:val="20"/>
                <w:szCs w:val="20"/>
              </w:rPr>
              <w:t>14</w:t>
            </w:r>
          </w:p>
        </w:tc>
      </w:tr>
      <w:tr w:rsidR="007D442C" w:rsidRPr="000C2693" w:rsidTr="00156835">
        <w:trPr>
          <w:trHeight w:val="345"/>
        </w:trPr>
        <w:tc>
          <w:tcPr>
            <w:tcW w:w="710"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92D050"/>
          </w:tcPr>
          <w:p w:rsidR="007D442C" w:rsidRPr="005950B6" w:rsidRDefault="00156835" w:rsidP="007D442C">
            <w:pPr>
              <w:jc w:val="center"/>
              <w:rPr>
                <w:rFonts w:ascii="Arial" w:hAnsi="Arial" w:cs="Arial"/>
                <w:sz w:val="18"/>
                <w:szCs w:val="18"/>
              </w:rPr>
            </w:pPr>
            <w:r w:rsidRPr="001D6111">
              <w:rPr>
                <w:rFonts w:ascii="Arial" w:hAnsi="Arial" w:cs="Arial"/>
                <w:color w:val="auto"/>
                <w:sz w:val="22"/>
                <w:szCs w:val="22"/>
                <w:lang w:val="de-DE"/>
              </w:rPr>
              <w:t>Device za mehaničku hemostazu sa kolagenom, 6F</w:t>
            </w: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7D442C" w:rsidRDefault="007D442C" w:rsidP="007D442C">
            <w:pPr>
              <w:jc w:val="center"/>
              <w:rPr>
                <w:rFonts w:ascii="Arial" w:hAnsi="Arial" w:cs="Arial"/>
                <w:sz w:val="20"/>
                <w:szCs w:val="20"/>
              </w:rPr>
            </w:pPr>
          </w:p>
          <w:p w:rsidR="007D442C" w:rsidRDefault="007D442C" w:rsidP="007D442C">
            <w:pPr>
              <w:jc w:val="center"/>
              <w:rPr>
                <w:rFonts w:ascii="Arial" w:hAnsi="Arial" w:cs="Arial"/>
                <w:sz w:val="20"/>
                <w:szCs w:val="20"/>
              </w:rPr>
            </w:pPr>
          </w:p>
          <w:p w:rsidR="007D442C" w:rsidRPr="000C2693" w:rsidRDefault="007D442C" w:rsidP="007D442C">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92D050"/>
          </w:tcPr>
          <w:p w:rsidR="007D442C" w:rsidRDefault="007D442C" w:rsidP="007D442C">
            <w:pPr>
              <w:jc w:val="center"/>
              <w:rPr>
                <w:rFonts w:ascii="Arial" w:hAnsi="Arial" w:cs="Arial"/>
                <w:sz w:val="20"/>
                <w:szCs w:val="20"/>
              </w:rPr>
            </w:pPr>
          </w:p>
          <w:p w:rsidR="007D442C" w:rsidRDefault="007D442C" w:rsidP="007D442C">
            <w:pPr>
              <w:jc w:val="center"/>
              <w:rPr>
                <w:rFonts w:ascii="Arial" w:hAnsi="Arial" w:cs="Arial"/>
                <w:sz w:val="20"/>
                <w:szCs w:val="20"/>
              </w:rPr>
            </w:pPr>
          </w:p>
          <w:p w:rsidR="007D442C" w:rsidRPr="000C2693" w:rsidRDefault="007D442C" w:rsidP="007D442C">
            <w:pPr>
              <w:rPr>
                <w:rFonts w:ascii="Arial" w:hAnsi="Arial" w:cs="Arial"/>
                <w:sz w:val="20"/>
                <w:szCs w:val="20"/>
              </w:rPr>
            </w:pPr>
            <w:r>
              <w:rPr>
                <w:rFonts w:ascii="Arial" w:hAnsi="Arial" w:cs="Arial"/>
                <w:sz w:val="20"/>
                <w:szCs w:val="20"/>
              </w:rPr>
              <w:t xml:space="preserve">     10</w:t>
            </w:r>
          </w:p>
        </w:tc>
        <w:tc>
          <w:tcPr>
            <w:tcW w:w="743" w:type="dxa"/>
            <w:gridSpan w:val="2"/>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jc w:val="center"/>
              <w:rPr>
                <w:rFonts w:ascii="Arial" w:hAnsi="Arial" w:cs="Arial"/>
                <w:sz w:val="20"/>
                <w:szCs w:val="20"/>
              </w:rPr>
            </w:pPr>
          </w:p>
        </w:tc>
      </w:tr>
      <w:tr w:rsidR="007D442C" w:rsidRPr="000C2693" w:rsidTr="007D442C">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D442C" w:rsidRPr="000C2693" w:rsidRDefault="007D442C" w:rsidP="007D442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rPr>
                <w:rFonts w:ascii="Arial" w:hAnsi="Arial" w:cs="Arial"/>
                <w:sz w:val="20"/>
                <w:szCs w:val="20"/>
              </w:rPr>
            </w:pPr>
            <w:r w:rsidRPr="000C2693">
              <w:rPr>
                <w:rFonts w:ascii="Arial" w:hAnsi="Arial" w:cs="Arial"/>
                <w:sz w:val="20"/>
                <w:szCs w:val="20"/>
              </w:rPr>
              <w:t xml:space="preserve">     </w:t>
            </w:r>
          </w:p>
          <w:p w:rsidR="007D442C" w:rsidRPr="000C2693" w:rsidRDefault="007D442C" w:rsidP="007D442C">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D442C" w:rsidRPr="000C2693" w:rsidRDefault="007D442C" w:rsidP="007D442C">
            <w:pPr>
              <w:rPr>
                <w:sz w:val="20"/>
                <w:szCs w:val="20"/>
              </w:rPr>
            </w:pPr>
          </w:p>
        </w:tc>
      </w:tr>
    </w:tbl>
    <w:p w:rsidR="007D442C" w:rsidRDefault="007D442C" w:rsidP="007D442C">
      <w:pPr>
        <w:pStyle w:val="ListParagraph"/>
        <w:tabs>
          <w:tab w:val="left" w:pos="90"/>
        </w:tabs>
        <w:ind w:left="0"/>
        <w:jc w:val="both"/>
        <w:rPr>
          <w:rFonts w:ascii="Arial" w:hAnsi="Arial" w:cs="Arial"/>
          <w:sz w:val="22"/>
          <w:szCs w:val="22"/>
        </w:rPr>
      </w:pPr>
    </w:p>
    <w:p w:rsidR="007D442C" w:rsidRDefault="007D442C"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5C70BF" w:rsidRDefault="005C70BF"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sectPr w:rsidR="005C70BF" w:rsidSect="001450B9">
          <w:footerReference w:type="default" r:id="rId13"/>
          <w:pgSz w:w="16838" w:h="11906" w:orient="landscape"/>
          <w:pgMar w:top="851" w:right="1440" w:bottom="1440" w:left="1134" w:header="720" w:footer="720" w:gutter="0"/>
          <w:cols w:space="720"/>
          <w:docGrid w:linePitch="360" w:charSpace="32768"/>
        </w:sectPr>
      </w:pPr>
    </w:p>
    <w:p w:rsidR="00194D93" w:rsidRDefault="00194D93"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194D93" w:rsidRDefault="00194D93"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BB1E5F"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E03BD1"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00E03BD1"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r w:rsidRPr="00306995">
        <w:rPr>
          <w:rFonts w:ascii="Arial" w:hAnsi="Arial" w:cs="Arial"/>
          <w:sz w:val="22"/>
          <w:szCs w:val="22"/>
        </w:rPr>
        <w:t>od</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na</w:t>
      </w:r>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ED163F" w:rsidRDefault="00ED163F" w:rsidP="00052709">
      <w:pPr>
        <w:rPr>
          <w:rFonts w:ascii="Arial" w:hAnsi="Arial" w:cs="Arial"/>
          <w:b/>
          <w:bCs/>
          <w:i/>
          <w:iCs/>
          <w:sz w:val="22"/>
          <w:szCs w:val="22"/>
        </w:rPr>
      </w:pPr>
    </w:p>
    <w:p w:rsidR="00ED163F" w:rsidRPr="00306995" w:rsidRDefault="00ED163F" w:rsidP="00052709">
      <w:pPr>
        <w:rPr>
          <w:rFonts w:ascii="Arial" w:hAnsi="Arial" w:cs="Arial"/>
          <w:b/>
          <w:bCs/>
          <w:i/>
          <w:iCs/>
          <w:sz w:val="22"/>
          <w:szCs w:val="22"/>
        </w:rPr>
      </w:pPr>
    </w:p>
    <w:p w:rsidR="00F6639B" w:rsidRDefault="00F6639B" w:rsidP="00052709">
      <w:pPr>
        <w:pStyle w:val="BodyText3"/>
        <w:spacing w:after="0"/>
        <w:jc w:val="right"/>
        <w:rPr>
          <w:rFonts w:ascii="Arial" w:hAnsi="Arial" w:cs="Arial"/>
          <w:b/>
          <w:bCs/>
          <w:sz w:val="22"/>
          <w:szCs w:val="22"/>
        </w:rPr>
      </w:pPr>
    </w:p>
    <w:p w:rsidR="00052709"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F6639B" w:rsidRDefault="00F6639B" w:rsidP="00052709">
      <w:pPr>
        <w:pStyle w:val="BodyText3"/>
        <w:spacing w:after="0"/>
        <w:jc w:val="right"/>
        <w:rPr>
          <w:rFonts w:ascii="Arial" w:hAnsi="Arial" w:cs="Arial"/>
          <w:b/>
          <w:bCs/>
          <w:sz w:val="22"/>
          <w:szCs w:val="22"/>
        </w:rPr>
      </w:pPr>
    </w:p>
    <w:p w:rsidR="00F6639B" w:rsidRPr="00306995" w:rsidRDefault="00F6639B" w:rsidP="00052709">
      <w:pPr>
        <w:pStyle w:val="BodyText3"/>
        <w:spacing w:after="0"/>
        <w:jc w:val="right"/>
        <w:rPr>
          <w:rFonts w:ascii="Arial" w:hAnsi="Arial" w:cs="Arial"/>
          <w:b/>
          <w:bCs/>
          <w:sz w:val="22"/>
          <w:szCs w:val="22"/>
        </w:rPr>
      </w:pP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r w:rsidRPr="00306995">
        <w:rPr>
          <w:rFonts w:ascii="Arial" w:hAnsi="Arial" w:cs="Arial"/>
          <w:sz w:val="22"/>
          <w:szCs w:val="22"/>
        </w:rPr>
        <w:t>sa</w:t>
      </w:r>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r w:rsidR="002A3B92" w:rsidRPr="00306995">
        <w:rPr>
          <w:rFonts w:ascii="Arial" w:hAnsi="Arial" w:cs="Arial"/>
          <w:sz w:val="22"/>
          <w:szCs w:val="22"/>
        </w:rPr>
        <w:t>Naziv</w:t>
      </w:r>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r w:rsidRPr="00306995">
        <w:rPr>
          <w:rFonts w:ascii="Arial" w:hAnsi="Arial" w:cs="Arial"/>
          <w:sz w:val="22"/>
          <w:szCs w:val="22"/>
        </w:rPr>
        <w:t>daje</w:t>
      </w:r>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052709">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2A3B92" w:rsidRPr="00306995">
        <w:rPr>
          <w:rFonts w:ascii="Arial" w:hAnsi="Arial" w:cs="Arial"/>
          <w:b/>
          <w:bCs/>
          <w:sz w:val="22"/>
          <w:szCs w:val="22"/>
          <w:lang w:val="sr-Cyrl-CS"/>
        </w:rPr>
        <w:t>ZJAVU</w:t>
      </w:r>
      <w:r w:rsidR="00052709" w:rsidRPr="00306995">
        <w:rPr>
          <w:rFonts w:ascii="Arial" w:hAnsi="Arial" w:cs="Arial"/>
          <w:b/>
          <w:bCs/>
          <w:sz w:val="22"/>
          <w:szCs w:val="22"/>
          <w:lang w:val="sr-Cyrl-CS"/>
        </w:rPr>
        <w:t xml:space="preserve"> </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EB4726">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EB4726" w:rsidRDefault="002A3B92" w:rsidP="00EB4726">
      <w:pPr>
        <w:jc w:val="both"/>
        <w:rPr>
          <w:rFonts w:ascii="Arial" w:hAnsi="Arial" w:cs="Arial"/>
          <w:b/>
          <w:bCs/>
          <w:sz w:val="20"/>
          <w:szCs w:val="20"/>
          <w:lang w:val="sr-Latn-CS"/>
        </w:rPr>
      </w:pPr>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EB4726">
        <w:rPr>
          <w:rFonts w:ascii="Arial" w:hAnsi="Arial" w:cs="Arial"/>
          <w:sz w:val="22"/>
          <w:szCs w:val="22"/>
        </w:rPr>
        <w:t xml:space="preserve"> </w:t>
      </w:r>
      <w:r w:rsidR="00A07B5A" w:rsidRPr="00306995">
        <w:rPr>
          <w:rFonts w:ascii="Arial" w:hAnsi="Arial" w:cs="Arial"/>
          <w:sz w:val="22"/>
          <w:szCs w:val="22"/>
        </w:rPr>
        <w:t>–</w:t>
      </w:r>
      <w:r w:rsidR="008970AE">
        <w:rPr>
          <w:rFonts w:ascii="Arial" w:hAnsi="Arial" w:cs="Arial"/>
          <w:sz w:val="22"/>
          <w:szCs w:val="22"/>
        </w:rPr>
        <w:t xml:space="preserve"> </w:t>
      </w:r>
      <w:r w:rsidR="008970AE" w:rsidRPr="00423337">
        <w:rPr>
          <w:rFonts w:ascii="Arial" w:hAnsi="Arial" w:cs="Arial"/>
          <w:b/>
          <w:sz w:val="22"/>
          <w:szCs w:val="22"/>
        </w:rPr>
        <w:t>MATRIJAL ZA ANGIO SALU</w:t>
      </w:r>
      <w:r w:rsidR="00052709" w:rsidRPr="00423337">
        <w:rPr>
          <w:rFonts w:ascii="Arial" w:hAnsi="Arial" w:cs="Arial"/>
          <w:b/>
          <w:i/>
          <w:iCs/>
          <w:sz w:val="22"/>
          <w:szCs w:val="22"/>
        </w:rPr>
        <w:t>,</w:t>
      </w:r>
      <w:r w:rsidR="00052709" w:rsidRPr="00423337">
        <w:rPr>
          <w:rFonts w:ascii="Arial" w:hAnsi="Arial" w:cs="Arial"/>
          <w:b/>
          <w:sz w:val="22"/>
          <w:szCs w:val="22"/>
        </w:rPr>
        <w:t xml:space="preserve"> </w:t>
      </w:r>
      <w:r w:rsidRPr="00423337">
        <w:rPr>
          <w:rFonts w:ascii="Arial" w:hAnsi="Arial" w:cs="Arial"/>
          <w:b/>
          <w:sz w:val="22"/>
          <w:szCs w:val="22"/>
        </w:rPr>
        <w:t>br</w:t>
      </w:r>
      <w:r w:rsidR="00811880" w:rsidRPr="00423337">
        <w:rPr>
          <w:rFonts w:ascii="Arial" w:hAnsi="Arial" w:cs="Arial"/>
          <w:b/>
          <w:sz w:val="22"/>
          <w:szCs w:val="22"/>
        </w:rPr>
        <w:t xml:space="preserve">.  </w:t>
      </w:r>
      <w:r w:rsidR="00E54DB7">
        <w:rPr>
          <w:rFonts w:ascii="Arial" w:hAnsi="Arial" w:cs="Arial"/>
          <w:b/>
          <w:sz w:val="22"/>
          <w:szCs w:val="22"/>
        </w:rPr>
        <w:t>11</w:t>
      </w:r>
      <w:r w:rsidR="00EB4726" w:rsidRPr="00423337">
        <w:rPr>
          <w:rFonts w:ascii="Arial" w:hAnsi="Arial" w:cs="Arial"/>
          <w:b/>
          <w:sz w:val="22"/>
          <w:szCs w:val="22"/>
        </w:rPr>
        <w:t>/20</w:t>
      </w:r>
      <w:r w:rsidR="00E54DB7">
        <w:rPr>
          <w:rFonts w:ascii="Arial" w:hAnsi="Arial" w:cs="Arial"/>
          <w:b/>
          <w:sz w:val="22"/>
          <w:szCs w:val="22"/>
        </w:rPr>
        <w:t>20</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r w:rsidRPr="00306995">
        <w:rPr>
          <w:rFonts w:ascii="Arial" w:hAnsi="Arial" w:cs="Arial"/>
          <w:bCs/>
          <w:sz w:val="22"/>
          <w:szCs w:val="22"/>
        </w:rPr>
        <w:t>sa</w:t>
      </w:r>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će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 </w:t>
      </w:r>
      <w:r w:rsidRPr="00306995">
        <w:rPr>
          <w:rFonts w:ascii="Arial" w:hAnsi="Arial" w:cs="Arial"/>
          <w:bCs/>
          <w:iCs/>
          <w:color w:val="auto"/>
          <w:sz w:val="22"/>
          <w:szCs w:val="22"/>
        </w:rPr>
        <w:t>stav</w:t>
      </w:r>
      <w:r w:rsidR="00034A6B" w:rsidRPr="00306995">
        <w:rPr>
          <w:rFonts w:ascii="Arial" w:hAnsi="Arial" w:cs="Arial"/>
          <w:bCs/>
          <w:iCs/>
          <w:color w:val="auto"/>
          <w:sz w:val="22"/>
          <w:szCs w:val="22"/>
        </w:rPr>
        <w:t xml:space="preserve"> 1. </w:t>
      </w:r>
      <w:r w:rsidRPr="00306995">
        <w:rPr>
          <w:rFonts w:ascii="Arial" w:hAnsi="Arial" w:cs="Arial"/>
          <w:bCs/>
          <w:iCs/>
          <w:color w:val="auto"/>
          <w:sz w:val="22"/>
          <w:szCs w:val="22"/>
        </w:rPr>
        <w:t>tačka</w:t>
      </w:r>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841A1B" w:rsidRDefault="00841A1B"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D90654" w:rsidRDefault="00D90654" w:rsidP="004425A2">
      <w:pPr>
        <w:shd w:val="clear" w:color="auto" w:fill="FFFFFF"/>
        <w:jc w:val="center"/>
        <w:rPr>
          <w:rFonts w:ascii="Arial" w:hAnsi="Arial" w:cs="Arial"/>
          <w:b/>
          <w:bCs/>
          <w:sz w:val="22"/>
          <w:szCs w:val="22"/>
        </w:rPr>
      </w:pPr>
    </w:p>
    <w:p w:rsidR="00D90654" w:rsidRDefault="00D90654" w:rsidP="004425A2">
      <w:pPr>
        <w:shd w:val="clear" w:color="auto" w:fill="FFFFFF"/>
        <w:jc w:val="center"/>
        <w:rPr>
          <w:rFonts w:ascii="Arial" w:hAnsi="Arial" w:cs="Arial"/>
          <w:b/>
          <w:bCs/>
          <w:sz w:val="22"/>
          <w:szCs w:val="22"/>
        </w:rPr>
      </w:pPr>
    </w:p>
    <w:p w:rsidR="00D90654" w:rsidRDefault="00D90654" w:rsidP="004425A2">
      <w:pPr>
        <w:shd w:val="clear" w:color="auto" w:fill="FFFFFF"/>
        <w:jc w:val="center"/>
        <w:rPr>
          <w:rFonts w:ascii="Arial" w:hAnsi="Arial" w:cs="Arial"/>
          <w:b/>
          <w:bCs/>
          <w:sz w:val="22"/>
          <w:szCs w:val="22"/>
        </w:rPr>
      </w:pPr>
    </w:p>
    <w:p w:rsidR="00D90654" w:rsidRPr="00D90654" w:rsidRDefault="00D90654" w:rsidP="00D90654">
      <w:pPr>
        <w:pStyle w:val="ListParagraph"/>
        <w:ind w:left="360"/>
        <w:jc w:val="right"/>
        <w:rPr>
          <w:rFonts w:ascii="Arial" w:hAnsi="Arial" w:cs="Arial"/>
          <w:b/>
          <w:bCs/>
          <w:iCs/>
          <w:noProof/>
          <w:color w:val="auto"/>
          <w:sz w:val="22"/>
          <w:szCs w:val="22"/>
        </w:rPr>
      </w:pPr>
      <w:r w:rsidRPr="00D90654">
        <w:rPr>
          <w:rFonts w:ascii="Arial" w:hAnsi="Arial" w:cs="Arial"/>
          <w:b/>
          <w:bCs/>
          <w:iCs/>
          <w:noProof/>
          <w:color w:val="auto"/>
          <w:sz w:val="22"/>
          <w:szCs w:val="22"/>
        </w:rPr>
        <w:t>(OBRAZAC  5)</w:t>
      </w:r>
    </w:p>
    <w:p w:rsidR="00D90654" w:rsidRDefault="00D90654" w:rsidP="00D90654">
      <w:pPr>
        <w:pStyle w:val="ListParagraph"/>
        <w:ind w:left="360"/>
        <w:jc w:val="center"/>
        <w:rPr>
          <w:rFonts w:ascii="Arial" w:hAnsi="Arial" w:cs="Arial"/>
          <w:b/>
          <w:bCs/>
          <w:iCs/>
          <w:noProof/>
          <w:color w:val="auto"/>
          <w:sz w:val="28"/>
          <w:szCs w:val="28"/>
        </w:rPr>
      </w:pPr>
    </w:p>
    <w:p w:rsidR="00D90654" w:rsidRDefault="00D90654" w:rsidP="00D90654">
      <w:pPr>
        <w:pStyle w:val="ListParagraph"/>
        <w:ind w:left="360"/>
        <w:jc w:val="center"/>
        <w:rPr>
          <w:rFonts w:ascii="Arial" w:hAnsi="Arial" w:cs="Arial"/>
          <w:b/>
          <w:bCs/>
          <w:iCs/>
          <w:noProof/>
          <w:color w:val="auto"/>
          <w:sz w:val="28"/>
          <w:szCs w:val="28"/>
        </w:rPr>
      </w:pPr>
    </w:p>
    <w:p w:rsidR="00D90654" w:rsidRPr="00D90654" w:rsidRDefault="00D90654" w:rsidP="00D90654">
      <w:pPr>
        <w:pStyle w:val="ListParagraph"/>
        <w:ind w:left="360"/>
        <w:jc w:val="center"/>
        <w:rPr>
          <w:rFonts w:ascii="Arial" w:hAnsi="Arial" w:cs="Arial"/>
          <w:b/>
          <w:bCs/>
          <w:iCs/>
          <w:noProof/>
          <w:color w:val="auto"/>
          <w:sz w:val="22"/>
          <w:szCs w:val="22"/>
        </w:rPr>
      </w:pPr>
    </w:p>
    <w:p w:rsidR="00D90654" w:rsidRPr="00D90654" w:rsidRDefault="00D90654" w:rsidP="00D90654">
      <w:pPr>
        <w:pStyle w:val="ListParagraph"/>
        <w:ind w:left="360"/>
        <w:jc w:val="center"/>
        <w:rPr>
          <w:rFonts w:ascii="Arial" w:hAnsi="Arial" w:cs="Arial"/>
          <w:b/>
          <w:bCs/>
          <w:iCs/>
          <w:noProof/>
          <w:color w:val="auto"/>
          <w:sz w:val="22"/>
          <w:szCs w:val="22"/>
        </w:rPr>
      </w:pPr>
      <w:r w:rsidRPr="00D90654">
        <w:rPr>
          <w:rFonts w:ascii="Arial" w:hAnsi="Arial" w:cs="Arial"/>
          <w:b/>
          <w:bCs/>
          <w:iCs/>
          <w:noProof/>
          <w:color w:val="auto"/>
          <w:sz w:val="22"/>
          <w:szCs w:val="22"/>
        </w:rPr>
        <w:t xml:space="preserve">OBRAZAC IZJAVE O POŠTOVANJU OBAVEZA IZ </w:t>
      </w:r>
    </w:p>
    <w:p w:rsidR="00D90654" w:rsidRPr="00D90654" w:rsidRDefault="00D90654" w:rsidP="00D90654">
      <w:pPr>
        <w:pStyle w:val="ListParagraph"/>
        <w:ind w:left="360"/>
        <w:jc w:val="center"/>
        <w:rPr>
          <w:rFonts w:ascii="Arial" w:hAnsi="Arial" w:cs="Arial"/>
          <w:b/>
          <w:bCs/>
          <w:iCs/>
          <w:noProof/>
          <w:color w:val="auto"/>
          <w:sz w:val="22"/>
          <w:szCs w:val="22"/>
        </w:rPr>
      </w:pPr>
      <w:r w:rsidRPr="00D90654">
        <w:rPr>
          <w:rFonts w:ascii="Arial" w:hAnsi="Arial" w:cs="Arial"/>
          <w:b/>
          <w:bCs/>
          <w:iCs/>
          <w:noProof/>
          <w:color w:val="auto"/>
          <w:sz w:val="22"/>
          <w:szCs w:val="22"/>
        </w:rPr>
        <w:t>ČL. 75. ST. 2. ZAKONA</w:t>
      </w:r>
    </w:p>
    <w:p w:rsidR="00D90654" w:rsidRPr="0019761A" w:rsidRDefault="00D90654" w:rsidP="00D90654">
      <w:pPr>
        <w:ind w:left="360"/>
        <w:jc w:val="right"/>
        <w:rPr>
          <w:rFonts w:ascii="Arial" w:hAnsi="Arial" w:cs="Arial"/>
          <w:b/>
          <w:bCs/>
          <w:iCs/>
          <w:noProof/>
          <w:color w:val="auto"/>
          <w:sz w:val="28"/>
          <w:szCs w:val="28"/>
        </w:rPr>
      </w:pPr>
    </w:p>
    <w:p w:rsidR="00D90654" w:rsidRPr="0019761A" w:rsidRDefault="00D90654" w:rsidP="00D90654">
      <w:pPr>
        <w:pStyle w:val="BodyText3"/>
        <w:spacing w:after="0"/>
        <w:jc w:val="center"/>
        <w:rPr>
          <w:rFonts w:ascii="Arial" w:hAnsi="Arial" w:cs="Arial"/>
          <w:noProof/>
          <w:sz w:val="24"/>
          <w:szCs w:val="24"/>
        </w:rPr>
      </w:pPr>
    </w:p>
    <w:p w:rsidR="00D90654" w:rsidRPr="0019761A" w:rsidRDefault="00D90654" w:rsidP="00D90654">
      <w:pPr>
        <w:tabs>
          <w:tab w:val="left" w:pos="6028"/>
        </w:tabs>
        <w:autoSpaceDE w:val="0"/>
        <w:spacing w:line="240" w:lineRule="auto"/>
        <w:ind w:left="360"/>
        <w:rPr>
          <w:rFonts w:ascii="Arial" w:hAnsi="Arial" w:cs="Arial"/>
          <w:bCs/>
          <w:iCs/>
          <w:noProof/>
        </w:rPr>
      </w:pPr>
    </w:p>
    <w:p w:rsidR="00D90654" w:rsidRPr="00D90654" w:rsidRDefault="00D90654" w:rsidP="00D90654">
      <w:pPr>
        <w:tabs>
          <w:tab w:val="left" w:pos="6028"/>
        </w:tabs>
        <w:autoSpaceDE w:val="0"/>
        <w:spacing w:line="240" w:lineRule="auto"/>
        <w:ind w:left="360"/>
        <w:jc w:val="center"/>
        <w:rPr>
          <w:rFonts w:ascii="Arial" w:hAnsi="Arial" w:cs="Arial"/>
          <w:bCs/>
          <w:iCs/>
          <w:noProof/>
          <w:sz w:val="22"/>
          <w:szCs w:val="22"/>
        </w:rPr>
      </w:pPr>
      <w:r w:rsidRPr="00D90654">
        <w:rPr>
          <w:rFonts w:ascii="Arial" w:hAnsi="Arial" w:cs="Arial"/>
          <w:bCs/>
          <w:iCs/>
          <w:noProof/>
          <w:sz w:val="22"/>
          <w:szCs w:val="22"/>
        </w:rPr>
        <w:t>U vezi člana 75. stav 2. Zakona, kao zastupnik ponuđača dajem sledeću</w:t>
      </w:r>
    </w:p>
    <w:p w:rsidR="00D90654" w:rsidRPr="00D90654" w:rsidRDefault="00D90654" w:rsidP="00D90654">
      <w:pPr>
        <w:tabs>
          <w:tab w:val="left" w:pos="6028"/>
        </w:tabs>
        <w:autoSpaceDE w:val="0"/>
        <w:spacing w:line="240" w:lineRule="auto"/>
        <w:ind w:left="360"/>
        <w:jc w:val="both"/>
        <w:rPr>
          <w:rFonts w:ascii="Arial" w:hAnsi="Arial" w:cs="Arial"/>
          <w:bCs/>
          <w:iCs/>
          <w:noProof/>
          <w:sz w:val="22"/>
          <w:szCs w:val="22"/>
        </w:rPr>
      </w:pPr>
    </w:p>
    <w:p w:rsidR="00D90654" w:rsidRPr="00D90654" w:rsidRDefault="00D90654" w:rsidP="00D90654">
      <w:pPr>
        <w:tabs>
          <w:tab w:val="left" w:pos="6028"/>
        </w:tabs>
        <w:autoSpaceDE w:val="0"/>
        <w:spacing w:line="240" w:lineRule="auto"/>
        <w:ind w:left="360"/>
        <w:rPr>
          <w:rFonts w:ascii="Arial" w:hAnsi="Arial" w:cs="Arial"/>
          <w:bCs/>
          <w:iCs/>
          <w:noProof/>
          <w:sz w:val="22"/>
          <w:szCs w:val="22"/>
        </w:rPr>
      </w:pPr>
    </w:p>
    <w:p w:rsidR="00D90654" w:rsidRPr="00D90654" w:rsidRDefault="00D90654" w:rsidP="00D90654">
      <w:pPr>
        <w:tabs>
          <w:tab w:val="left" w:pos="6028"/>
        </w:tabs>
        <w:autoSpaceDE w:val="0"/>
        <w:spacing w:line="240" w:lineRule="auto"/>
        <w:ind w:left="360"/>
        <w:rPr>
          <w:rFonts w:ascii="Arial" w:hAnsi="Arial" w:cs="Arial"/>
          <w:bCs/>
          <w:iCs/>
          <w:noProof/>
          <w:sz w:val="22"/>
          <w:szCs w:val="22"/>
        </w:rPr>
      </w:pPr>
    </w:p>
    <w:p w:rsidR="00D90654" w:rsidRPr="00D90654" w:rsidRDefault="00D90654" w:rsidP="00D90654">
      <w:pPr>
        <w:tabs>
          <w:tab w:val="left" w:pos="6028"/>
        </w:tabs>
        <w:autoSpaceDE w:val="0"/>
        <w:spacing w:line="240" w:lineRule="auto"/>
        <w:ind w:left="360"/>
        <w:rPr>
          <w:rFonts w:ascii="Arial" w:hAnsi="Arial" w:cs="Arial"/>
          <w:bCs/>
          <w:iCs/>
          <w:noProof/>
          <w:sz w:val="22"/>
          <w:szCs w:val="22"/>
        </w:rPr>
      </w:pPr>
    </w:p>
    <w:p w:rsidR="00D90654" w:rsidRPr="00D90654" w:rsidRDefault="00D90654" w:rsidP="00D90654">
      <w:pPr>
        <w:tabs>
          <w:tab w:val="left" w:pos="6028"/>
        </w:tabs>
        <w:autoSpaceDE w:val="0"/>
        <w:spacing w:line="240" w:lineRule="auto"/>
        <w:ind w:left="360"/>
        <w:rPr>
          <w:rFonts w:ascii="Arial" w:hAnsi="Arial" w:cs="Arial"/>
          <w:bCs/>
          <w:iCs/>
          <w:noProof/>
          <w:sz w:val="22"/>
          <w:szCs w:val="22"/>
        </w:rPr>
      </w:pPr>
    </w:p>
    <w:p w:rsidR="00D90654" w:rsidRPr="00D90654" w:rsidRDefault="00D90654" w:rsidP="00D90654">
      <w:pPr>
        <w:tabs>
          <w:tab w:val="left" w:pos="6028"/>
        </w:tabs>
        <w:autoSpaceDE w:val="0"/>
        <w:spacing w:line="240" w:lineRule="auto"/>
        <w:ind w:left="360"/>
        <w:jc w:val="center"/>
        <w:rPr>
          <w:rFonts w:ascii="Arial" w:hAnsi="Arial" w:cs="Arial"/>
          <w:b/>
          <w:bCs/>
          <w:iCs/>
          <w:noProof/>
          <w:sz w:val="22"/>
          <w:szCs w:val="22"/>
        </w:rPr>
      </w:pPr>
      <w:r w:rsidRPr="00D90654">
        <w:rPr>
          <w:rFonts w:ascii="Arial" w:hAnsi="Arial" w:cs="Arial"/>
          <w:b/>
          <w:bCs/>
          <w:iCs/>
          <w:noProof/>
          <w:sz w:val="22"/>
          <w:szCs w:val="22"/>
        </w:rPr>
        <w:t>IZJAVU O POŠTOVANJU PROPISA</w:t>
      </w:r>
    </w:p>
    <w:p w:rsidR="00D90654" w:rsidRPr="00D90654" w:rsidRDefault="00D90654" w:rsidP="00D90654">
      <w:pPr>
        <w:tabs>
          <w:tab w:val="left" w:pos="6028"/>
        </w:tabs>
        <w:autoSpaceDE w:val="0"/>
        <w:spacing w:line="240" w:lineRule="auto"/>
        <w:ind w:left="360"/>
        <w:jc w:val="center"/>
        <w:rPr>
          <w:rFonts w:ascii="Arial" w:hAnsi="Arial" w:cs="Arial"/>
          <w:b/>
          <w:bCs/>
          <w:iCs/>
          <w:noProof/>
          <w:sz w:val="22"/>
          <w:szCs w:val="22"/>
        </w:rPr>
      </w:pPr>
    </w:p>
    <w:p w:rsidR="00D90654" w:rsidRPr="00D90654" w:rsidRDefault="00D90654" w:rsidP="00D90654">
      <w:pPr>
        <w:tabs>
          <w:tab w:val="left" w:pos="6028"/>
        </w:tabs>
        <w:autoSpaceDE w:val="0"/>
        <w:spacing w:line="240" w:lineRule="auto"/>
        <w:ind w:left="360"/>
        <w:jc w:val="center"/>
        <w:rPr>
          <w:rFonts w:ascii="Arial" w:hAnsi="Arial" w:cs="Arial"/>
          <w:bCs/>
          <w:iCs/>
          <w:noProof/>
          <w:sz w:val="22"/>
          <w:szCs w:val="22"/>
        </w:rPr>
      </w:pPr>
    </w:p>
    <w:p w:rsidR="00D90654" w:rsidRPr="00D90654" w:rsidRDefault="00D90654" w:rsidP="00D90654">
      <w:pPr>
        <w:jc w:val="both"/>
        <w:rPr>
          <w:rFonts w:ascii="Arial" w:hAnsi="Arial" w:cs="Arial"/>
          <w:b/>
          <w:bCs/>
          <w:sz w:val="20"/>
          <w:szCs w:val="20"/>
          <w:lang w:val="sr-Latn-CS"/>
        </w:rPr>
      </w:pPr>
      <w:r w:rsidRPr="00D90654">
        <w:rPr>
          <w:rFonts w:ascii="Arial" w:hAnsi="Arial" w:cs="Arial"/>
          <w:bCs/>
          <w:iCs/>
          <w:noProof/>
          <w:sz w:val="22"/>
          <w:szCs w:val="22"/>
        </w:rPr>
        <w:t xml:space="preserve">      Ponuđač </w:t>
      </w:r>
      <w:r w:rsidRPr="00D90654">
        <w:rPr>
          <w:rFonts w:ascii="Arial" w:hAnsi="Arial" w:cs="Arial"/>
          <w:noProof/>
          <w:sz w:val="22"/>
          <w:szCs w:val="22"/>
        </w:rPr>
        <w:t xml:space="preserve">_____________________________________ u postupku javne nabavke </w:t>
      </w:r>
      <w:r w:rsidRPr="00D90654">
        <w:rPr>
          <w:rFonts w:ascii="Arial" w:eastAsia="TimesNewRomanPS-BoldMT" w:hAnsi="Arial" w:cs="Arial"/>
          <w:bCs/>
          <w:noProof/>
          <w:color w:val="auto"/>
          <w:sz w:val="22"/>
          <w:szCs w:val="22"/>
        </w:rPr>
        <w:t>dobara</w:t>
      </w:r>
      <w:r w:rsidRPr="00D90654">
        <w:rPr>
          <w:rFonts w:ascii="Arial" w:hAnsi="Arial" w:cs="Arial"/>
          <w:noProof/>
          <w:color w:val="auto"/>
          <w:sz w:val="22"/>
          <w:szCs w:val="22"/>
        </w:rPr>
        <w:t>,</w:t>
      </w:r>
      <w:r w:rsidRPr="00D90654">
        <w:rPr>
          <w:rFonts w:ascii="Arial" w:eastAsia="TimesNewRomanPS-BoldMT" w:hAnsi="Arial" w:cs="Arial"/>
          <w:b/>
          <w:bCs/>
          <w:noProof/>
          <w:color w:val="auto"/>
          <w:sz w:val="22"/>
          <w:szCs w:val="22"/>
        </w:rPr>
        <w:t xml:space="preserve"> JN br. </w:t>
      </w:r>
      <w:r w:rsidR="00E54DB7">
        <w:rPr>
          <w:rFonts w:ascii="Arial" w:eastAsia="TimesNewRomanPS-BoldMT" w:hAnsi="Arial" w:cs="Arial"/>
          <w:b/>
          <w:bCs/>
          <w:noProof/>
          <w:color w:val="auto"/>
          <w:sz w:val="22"/>
          <w:szCs w:val="22"/>
        </w:rPr>
        <w:t>11/2020</w:t>
      </w:r>
      <w:r w:rsidRPr="00D90654">
        <w:rPr>
          <w:rFonts w:ascii="Arial" w:hAnsi="Arial" w:cs="Arial"/>
          <w:b/>
          <w:iCs/>
          <w:noProof/>
          <w:color w:val="auto"/>
          <w:sz w:val="22"/>
          <w:szCs w:val="22"/>
        </w:rPr>
        <w:t xml:space="preserve"> –</w:t>
      </w:r>
      <w:r w:rsidR="00423337">
        <w:rPr>
          <w:rFonts w:ascii="Arial" w:hAnsi="Arial" w:cs="Arial"/>
          <w:b/>
          <w:iCs/>
          <w:noProof/>
          <w:color w:val="auto"/>
          <w:sz w:val="22"/>
          <w:szCs w:val="22"/>
        </w:rPr>
        <w:t xml:space="preserve"> MATERIJAL ZA ANGIO SALU</w:t>
      </w:r>
      <w:r w:rsidRPr="00D90654">
        <w:rPr>
          <w:rFonts w:ascii="Arial" w:hAnsi="Arial" w:cs="Arial"/>
          <w:noProof/>
          <w:color w:val="auto"/>
          <w:sz w:val="22"/>
          <w:szCs w:val="22"/>
        </w:rPr>
        <w:t>,</w:t>
      </w:r>
      <w:r w:rsidRPr="00D90654">
        <w:rPr>
          <w:rFonts w:ascii="Arial" w:hAnsi="Arial" w:cs="Arial"/>
          <w:noProof/>
          <w:color w:val="FF0000"/>
          <w:sz w:val="22"/>
          <w:szCs w:val="22"/>
        </w:rPr>
        <w:t xml:space="preserve"> </w:t>
      </w:r>
      <w:r w:rsidRPr="00D90654">
        <w:rPr>
          <w:rFonts w:ascii="Arial" w:hAnsi="Arial" w:cs="Arial"/>
          <w:bCs/>
          <w:iCs/>
          <w:noProof/>
          <w:sz w:val="22"/>
          <w:szCs w:val="22"/>
        </w:rPr>
        <w:t xml:space="preserve">poštovao je obaveze koje proizlaze iz važećih propisa o zaštiti na radu, zapošljavanju i uslovima rada, zaštiti životne sredine </w:t>
      </w:r>
      <w:r w:rsidRPr="00D90654">
        <w:rPr>
          <w:rFonts w:ascii="Arial" w:eastAsia="Times New Roman" w:hAnsi="Arial" w:cs="Arial"/>
          <w:noProof/>
          <w:sz w:val="22"/>
          <w:szCs w:val="22"/>
        </w:rPr>
        <w:t>i nema zabranu obavljanja delatnosti koja je na snazi u vreme podnošenja ponude za predmetnu javnu nabavku</w:t>
      </w:r>
      <w:r w:rsidRPr="00D90654">
        <w:rPr>
          <w:rFonts w:ascii="Arial" w:hAnsi="Arial" w:cs="Arial"/>
          <w:noProof/>
          <w:sz w:val="22"/>
          <w:szCs w:val="22"/>
        </w:rPr>
        <w:t>.</w:t>
      </w:r>
    </w:p>
    <w:p w:rsidR="00D90654" w:rsidRPr="00D90654" w:rsidRDefault="00D90654" w:rsidP="00D90654">
      <w:pPr>
        <w:tabs>
          <w:tab w:val="left" w:pos="6028"/>
        </w:tabs>
        <w:autoSpaceDE w:val="0"/>
        <w:spacing w:line="240" w:lineRule="auto"/>
        <w:ind w:left="360"/>
        <w:jc w:val="both"/>
        <w:rPr>
          <w:rFonts w:ascii="Arial" w:hAnsi="Arial" w:cs="Arial"/>
          <w:bCs/>
          <w:iCs/>
          <w:noProof/>
          <w:sz w:val="22"/>
          <w:szCs w:val="22"/>
        </w:rPr>
      </w:pPr>
    </w:p>
    <w:p w:rsidR="00D90654" w:rsidRPr="00D90654" w:rsidRDefault="00D90654" w:rsidP="00D90654">
      <w:pPr>
        <w:tabs>
          <w:tab w:val="left" w:pos="6028"/>
        </w:tabs>
        <w:autoSpaceDE w:val="0"/>
        <w:spacing w:line="240" w:lineRule="auto"/>
        <w:ind w:left="360"/>
        <w:jc w:val="both"/>
        <w:rPr>
          <w:rFonts w:ascii="Arial" w:hAnsi="Arial" w:cs="Arial"/>
          <w:bCs/>
          <w:iCs/>
          <w:noProof/>
          <w:sz w:val="22"/>
          <w:szCs w:val="22"/>
        </w:rPr>
      </w:pPr>
    </w:p>
    <w:p w:rsidR="00D90654" w:rsidRPr="00D90654" w:rsidRDefault="00D90654" w:rsidP="00D90654">
      <w:pPr>
        <w:tabs>
          <w:tab w:val="left" w:pos="6028"/>
        </w:tabs>
        <w:autoSpaceDE w:val="0"/>
        <w:spacing w:line="240" w:lineRule="auto"/>
        <w:ind w:left="360"/>
        <w:jc w:val="both"/>
        <w:rPr>
          <w:rFonts w:ascii="Arial" w:hAnsi="Arial" w:cs="Arial"/>
          <w:bCs/>
          <w:iCs/>
          <w:noProof/>
          <w:color w:val="002060"/>
          <w:sz w:val="22"/>
          <w:szCs w:val="22"/>
        </w:rPr>
      </w:pPr>
    </w:p>
    <w:p w:rsidR="00D90654" w:rsidRPr="00D90654" w:rsidRDefault="00D90654" w:rsidP="00D90654">
      <w:pPr>
        <w:pStyle w:val="BodyText3"/>
        <w:spacing w:after="0"/>
        <w:ind w:firstLine="227"/>
        <w:jc w:val="both"/>
        <w:rPr>
          <w:rFonts w:ascii="Arial" w:hAnsi="Arial" w:cs="Arial"/>
          <w:sz w:val="22"/>
          <w:szCs w:val="22"/>
        </w:rPr>
      </w:pPr>
    </w:p>
    <w:p w:rsidR="00D90654" w:rsidRPr="00D90654" w:rsidRDefault="00D90654" w:rsidP="00D90654">
      <w:pPr>
        <w:pStyle w:val="BodyText3"/>
        <w:spacing w:after="0"/>
        <w:ind w:firstLine="227"/>
        <w:jc w:val="both"/>
        <w:rPr>
          <w:rFonts w:ascii="Arial" w:hAnsi="Arial" w:cs="Arial"/>
          <w:sz w:val="22"/>
          <w:szCs w:val="22"/>
        </w:rPr>
      </w:pPr>
    </w:p>
    <w:p w:rsidR="00D90654" w:rsidRPr="00D90654" w:rsidRDefault="00D90654" w:rsidP="00D90654">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D90654" w:rsidRPr="00D90654" w:rsidTr="00D90654">
        <w:tc>
          <w:tcPr>
            <w:tcW w:w="3080" w:type="dxa"/>
            <w:shd w:val="clear" w:color="auto" w:fill="auto"/>
            <w:vAlign w:val="center"/>
          </w:tcPr>
          <w:p w:rsidR="00D90654" w:rsidRPr="00D90654" w:rsidRDefault="00D90654" w:rsidP="00D90654">
            <w:pPr>
              <w:pStyle w:val="BodyText2"/>
              <w:spacing w:line="100" w:lineRule="atLeast"/>
              <w:jc w:val="center"/>
              <w:rPr>
                <w:rFonts w:ascii="Arial" w:hAnsi="Arial" w:cs="Arial"/>
                <w:sz w:val="22"/>
                <w:szCs w:val="22"/>
              </w:rPr>
            </w:pPr>
            <w:r w:rsidRPr="00D90654">
              <w:rPr>
                <w:rFonts w:ascii="Arial" w:hAnsi="Arial" w:cs="Arial"/>
                <w:sz w:val="22"/>
                <w:szCs w:val="22"/>
              </w:rPr>
              <w:t>Datum:</w:t>
            </w:r>
          </w:p>
        </w:tc>
        <w:tc>
          <w:tcPr>
            <w:tcW w:w="3065" w:type="dxa"/>
            <w:shd w:val="clear" w:color="auto" w:fill="auto"/>
            <w:vAlign w:val="center"/>
          </w:tcPr>
          <w:p w:rsidR="00D90654" w:rsidRPr="00D90654" w:rsidRDefault="00D90654" w:rsidP="00D90654">
            <w:pPr>
              <w:pStyle w:val="BodyText2"/>
              <w:spacing w:line="100" w:lineRule="atLeast"/>
              <w:jc w:val="center"/>
              <w:rPr>
                <w:rFonts w:ascii="Arial" w:hAnsi="Arial" w:cs="Arial"/>
                <w:sz w:val="22"/>
                <w:szCs w:val="22"/>
              </w:rPr>
            </w:pPr>
            <w:r w:rsidRPr="00D90654">
              <w:rPr>
                <w:rFonts w:ascii="Arial" w:hAnsi="Arial" w:cs="Arial"/>
                <w:sz w:val="22"/>
                <w:szCs w:val="22"/>
              </w:rPr>
              <w:t>M.P.</w:t>
            </w:r>
          </w:p>
        </w:tc>
        <w:tc>
          <w:tcPr>
            <w:tcW w:w="3097" w:type="dxa"/>
            <w:shd w:val="clear" w:color="auto" w:fill="auto"/>
            <w:vAlign w:val="center"/>
          </w:tcPr>
          <w:p w:rsidR="00D90654" w:rsidRPr="00D90654" w:rsidRDefault="00D90654" w:rsidP="00D90654">
            <w:pPr>
              <w:pStyle w:val="BodyText2"/>
              <w:spacing w:line="100" w:lineRule="atLeast"/>
              <w:jc w:val="center"/>
              <w:rPr>
                <w:rFonts w:ascii="Arial" w:hAnsi="Arial" w:cs="Arial"/>
                <w:sz w:val="22"/>
                <w:szCs w:val="22"/>
              </w:rPr>
            </w:pPr>
            <w:r w:rsidRPr="00D90654">
              <w:rPr>
                <w:rFonts w:ascii="Arial" w:hAnsi="Arial" w:cs="Arial"/>
                <w:sz w:val="22"/>
                <w:szCs w:val="22"/>
              </w:rPr>
              <w:t>Potpis ponuđača</w:t>
            </w:r>
          </w:p>
        </w:tc>
      </w:tr>
      <w:tr w:rsidR="00D90654" w:rsidRPr="00D90654" w:rsidTr="00D90654">
        <w:tc>
          <w:tcPr>
            <w:tcW w:w="3080" w:type="dxa"/>
            <w:tcBorders>
              <w:bottom w:val="single" w:sz="4" w:space="0" w:color="000000"/>
            </w:tcBorders>
            <w:shd w:val="clear" w:color="auto" w:fill="auto"/>
          </w:tcPr>
          <w:p w:rsidR="00D90654" w:rsidRPr="00D90654" w:rsidRDefault="00D90654" w:rsidP="00D90654">
            <w:pPr>
              <w:pStyle w:val="BodyText2"/>
              <w:snapToGrid w:val="0"/>
              <w:spacing w:line="100" w:lineRule="atLeast"/>
              <w:jc w:val="both"/>
              <w:rPr>
                <w:rFonts w:ascii="Arial" w:hAnsi="Arial" w:cs="Arial"/>
                <w:sz w:val="22"/>
                <w:szCs w:val="22"/>
              </w:rPr>
            </w:pPr>
          </w:p>
        </w:tc>
        <w:tc>
          <w:tcPr>
            <w:tcW w:w="3065" w:type="dxa"/>
            <w:shd w:val="clear" w:color="auto" w:fill="auto"/>
          </w:tcPr>
          <w:p w:rsidR="00D90654" w:rsidRPr="00D90654" w:rsidRDefault="00D90654" w:rsidP="00D90654">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D90654" w:rsidRPr="00D90654" w:rsidRDefault="00D90654" w:rsidP="00D90654">
            <w:pPr>
              <w:pStyle w:val="BodyText2"/>
              <w:snapToGrid w:val="0"/>
              <w:spacing w:line="100" w:lineRule="atLeast"/>
              <w:jc w:val="both"/>
              <w:rPr>
                <w:rFonts w:ascii="Arial" w:hAnsi="Arial" w:cs="Arial"/>
                <w:sz w:val="22"/>
                <w:szCs w:val="22"/>
              </w:rPr>
            </w:pPr>
          </w:p>
        </w:tc>
      </w:tr>
    </w:tbl>
    <w:p w:rsidR="00D90654" w:rsidRPr="00D90654" w:rsidRDefault="00D90654" w:rsidP="00D90654">
      <w:pPr>
        <w:pStyle w:val="BodyText3"/>
        <w:spacing w:after="0"/>
        <w:ind w:firstLine="227"/>
        <w:jc w:val="both"/>
        <w:rPr>
          <w:sz w:val="22"/>
          <w:szCs w:val="22"/>
        </w:rPr>
      </w:pPr>
    </w:p>
    <w:p w:rsidR="00D90654" w:rsidRDefault="00D90654" w:rsidP="00D90654">
      <w:pPr>
        <w:tabs>
          <w:tab w:val="left" w:pos="6028"/>
        </w:tabs>
        <w:autoSpaceDE w:val="0"/>
        <w:spacing w:line="240" w:lineRule="auto"/>
        <w:ind w:left="360"/>
        <w:rPr>
          <w:rFonts w:ascii="Arial" w:hAnsi="Arial" w:cs="Arial"/>
          <w:bCs/>
          <w:iCs/>
          <w:noProof/>
        </w:rPr>
      </w:pPr>
    </w:p>
    <w:p w:rsidR="00D90654" w:rsidRDefault="00D90654" w:rsidP="00D90654">
      <w:pPr>
        <w:tabs>
          <w:tab w:val="left" w:pos="6028"/>
        </w:tabs>
        <w:autoSpaceDE w:val="0"/>
        <w:spacing w:line="240" w:lineRule="auto"/>
        <w:ind w:left="360"/>
        <w:rPr>
          <w:rFonts w:ascii="Arial" w:hAnsi="Arial" w:cs="Arial"/>
          <w:bCs/>
          <w:iCs/>
          <w:noProof/>
        </w:rPr>
      </w:pPr>
    </w:p>
    <w:p w:rsidR="00D90654" w:rsidRPr="0019761A" w:rsidRDefault="00D90654" w:rsidP="00D90654">
      <w:pPr>
        <w:tabs>
          <w:tab w:val="left" w:pos="6028"/>
        </w:tabs>
        <w:autoSpaceDE w:val="0"/>
        <w:spacing w:line="240" w:lineRule="auto"/>
        <w:ind w:left="360"/>
        <w:rPr>
          <w:rFonts w:ascii="Arial" w:hAnsi="Arial" w:cs="Arial"/>
          <w:bCs/>
          <w:iCs/>
          <w:noProof/>
        </w:rPr>
      </w:pPr>
    </w:p>
    <w:p w:rsidR="00D90654" w:rsidRPr="0019761A" w:rsidRDefault="00D90654" w:rsidP="00D90654">
      <w:pPr>
        <w:pStyle w:val="BodyText3"/>
        <w:spacing w:after="0"/>
        <w:jc w:val="center"/>
        <w:rPr>
          <w:rFonts w:ascii="Arial" w:hAnsi="Arial" w:cs="Arial"/>
          <w:noProof/>
          <w:sz w:val="24"/>
          <w:szCs w:val="24"/>
        </w:rPr>
      </w:pPr>
    </w:p>
    <w:p w:rsidR="00D90654" w:rsidRPr="00D90654" w:rsidRDefault="00D90654" w:rsidP="00D90654">
      <w:pPr>
        <w:tabs>
          <w:tab w:val="left" w:pos="6028"/>
        </w:tabs>
        <w:autoSpaceDE w:val="0"/>
        <w:spacing w:line="240" w:lineRule="auto"/>
        <w:jc w:val="both"/>
        <w:rPr>
          <w:rFonts w:ascii="Arial" w:hAnsi="Arial" w:cs="Arial"/>
          <w:b/>
          <w:noProof/>
          <w:color w:val="auto"/>
          <w:sz w:val="22"/>
          <w:szCs w:val="22"/>
          <w:u w:val="single"/>
        </w:rPr>
      </w:pPr>
      <w:r w:rsidRPr="00D90654">
        <w:rPr>
          <w:rFonts w:ascii="Arial" w:hAnsi="Arial" w:cs="Arial"/>
          <w:b/>
          <w:noProof/>
          <w:color w:val="auto"/>
          <w:sz w:val="22"/>
          <w:szCs w:val="22"/>
          <w:u w:val="single"/>
        </w:rPr>
        <w:t>NAPOMENA:</w:t>
      </w:r>
    </w:p>
    <w:p w:rsidR="00D90654" w:rsidRPr="00D90654" w:rsidRDefault="00D90654" w:rsidP="00D90654">
      <w:pPr>
        <w:pStyle w:val="ListParagraph"/>
        <w:tabs>
          <w:tab w:val="left" w:pos="6028"/>
        </w:tabs>
        <w:autoSpaceDE w:val="0"/>
        <w:spacing w:line="240" w:lineRule="auto"/>
        <w:ind w:left="0"/>
        <w:jc w:val="both"/>
        <w:rPr>
          <w:rFonts w:ascii="Arial" w:hAnsi="Arial" w:cs="Arial"/>
          <w:bCs/>
          <w:iCs/>
          <w:noProof/>
          <w:color w:val="auto"/>
          <w:sz w:val="22"/>
          <w:szCs w:val="22"/>
        </w:rPr>
      </w:pPr>
    </w:p>
    <w:p w:rsidR="00D90654" w:rsidRPr="00D90654" w:rsidRDefault="00D90654" w:rsidP="00D90654">
      <w:pPr>
        <w:pStyle w:val="ListParagraph"/>
        <w:tabs>
          <w:tab w:val="left" w:pos="6028"/>
        </w:tabs>
        <w:autoSpaceDE w:val="0"/>
        <w:spacing w:line="240" w:lineRule="auto"/>
        <w:ind w:left="0"/>
        <w:jc w:val="both"/>
        <w:rPr>
          <w:rFonts w:ascii="Arial" w:hAnsi="Arial" w:cs="Arial"/>
          <w:bCs/>
          <w:iCs/>
          <w:noProof/>
          <w:color w:val="auto"/>
          <w:sz w:val="22"/>
          <w:szCs w:val="22"/>
        </w:rPr>
      </w:pPr>
      <w:r w:rsidRPr="00D90654">
        <w:rPr>
          <w:rFonts w:ascii="Arial" w:hAnsi="Arial" w:cs="Arial"/>
          <w:b/>
          <w:bCs/>
          <w:iCs/>
          <w:noProof/>
          <w:sz w:val="22"/>
          <w:szCs w:val="22"/>
          <w:u w:val="single"/>
        </w:rPr>
        <w:t>Izjavu o poštovanju propisa</w:t>
      </w:r>
      <w:r w:rsidRPr="00D90654">
        <w:rPr>
          <w:rFonts w:ascii="Arial" w:hAnsi="Arial" w:cs="Arial"/>
          <w:bCs/>
          <w:iCs/>
          <w:noProof/>
          <w:sz w:val="22"/>
          <w:szCs w:val="22"/>
        </w:rPr>
        <w:t xml:space="preserve"> moraju da potpišu i </w:t>
      </w:r>
      <w:r w:rsidRPr="00D90654">
        <w:rPr>
          <w:rFonts w:ascii="Arial" w:hAnsi="Arial" w:cs="Arial"/>
          <w:bCs/>
          <w:iCs/>
          <w:noProof/>
          <w:color w:val="auto"/>
          <w:sz w:val="22"/>
          <w:szCs w:val="22"/>
        </w:rPr>
        <w:t>overe pečatom</w:t>
      </w:r>
      <w:r w:rsidRPr="00D90654">
        <w:rPr>
          <w:rFonts w:ascii="Arial" w:hAnsi="Arial" w:cs="Arial"/>
          <w:bCs/>
          <w:iCs/>
          <w:noProof/>
          <w:sz w:val="22"/>
          <w:szCs w:val="22"/>
        </w:rPr>
        <w:t xml:space="preserve"> svi ponuđači. </w:t>
      </w:r>
      <w:r w:rsidRPr="00D90654">
        <w:rPr>
          <w:rFonts w:ascii="Arial" w:hAnsi="Arial" w:cs="Arial"/>
          <w:b/>
          <w:bCs/>
          <w:iCs/>
          <w:noProof/>
          <w:color w:val="auto"/>
          <w:sz w:val="22"/>
          <w:szCs w:val="22"/>
          <w:u w:val="single"/>
        </w:rPr>
        <w:t>Ukoliko ponudu podnosi grupa ponuđača,</w:t>
      </w:r>
      <w:r w:rsidRPr="00D90654">
        <w:rPr>
          <w:rFonts w:ascii="Arial" w:hAnsi="Arial" w:cs="Arial"/>
          <w:bCs/>
          <w:iCs/>
          <w:noProof/>
          <w:color w:val="auto"/>
          <w:sz w:val="22"/>
          <w:szCs w:val="22"/>
        </w:rPr>
        <w:t xml:space="preserve"> ova izjava mora biti potpisana od strane ovlašćenog lica svakog ponuđača iz grupe ponuđača i overena pečatom.</w:t>
      </w:r>
    </w:p>
    <w:p w:rsidR="00D90654" w:rsidRPr="00D90654" w:rsidRDefault="00D90654" w:rsidP="00D90654">
      <w:pPr>
        <w:pStyle w:val="ListParagraph"/>
        <w:tabs>
          <w:tab w:val="left" w:pos="6028"/>
        </w:tabs>
        <w:autoSpaceDE w:val="0"/>
        <w:spacing w:line="240" w:lineRule="auto"/>
        <w:jc w:val="both"/>
        <w:rPr>
          <w:rFonts w:ascii="Arial" w:hAnsi="Arial" w:cs="Arial"/>
          <w:bCs/>
          <w:iCs/>
          <w:noProof/>
          <w:sz w:val="22"/>
          <w:szCs w:val="22"/>
        </w:rPr>
      </w:pPr>
    </w:p>
    <w:p w:rsidR="00D90654" w:rsidRDefault="00D90654" w:rsidP="004425A2">
      <w:pPr>
        <w:shd w:val="clear" w:color="auto" w:fill="FFFFFF"/>
        <w:jc w:val="center"/>
        <w:rPr>
          <w:rFonts w:ascii="Arial" w:hAnsi="Arial" w:cs="Arial"/>
          <w:b/>
          <w:bCs/>
          <w:sz w:val="22"/>
          <w:szCs w:val="22"/>
        </w:rPr>
      </w:pPr>
    </w:p>
    <w:p w:rsidR="00D90654" w:rsidRDefault="00D90654" w:rsidP="004425A2">
      <w:pPr>
        <w:shd w:val="clear" w:color="auto" w:fill="FFFFFF"/>
        <w:jc w:val="center"/>
        <w:rPr>
          <w:rFonts w:ascii="Arial" w:hAnsi="Arial" w:cs="Arial"/>
          <w:b/>
          <w:bCs/>
          <w:sz w:val="22"/>
          <w:szCs w:val="22"/>
        </w:rPr>
      </w:pPr>
    </w:p>
    <w:p w:rsidR="00D90654" w:rsidRDefault="00D90654" w:rsidP="004425A2">
      <w:pPr>
        <w:shd w:val="clear" w:color="auto" w:fill="FFFFFF"/>
        <w:jc w:val="center"/>
        <w:rPr>
          <w:rFonts w:ascii="Arial" w:hAnsi="Arial" w:cs="Arial"/>
          <w:b/>
          <w:bCs/>
          <w:sz w:val="22"/>
          <w:szCs w:val="22"/>
        </w:rPr>
      </w:pPr>
    </w:p>
    <w:p w:rsidR="00D90654" w:rsidRDefault="00D90654" w:rsidP="00D90654">
      <w:pPr>
        <w:shd w:val="clear" w:color="auto" w:fill="FFFFFF"/>
        <w:rPr>
          <w:rFonts w:ascii="Arial" w:hAnsi="Arial" w:cs="Arial"/>
          <w:b/>
          <w:bCs/>
          <w:sz w:val="22"/>
          <w:szCs w:val="22"/>
        </w:rPr>
      </w:pPr>
    </w:p>
    <w:p w:rsidR="007332FE" w:rsidRDefault="007332FE" w:rsidP="00D90654">
      <w:pPr>
        <w:shd w:val="clear" w:color="auto" w:fill="FFFFFF"/>
        <w:rPr>
          <w:rFonts w:ascii="Arial" w:hAnsi="Arial" w:cs="Arial"/>
          <w:b/>
          <w:bCs/>
          <w:sz w:val="22"/>
          <w:szCs w:val="22"/>
        </w:rPr>
      </w:pPr>
    </w:p>
    <w:p w:rsidR="007332FE" w:rsidRDefault="007332FE" w:rsidP="00D90654">
      <w:pPr>
        <w:shd w:val="clear" w:color="auto" w:fill="FFFFFF"/>
        <w:rPr>
          <w:rFonts w:ascii="Arial" w:hAnsi="Arial" w:cs="Arial"/>
          <w:b/>
          <w:bCs/>
          <w:sz w:val="22"/>
          <w:szCs w:val="22"/>
        </w:rPr>
      </w:pPr>
    </w:p>
    <w:p w:rsidR="007332FE" w:rsidRDefault="007332FE" w:rsidP="00D90654">
      <w:pPr>
        <w:shd w:val="clear" w:color="auto" w:fill="FFFFFF"/>
        <w:rPr>
          <w:rFonts w:ascii="Arial" w:hAnsi="Arial" w:cs="Arial"/>
          <w:b/>
          <w:bCs/>
          <w:sz w:val="22"/>
          <w:szCs w:val="22"/>
        </w:rPr>
      </w:pPr>
    </w:p>
    <w:p w:rsidR="007332FE" w:rsidRDefault="007332FE" w:rsidP="00D90654">
      <w:pPr>
        <w:shd w:val="clear" w:color="auto" w:fill="FFFFFF"/>
        <w:rPr>
          <w:rFonts w:ascii="Arial" w:hAnsi="Arial" w:cs="Arial"/>
          <w:b/>
          <w:bCs/>
          <w:sz w:val="22"/>
          <w:szCs w:val="22"/>
        </w:rPr>
      </w:pPr>
    </w:p>
    <w:p w:rsidR="007332FE" w:rsidRDefault="007332FE" w:rsidP="00D90654">
      <w:pPr>
        <w:shd w:val="clear" w:color="auto" w:fill="FFFFFF"/>
        <w:rPr>
          <w:rFonts w:ascii="Arial" w:hAnsi="Arial" w:cs="Arial"/>
          <w:b/>
          <w:bCs/>
          <w:sz w:val="22"/>
          <w:szCs w:val="22"/>
        </w:rPr>
      </w:pPr>
    </w:p>
    <w:p w:rsidR="00D90654" w:rsidRDefault="00D90654" w:rsidP="004425A2">
      <w:pPr>
        <w:shd w:val="clear" w:color="auto" w:fill="FFFFFF"/>
        <w:jc w:val="center"/>
        <w:rPr>
          <w:rFonts w:ascii="Arial" w:hAnsi="Arial" w:cs="Arial"/>
          <w:b/>
          <w:bCs/>
          <w:sz w:val="22"/>
          <w:szCs w:val="22"/>
        </w:rPr>
      </w:pPr>
    </w:p>
    <w:p w:rsidR="00D90654" w:rsidRDefault="00D90654" w:rsidP="004425A2">
      <w:pPr>
        <w:shd w:val="clear" w:color="auto" w:fill="FFFFFF"/>
        <w:jc w:val="center"/>
        <w:rPr>
          <w:rFonts w:ascii="Arial" w:hAnsi="Arial" w:cs="Arial"/>
          <w:b/>
          <w:bCs/>
          <w:sz w:val="22"/>
          <w:szCs w:val="22"/>
        </w:rPr>
      </w:pPr>
    </w:p>
    <w:p w:rsidR="007758B7" w:rsidRDefault="007758B7" w:rsidP="00D90654">
      <w:pPr>
        <w:shd w:val="clear" w:color="auto" w:fill="FFFFFF"/>
        <w:rPr>
          <w:rFonts w:ascii="Arial" w:hAnsi="Arial" w:cs="Arial"/>
          <w:b/>
          <w:bCs/>
          <w:sz w:val="22"/>
          <w:szCs w:val="22"/>
        </w:rPr>
      </w:pPr>
    </w:p>
    <w:p w:rsidR="007758B7" w:rsidRDefault="00C8595B" w:rsidP="00C8595B">
      <w:pPr>
        <w:shd w:val="clear" w:color="auto" w:fill="FFFFFF"/>
        <w:jc w:val="center"/>
        <w:rPr>
          <w:rFonts w:ascii="Arial" w:hAnsi="Arial" w:cs="Arial"/>
          <w:b/>
          <w:bCs/>
          <w:sz w:val="22"/>
          <w:szCs w:val="22"/>
        </w:rPr>
      </w:pPr>
      <w:r>
        <w:rPr>
          <w:rFonts w:ascii="Arial" w:hAnsi="Arial" w:cs="Arial"/>
          <w:b/>
          <w:bCs/>
          <w:sz w:val="22"/>
          <w:szCs w:val="22"/>
        </w:rPr>
        <w:t>VI MODEL OKVIRNOG SPORAZUMA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C8595B" w:rsidRPr="00B46D3B" w:rsidTr="00C8595B">
        <w:trPr>
          <w:trHeight w:val="1880"/>
        </w:trPr>
        <w:tc>
          <w:tcPr>
            <w:tcW w:w="3258" w:type="dxa"/>
            <w:tcBorders>
              <w:top w:val="single" w:sz="4" w:space="0" w:color="auto"/>
              <w:left w:val="single" w:sz="4" w:space="0" w:color="auto"/>
              <w:bottom w:val="thickThinSmallGap" w:sz="24" w:space="0" w:color="auto"/>
              <w:right w:val="single" w:sz="4" w:space="0" w:color="auto"/>
            </w:tcBorders>
            <w:shd w:val="clear" w:color="auto" w:fill="auto"/>
          </w:tcPr>
          <w:p w:rsidR="00C8595B" w:rsidRPr="00B46D3B" w:rsidRDefault="001C5A0C" w:rsidP="00C8595B">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118110</wp:posOffset>
                  </wp:positionH>
                  <wp:positionV relativeFrom="paragraph">
                    <wp:posOffset>114300</wp:posOffset>
                  </wp:positionV>
                  <wp:extent cx="1931670" cy="1189990"/>
                  <wp:effectExtent l="19050" t="0" r="0" b="0"/>
                  <wp:wrapSquare wrapText="right"/>
                  <wp:docPr id="4"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4" cstate="print"/>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5876" w:type="dxa"/>
            <w:tcBorders>
              <w:top w:val="single" w:sz="4" w:space="0" w:color="auto"/>
              <w:left w:val="single" w:sz="4" w:space="0" w:color="auto"/>
              <w:bottom w:val="thickThinSmallGap" w:sz="24" w:space="0" w:color="auto"/>
              <w:right w:val="single" w:sz="4" w:space="0" w:color="auto"/>
            </w:tcBorders>
            <w:shd w:val="clear" w:color="auto" w:fill="auto"/>
          </w:tcPr>
          <w:p w:rsidR="00C8595B" w:rsidRPr="00B46D3B" w:rsidRDefault="00C8595B" w:rsidP="00C8595B">
            <w:pPr>
              <w:rPr>
                <w:rFonts w:ascii="Arial" w:hAnsi="Arial" w:cs="Arial"/>
                <w:b/>
                <w:i/>
                <w:sz w:val="20"/>
                <w:szCs w:val="20"/>
              </w:rPr>
            </w:pPr>
          </w:p>
          <w:p w:rsidR="00C8595B" w:rsidRPr="00B46D3B" w:rsidRDefault="00C8595B" w:rsidP="00C8595B">
            <w:pPr>
              <w:rPr>
                <w:rFonts w:ascii="Arial" w:hAnsi="Arial" w:cs="Arial"/>
                <w:b/>
                <w:i/>
                <w:sz w:val="20"/>
                <w:szCs w:val="20"/>
              </w:rPr>
            </w:pPr>
            <w:r w:rsidRPr="00B46D3B">
              <w:rPr>
                <w:rFonts w:ascii="Arial" w:hAnsi="Arial" w:cs="Arial"/>
                <w:b/>
                <w:i/>
                <w:sz w:val="20"/>
                <w:szCs w:val="20"/>
              </w:rPr>
              <w:t>REPUBLIKA SRBIJA - AP VOJVODINA</w:t>
            </w:r>
          </w:p>
          <w:p w:rsidR="00C8595B" w:rsidRPr="00B46D3B" w:rsidRDefault="00C8595B" w:rsidP="00C8595B">
            <w:pPr>
              <w:rPr>
                <w:rFonts w:ascii="Arial" w:hAnsi="Arial" w:cs="Arial"/>
                <w:b/>
                <w:sz w:val="20"/>
                <w:szCs w:val="20"/>
              </w:rPr>
            </w:pPr>
            <w:r w:rsidRPr="00B46D3B">
              <w:rPr>
                <w:rFonts w:ascii="Arial" w:hAnsi="Arial" w:cs="Arial"/>
                <w:b/>
                <w:sz w:val="20"/>
                <w:szCs w:val="20"/>
              </w:rPr>
              <w:t>OPŠTA BOLNICA “Đorđe Joanović”</w:t>
            </w:r>
          </w:p>
          <w:p w:rsidR="00C8595B" w:rsidRPr="00B46D3B" w:rsidRDefault="00C8595B" w:rsidP="00C8595B">
            <w:pPr>
              <w:rPr>
                <w:rFonts w:ascii="Arial" w:hAnsi="Arial" w:cs="Arial"/>
                <w:sz w:val="20"/>
                <w:szCs w:val="20"/>
              </w:rPr>
            </w:pPr>
            <w:r w:rsidRPr="00B46D3B">
              <w:rPr>
                <w:rFonts w:ascii="Arial" w:hAnsi="Arial" w:cs="Arial"/>
                <w:sz w:val="20"/>
                <w:szCs w:val="20"/>
              </w:rPr>
              <w:t>Zrenjanin, ul. Dr Vase Savića br. 5</w:t>
            </w:r>
          </w:p>
          <w:p w:rsidR="00C8595B" w:rsidRPr="00B46D3B" w:rsidRDefault="00C8595B" w:rsidP="00C8595B">
            <w:pPr>
              <w:rPr>
                <w:rFonts w:ascii="Arial" w:hAnsi="Arial" w:cs="Arial"/>
                <w:b/>
                <w:sz w:val="20"/>
                <w:szCs w:val="20"/>
              </w:rPr>
            </w:pPr>
            <w:r w:rsidRPr="00B46D3B">
              <w:rPr>
                <w:rFonts w:ascii="Arial" w:hAnsi="Arial" w:cs="Arial"/>
                <w:sz w:val="20"/>
                <w:szCs w:val="20"/>
              </w:rPr>
              <w:t>Tel:</w:t>
            </w:r>
            <w:r w:rsidRPr="00B46D3B">
              <w:rPr>
                <w:rFonts w:ascii="Arial" w:hAnsi="Arial" w:cs="Arial"/>
                <w:b/>
                <w:sz w:val="20"/>
                <w:szCs w:val="20"/>
              </w:rPr>
              <w:t xml:space="preserve"> (023) 536-930; </w:t>
            </w:r>
            <w:r w:rsidRPr="00B46D3B">
              <w:rPr>
                <w:rFonts w:ascii="Arial" w:hAnsi="Arial" w:cs="Arial"/>
                <w:sz w:val="20"/>
                <w:szCs w:val="20"/>
              </w:rPr>
              <w:t>centrala</w:t>
            </w:r>
            <w:r w:rsidRPr="00B46D3B">
              <w:rPr>
                <w:rFonts w:ascii="Arial" w:hAnsi="Arial" w:cs="Arial"/>
                <w:b/>
                <w:sz w:val="20"/>
                <w:szCs w:val="20"/>
              </w:rPr>
              <w:t xml:space="preserve"> 513-200; </w:t>
            </w:r>
            <w:r w:rsidRPr="00B46D3B">
              <w:rPr>
                <w:rFonts w:ascii="Arial" w:hAnsi="Arial" w:cs="Arial"/>
                <w:sz w:val="20"/>
                <w:szCs w:val="20"/>
              </w:rPr>
              <w:t>lokal</w:t>
            </w:r>
            <w:r w:rsidRPr="00B46D3B">
              <w:rPr>
                <w:rFonts w:ascii="Arial" w:hAnsi="Arial" w:cs="Arial"/>
                <w:b/>
                <w:sz w:val="20"/>
                <w:szCs w:val="20"/>
              </w:rPr>
              <w:t xml:space="preserve"> 3204</w:t>
            </w:r>
          </w:p>
          <w:p w:rsidR="00C8595B" w:rsidRPr="00B46D3B" w:rsidRDefault="00C8595B" w:rsidP="00C8595B">
            <w:pPr>
              <w:rPr>
                <w:rFonts w:ascii="Arial" w:hAnsi="Arial" w:cs="Arial"/>
                <w:b/>
                <w:sz w:val="20"/>
                <w:szCs w:val="20"/>
              </w:rPr>
            </w:pPr>
            <w:r w:rsidRPr="00B46D3B">
              <w:rPr>
                <w:rFonts w:ascii="Arial" w:hAnsi="Arial" w:cs="Arial"/>
                <w:sz w:val="20"/>
                <w:szCs w:val="20"/>
              </w:rPr>
              <w:t>Fax</w:t>
            </w:r>
            <w:r w:rsidRPr="00B46D3B">
              <w:rPr>
                <w:rFonts w:ascii="Arial" w:hAnsi="Arial" w:cs="Arial"/>
                <w:b/>
                <w:sz w:val="20"/>
                <w:szCs w:val="20"/>
              </w:rPr>
              <w:t>: (023) 564-104</w:t>
            </w:r>
          </w:p>
          <w:p w:rsidR="00C8595B" w:rsidRPr="00B46D3B" w:rsidRDefault="00C8595B" w:rsidP="00C8595B">
            <w:pPr>
              <w:rPr>
                <w:rFonts w:ascii="Arial" w:hAnsi="Arial" w:cs="Arial"/>
                <w:b/>
                <w:sz w:val="20"/>
                <w:szCs w:val="20"/>
              </w:rPr>
            </w:pPr>
            <w:r w:rsidRPr="00B46D3B">
              <w:rPr>
                <w:rFonts w:ascii="Arial" w:hAnsi="Arial" w:cs="Arial"/>
                <w:b/>
                <w:sz w:val="20"/>
                <w:szCs w:val="20"/>
              </w:rPr>
              <w:t>PIB 105539565    matični broj: 08887535</w:t>
            </w:r>
          </w:p>
          <w:p w:rsidR="00C8595B" w:rsidRPr="00B46D3B" w:rsidRDefault="00C8595B" w:rsidP="00C8595B">
            <w:pPr>
              <w:rPr>
                <w:rFonts w:ascii="Arial" w:hAnsi="Arial" w:cs="Arial"/>
                <w:b/>
                <w:sz w:val="20"/>
                <w:szCs w:val="20"/>
              </w:rPr>
            </w:pPr>
            <w:r w:rsidRPr="00B46D3B">
              <w:rPr>
                <w:rFonts w:ascii="Arial" w:hAnsi="Arial" w:cs="Arial"/>
                <w:sz w:val="20"/>
                <w:szCs w:val="20"/>
              </w:rPr>
              <w:t>Žiro račun kod Uprave za javna plaćanja</w:t>
            </w:r>
            <w:r w:rsidRPr="00B46D3B">
              <w:rPr>
                <w:rFonts w:ascii="Arial" w:hAnsi="Arial" w:cs="Arial"/>
                <w:b/>
                <w:sz w:val="20"/>
                <w:szCs w:val="20"/>
              </w:rPr>
              <w:t xml:space="preserve"> 840-17661-10</w:t>
            </w:r>
          </w:p>
          <w:p w:rsidR="00C8595B" w:rsidRPr="00B46D3B" w:rsidRDefault="00C8595B" w:rsidP="00C8595B">
            <w:pPr>
              <w:rPr>
                <w:rFonts w:ascii="Arial" w:hAnsi="Arial" w:cs="Arial"/>
                <w:b/>
                <w:sz w:val="20"/>
                <w:szCs w:val="20"/>
              </w:rPr>
            </w:pPr>
            <w:r w:rsidRPr="00B46D3B">
              <w:rPr>
                <w:rFonts w:ascii="Arial" w:hAnsi="Arial" w:cs="Arial"/>
                <w:sz w:val="20"/>
                <w:szCs w:val="20"/>
              </w:rPr>
              <w:t>E-mail</w:t>
            </w:r>
            <w:r w:rsidRPr="00B46D3B">
              <w:rPr>
                <w:rFonts w:ascii="Arial" w:hAnsi="Arial" w:cs="Arial"/>
                <w:b/>
                <w:sz w:val="20"/>
                <w:szCs w:val="20"/>
              </w:rPr>
              <w:t xml:space="preserve">: </w:t>
            </w:r>
            <w:hyperlink r:id="rId15" w:history="1">
              <w:r w:rsidRPr="00B46D3B">
                <w:rPr>
                  <w:rStyle w:val="Hyperlink"/>
                  <w:rFonts w:ascii="Arial" w:hAnsi="Arial" w:cs="Arial"/>
                  <w:b/>
                  <w:sz w:val="20"/>
                  <w:szCs w:val="20"/>
                </w:rPr>
                <w:t>bolnicazr@</w:t>
              </w:r>
              <w:r w:rsidRPr="00B46D3B">
                <w:rPr>
                  <w:rStyle w:val="Hyperlink"/>
                  <w:rFonts w:ascii="Arial" w:hAnsi="Arial" w:cs="Arial"/>
                  <w:b/>
                  <w:sz w:val="20"/>
                  <w:szCs w:val="20"/>
                  <w:lang w:val="sr-Latn-CS"/>
                </w:rPr>
                <w:t>ptt.rs</w:t>
              </w:r>
            </w:hyperlink>
            <w:r w:rsidRPr="00B46D3B">
              <w:rPr>
                <w:rFonts w:ascii="Arial" w:hAnsi="Arial" w:cs="Arial"/>
                <w:b/>
                <w:sz w:val="20"/>
                <w:szCs w:val="20"/>
              </w:rPr>
              <w:t xml:space="preserve">        </w:t>
            </w:r>
            <w:r w:rsidRPr="00B46D3B">
              <w:rPr>
                <w:rFonts w:ascii="Arial" w:hAnsi="Arial" w:cs="Arial"/>
                <w:sz w:val="20"/>
                <w:szCs w:val="20"/>
              </w:rPr>
              <w:t>www.bolnica.org.rs</w:t>
            </w:r>
          </w:p>
        </w:tc>
      </w:tr>
    </w:tbl>
    <w:p w:rsidR="00C8595B" w:rsidRPr="00D84A6E" w:rsidRDefault="00C8595B" w:rsidP="00C8595B">
      <w:pPr>
        <w:rPr>
          <w:rFonts w:ascii="Arial" w:hAnsi="Arial" w:cs="Arial"/>
          <w:sz w:val="20"/>
          <w:szCs w:val="20"/>
        </w:rPr>
      </w:pPr>
      <w:r w:rsidRPr="00D84A6E">
        <w:rPr>
          <w:rFonts w:ascii="Arial" w:hAnsi="Arial" w:cs="Arial"/>
          <w:sz w:val="20"/>
          <w:szCs w:val="20"/>
        </w:rPr>
        <w:t>Zrenjanin, ________ god.</w:t>
      </w:r>
    </w:p>
    <w:p w:rsidR="00C8595B" w:rsidRPr="00D84A6E" w:rsidRDefault="00C8595B" w:rsidP="00C8595B">
      <w:pPr>
        <w:rPr>
          <w:rFonts w:ascii="Arial" w:hAnsi="Arial" w:cs="Arial"/>
          <w:sz w:val="20"/>
          <w:szCs w:val="20"/>
          <w:lang w:val="sl-SI"/>
        </w:rPr>
      </w:pPr>
      <w:r w:rsidRPr="00D84A6E">
        <w:rPr>
          <w:rFonts w:ascii="Arial" w:hAnsi="Arial" w:cs="Arial"/>
          <w:sz w:val="20"/>
          <w:szCs w:val="20"/>
        </w:rPr>
        <w:t>Del. broj: 13</w:t>
      </w:r>
      <w:r w:rsidRPr="00D84A6E">
        <w:rPr>
          <w:rFonts w:ascii="Arial" w:hAnsi="Arial" w:cs="Arial"/>
          <w:sz w:val="20"/>
          <w:szCs w:val="20"/>
          <w:lang w:val="sl-SI"/>
        </w:rPr>
        <w:t>-</w:t>
      </w:r>
    </w:p>
    <w:p w:rsidR="007758B7" w:rsidRDefault="007758B7" w:rsidP="00D90654">
      <w:pPr>
        <w:shd w:val="clear" w:color="auto" w:fill="FFFFFF"/>
        <w:rPr>
          <w:rFonts w:ascii="Arial" w:hAnsi="Arial" w:cs="Arial"/>
          <w:b/>
          <w:bCs/>
          <w:sz w:val="22"/>
          <w:szCs w:val="22"/>
        </w:rPr>
      </w:pPr>
    </w:p>
    <w:p w:rsidR="007758B7" w:rsidRDefault="00C8595B" w:rsidP="00D90654">
      <w:pPr>
        <w:shd w:val="clear" w:color="auto" w:fill="FFFFFF"/>
        <w:rPr>
          <w:rFonts w:ascii="Arial" w:hAnsi="Arial" w:cs="Arial"/>
          <w:b/>
          <w:bCs/>
          <w:sz w:val="22"/>
          <w:szCs w:val="22"/>
        </w:rPr>
      </w:pPr>
      <w:r>
        <w:rPr>
          <w:rFonts w:ascii="Arial" w:hAnsi="Arial" w:cs="Arial"/>
          <w:b/>
          <w:bCs/>
          <w:sz w:val="22"/>
          <w:szCs w:val="22"/>
        </w:rPr>
        <w:t xml:space="preserve">Ovaj okvirni sporazum zaključen je </w:t>
      </w:r>
      <w:r w:rsidR="00D84A6E">
        <w:rPr>
          <w:rFonts w:ascii="Arial" w:hAnsi="Arial" w:cs="Arial"/>
          <w:b/>
          <w:bCs/>
          <w:sz w:val="22"/>
          <w:szCs w:val="22"/>
        </w:rPr>
        <w:t xml:space="preserve">dana ___________ </w:t>
      </w:r>
      <w:r>
        <w:rPr>
          <w:rFonts w:ascii="Arial" w:hAnsi="Arial" w:cs="Arial"/>
          <w:b/>
          <w:bCs/>
          <w:sz w:val="22"/>
          <w:szCs w:val="22"/>
        </w:rPr>
        <w:t>između:</w:t>
      </w:r>
    </w:p>
    <w:p w:rsidR="00C8595B" w:rsidRDefault="00C8595B" w:rsidP="00D90654">
      <w:pPr>
        <w:shd w:val="clear" w:color="auto" w:fill="FFFFFF"/>
        <w:rPr>
          <w:rFonts w:ascii="Arial" w:hAnsi="Arial" w:cs="Arial"/>
          <w:b/>
          <w:bCs/>
          <w:sz w:val="22"/>
          <w:szCs w:val="22"/>
        </w:rPr>
      </w:pPr>
    </w:p>
    <w:p w:rsidR="00C8595B" w:rsidRPr="00D84A6E" w:rsidRDefault="00C8595B" w:rsidP="00C8595B">
      <w:pPr>
        <w:ind w:right="-180"/>
        <w:jc w:val="both"/>
        <w:rPr>
          <w:rFonts w:ascii="Arial" w:hAnsi="Arial" w:cs="Arial"/>
          <w:sz w:val="20"/>
          <w:szCs w:val="20"/>
          <w:lang w:val="sl-SI"/>
        </w:rPr>
      </w:pPr>
      <w:r w:rsidRPr="00D84A6E">
        <w:rPr>
          <w:rFonts w:ascii="Arial" w:hAnsi="Arial" w:cs="Arial"/>
          <w:i/>
          <w:sz w:val="20"/>
          <w:szCs w:val="20"/>
          <w:lang w:val="sl-SI"/>
        </w:rPr>
        <w:t>Naručioca</w:t>
      </w:r>
      <w:r w:rsidR="00D84A6E" w:rsidRPr="00D84A6E">
        <w:rPr>
          <w:rFonts w:ascii="Arial" w:hAnsi="Arial" w:cs="Arial"/>
          <w:sz w:val="20"/>
          <w:szCs w:val="20"/>
          <w:lang w:val="sl-SI"/>
        </w:rPr>
        <w:t xml:space="preserve"> </w:t>
      </w:r>
      <w:r w:rsidRPr="00D84A6E">
        <w:rPr>
          <w:rFonts w:ascii="Arial" w:hAnsi="Arial" w:cs="Arial"/>
          <w:sz w:val="20"/>
          <w:szCs w:val="20"/>
          <w:lang w:val="sl-SI"/>
        </w:rPr>
        <w:t xml:space="preserve">OPŠTA BOLNICA “ĐORĐE JOANOVIĆ” ZRENJANIN, </w:t>
      </w:r>
    </w:p>
    <w:p w:rsidR="00C8595B" w:rsidRPr="00D84A6E" w:rsidRDefault="00C8595B" w:rsidP="00D84A6E">
      <w:pPr>
        <w:ind w:right="-180"/>
        <w:jc w:val="both"/>
        <w:rPr>
          <w:rFonts w:ascii="Arial" w:hAnsi="Arial" w:cs="Arial"/>
          <w:sz w:val="20"/>
          <w:szCs w:val="20"/>
          <w:lang w:val="sl-SI"/>
        </w:rPr>
      </w:pPr>
      <w:r w:rsidRPr="00D84A6E">
        <w:rPr>
          <w:rFonts w:ascii="Arial" w:hAnsi="Arial" w:cs="Arial"/>
          <w:sz w:val="20"/>
          <w:szCs w:val="20"/>
          <w:lang w:val="sl-SI"/>
        </w:rPr>
        <w:t>sa</w:t>
      </w:r>
      <w:r w:rsidR="00E54DB7">
        <w:rPr>
          <w:rFonts w:ascii="Arial" w:hAnsi="Arial" w:cs="Arial"/>
          <w:sz w:val="20"/>
          <w:szCs w:val="20"/>
          <w:lang w:val="sl-SI"/>
        </w:rPr>
        <w:t xml:space="preserve"> sedištem u Zrenjaninu, D</w:t>
      </w:r>
      <w:r w:rsidRPr="00D84A6E">
        <w:rPr>
          <w:rFonts w:ascii="Arial" w:hAnsi="Arial" w:cs="Arial"/>
          <w:sz w:val="20"/>
          <w:szCs w:val="20"/>
          <w:lang w:val="sl-SI"/>
        </w:rPr>
        <w:t>r</w:t>
      </w:r>
      <w:r w:rsidR="00D84A6E" w:rsidRPr="00D84A6E">
        <w:rPr>
          <w:rFonts w:ascii="Arial" w:hAnsi="Arial" w:cs="Arial"/>
          <w:sz w:val="20"/>
          <w:szCs w:val="20"/>
          <w:lang w:val="sl-SI"/>
        </w:rPr>
        <w:t xml:space="preserve"> Vase Savića broj  5, </w:t>
      </w:r>
      <w:r w:rsidR="009824CF">
        <w:rPr>
          <w:rFonts w:ascii="Arial" w:hAnsi="Arial" w:cs="Arial"/>
          <w:sz w:val="20"/>
          <w:szCs w:val="20"/>
          <w:lang w:val="sl-SI"/>
        </w:rPr>
        <w:t>koju zastupa direktor</w:t>
      </w:r>
      <w:r w:rsidRPr="00D84A6E">
        <w:rPr>
          <w:rFonts w:ascii="Arial" w:hAnsi="Arial" w:cs="Arial"/>
          <w:sz w:val="20"/>
          <w:szCs w:val="20"/>
          <w:lang w:val="sl-SI"/>
        </w:rPr>
        <w:t xml:space="preserve"> dr Ivana Tešić</w:t>
      </w:r>
    </w:p>
    <w:p w:rsidR="00C8595B" w:rsidRPr="00D84A6E" w:rsidRDefault="00C8595B" w:rsidP="00C8595B">
      <w:pPr>
        <w:jc w:val="both"/>
        <w:rPr>
          <w:rFonts w:ascii="Arial" w:hAnsi="Arial" w:cs="Arial"/>
          <w:sz w:val="20"/>
          <w:szCs w:val="20"/>
          <w:lang w:val="sl-SI"/>
        </w:rPr>
      </w:pPr>
    </w:p>
    <w:p w:rsidR="00C8595B" w:rsidRPr="00D84A6E" w:rsidRDefault="00C8595B" w:rsidP="00C8595B">
      <w:pPr>
        <w:jc w:val="both"/>
        <w:rPr>
          <w:rFonts w:ascii="Arial" w:hAnsi="Arial" w:cs="Arial"/>
          <w:sz w:val="20"/>
          <w:szCs w:val="20"/>
          <w:lang w:val="sl-SI"/>
        </w:rPr>
      </w:pPr>
      <w:r w:rsidRPr="00D84A6E">
        <w:rPr>
          <w:rFonts w:ascii="Arial" w:hAnsi="Arial" w:cs="Arial"/>
          <w:sz w:val="20"/>
          <w:szCs w:val="20"/>
          <w:lang w:val="sl-SI"/>
        </w:rPr>
        <w:t xml:space="preserve">Šifra delatnosti: </w:t>
      </w:r>
      <w:r w:rsidRPr="00D84A6E">
        <w:rPr>
          <w:rFonts w:ascii="Arial" w:hAnsi="Arial" w:cs="Arial"/>
          <w:sz w:val="20"/>
          <w:szCs w:val="20"/>
          <w:lang w:val="sl-SI"/>
        </w:rPr>
        <w:tab/>
        <w:t xml:space="preserve">8610 </w:t>
      </w:r>
    </w:p>
    <w:p w:rsidR="00C8595B" w:rsidRPr="00D84A6E" w:rsidRDefault="00C8595B" w:rsidP="00C8595B">
      <w:pPr>
        <w:jc w:val="both"/>
        <w:rPr>
          <w:rFonts w:ascii="Arial" w:hAnsi="Arial" w:cs="Arial"/>
          <w:sz w:val="20"/>
          <w:szCs w:val="20"/>
          <w:lang w:val="sl-SI"/>
        </w:rPr>
      </w:pPr>
      <w:r w:rsidRPr="00D84A6E">
        <w:rPr>
          <w:rFonts w:ascii="Arial" w:hAnsi="Arial" w:cs="Arial"/>
          <w:sz w:val="20"/>
          <w:szCs w:val="20"/>
          <w:lang w:val="sl-SI"/>
        </w:rPr>
        <w:t xml:space="preserve">Matični broj:     </w:t>
      </w:r>
      <w:r w:rsidR="009824CF">
        <w:rPr>
          <w:rFonts w:ascii="Arial" w:hAnsi="Arial" w:cs="Arial"/>
          <w:sz w:val="20"/>
          <w:szCs w:val="20"/>
          <w:lang w:val="sl-SI"/>
        </w:rPr>
        <w:t xml:space="preserve">  </w:t>
      </w:r>
      <w:r w:rsidRPr="00D84A6E">
        <w:rPr>
          <w:rFonts w:ascii="Arial" w:hAnsi="Arial" w:cs="Arial"/>
          <w:sz w:val="20"/>
          <w:szCs w:val="20"/>
          <w:lang w:val="sl-SI"/>
        </w:rPr>
        <w:tab/>
        <w:t>08887535</w:t>
      </w:r>
    </w:p>
    <w:p w:rsidR="00C8595B" w:rsidRPr="00D84A6E" w:rsidRDefault="00C8595B" w:rsidP="00C8595B">
      <w:pPr>
        <w:jc w:val="both"/>
        <w:rPr>
          <w:rFonts w:ascii="Arial" w:hAnsi="Arial" w:cs="Arial"/>
          <w:sz w:val="20"/>
          <w:szCs w:val="20"/>
          <w:u w:val="single"/>
          <w:lang w:val="sl-SI"/>
        </w:rPr>
      </w:pPr>
      <w:r w:rsidRPr="00D84A6E">
        <w:rPr>
          <w:rFonts w:ascii="Arial" w:hAnsi="Arial" w:cs="Arial"/>
          <w:sz w:val="20"/>
          <w:szCs w:val="20"/>
          <w:lang w:val="sl-SI"/>
        </w:rPr>
        <w:t xml:space="preserve">PIB broj:            </w:t>
      </w:r>
      <w:r w:rsidRPr="00D84A6E">
        <w:rPr>
          <w:rFonts w:ascii="Arial" w:hAnsi="Arial" w:cs="Arial"/>
          <w:sz w:val="20"/>
          <w:szCs w:val="20"/>
          <w:lang w:val="sl-SI"/>
        </w:rPr>
        <w:tab/>
        <w:t>105539565</w:t>
      </w:r>
    </w:p>
    <w:p w:rsidR="00C8595B" w:rsidRPr="00D84A6E" w:rsidRDefault="00C8595B" w:rsidP="00C8595B">
      <w:pPr>
        <w:jc w:val="both"/>
        <w:rPr>
          <w:rFonts w:ascii="Arial" w:hAnsi="Arial" w:cs="Arial"/>
          <w:sz w:val="20"/>
          <w:szCs w:val="20"/>
          <w:lang w:val="sl-SI"/>
        </w:rPr>
      </w:pPr>
      <w:r w:rsidRPr="00D84A6E">
        <w:rPr>
          <w:rFonts w:ascii="Arial" w:hAnsi="Arial" w:cs="Arial"/>
          <w:sz w:val="20"/>
          <w:szCs w:val="20"/>
          <w:lang w:val="sl-SI"/>
        </w:rPr>
        <w:t xml:space="preserve">Tekući račun:     </w:t>
      </w:r>
      <w:r w:rsidRPr="00D84A6E">
        <w:rPr>
          <w:rFonts w:ascii="Arial" w:hAnsi="Arial" w:cs="Arial"/>
          <w:sz w:val="20"/>
          <w:szCs w:val="20"/>
          <w:lang w:val="sl-SI"/>
        </w:rPr>
        <w:tab/>
        <w:t xml:space="preserve">840-17667-89  koji se vodi  kod Uprave za javna plaćanja  </w:t>
      </w:r>
    </w:p>
    <w:p w:rsidR="00C8595B" w:rsidRPr="00D84A6E" w:rsidRDefault="00C8595B" w:rsidP="00C8595B">
      <w:pPr>
        <w:jc w:val="both"/>
        <w:rPr>
          <w:rFonts w:ascii="Arial" w:hAnsi="Arial" w:cs="Arial"/>
          <w:sz w:val="20"/>
          <w:szCs w:val="20"/>
          <w:lang w:val="sl-SI"/>
        </w:rPr>
      </w:pPr>
      <w:r w:rsidRPr="00D84A6E">
        <w:rPr>
          <w:rFonts w:ascii="Arial" w:hAnsi="Arial" w:cs="Arial"/>
          <w:sz w:val="20"/>
          <w:szCs w:val="20"/>
          <w:lang w:val="sl-SI"/>
        </w:rPr>
        <w:t xml:space="preserve">Tel/fax:                </w:t>
      </w:r>
      <w:r w:rsidRPr="00D84A6E">
        <w:rPr>
          <w:rFonts w:ascii="Arial" w:hAnsi="Arial" w:cs="Arial"/>
          <w:sz w:val="20"/>
          <w:szCs w:val="20"/>
          <w:lang w:val="sl-SI"/>
        </w:rPr>
        <w:tab/>
        <w:t xml:space="preserve">023/536-930    fax: 023/564-104    </w:t>
      </w:r>
    </w:p>
    <w:p w:rsidR="00C8595B" w:rsidRPr="00D84A6E" w:rsidRDefault="00C8595B" w:rsidP="00C8595B">
      <w:pPr>
        <w:jc w:val="both"/>
        <w:rPr>
          <w:rFonts w:ascii="Arial" w:hAnsi="Arial" w:cs="Arial"/>
          <w:sz w:val="20"/>
          <w:szCs w:val="20"/>
          <w:lang w:val="sl-SI"/>
        </w:rPr>
      </w:pPr>
    </w:p>
    <w:p w:rsidR="00C8595B" w:rsidRPr="00D84A6E" w:rsidRDefault="00C8595B" w:rsidP="00C8595B">
      <w:pPr>
        <w:jc w:val="both"/>
        <w:rPr>
          <w:rFonts w:ascii="Arial" w:hAnsi="Arial" w:cs="Arial"/>
          <w:sz w:val="20"/>
          <w:szCs w:val="20"/>
          <w:lang w:val="sl-SI"/>
        </w:rPr>
      </w:pPr>
      <w:r w:rsidRPr="00D84A6E">
        <w:rPr>
          <w:rFonts w:ascii="Arial" w:hAnsi="Arial" w:cs="Arial"/>
          <w:sz w:val="20"/>
          <w:szCs w:val="20"/>
          <w:lang w:val="sl-SI"/>
        </w:rPr>
        <w:t xml:space="preserve">i  </w:t>
      </w:r>
      <w:r w:rsidR="00D84A6E" w:rsidRPr="00D84A6E">
        <w:rPr>
          <w:rFonts w:ascii="Arial" w:hAnsi="Arial" w:cs="Arial"/>
          <w:i/>
          <w:sz w:val="20"/>
          <w:szCs w:val="20"/>
          <w:lang w:val="sl-SI"/>
        </w:rPr>
        <w:t>Dobavljača</w:t>
      </w:r>
    </w:p>
    <w:p w:rsidR="00C8595B" w:rsidRPr="00D84A6E" w:rsidRDefault="00C8595B" w:rsidP="00C8595B">
      <w:pPr>
        <w:jc w:val="both"/>
        <w:rPr>
          <w:rFonts w:ascii="Arial" w:hAnsi="Arial" w:cs="Arial"/>
          <w:sz w:val="20"/>
          <w:szCs w:val="20"/>
          <w:lang w:val="sl-SI"/>
        </w:rPr>
      </w:pPr>
      <w:r w:rsidRPr="00D84A6E">
        <w:rPr>
          <w:rFonts w:ascii="Arial" w:hAnsi="Arial" w:cs="Arial"/>
          <w:sz w:val="20"/>
          <w:szCs w:val="20"/>
        </w:rPr>
        <w:t xml:space="preserve"> ____</w:t>
      </w:r>
      <w:r w:rsidR="00D84A6E" w:rsidRPr="00D84A6E">
        <w:rPr>
          <w:rFonts w:ascii="Arial" w:hAnsi="Arial" w:cs="Arial"/>
          <w:sz w:val="20"/>
          <w:szCs w:val="20"/>
        </w:rPr>
        <w:t>___________________________________</w:t>
      </w:r>
    </w:p>
    <w:p w:rsidR="00D84A6E" w:rsidRPr="00D84A6E" w:rsidRDefault="00D84A6E" w:rsidP="00D84A6E">
      <w:pPr>
        <w:jc w:val="both"/>
        <w:rPr>
          <w:rFonts w:ascii="Arial" w:hAnsi="Arial" w:cs="Arial"/>
          <w:sz w:val="20"/>
          <w:szCs w:val="20"/>
          <w:lang w:val="sl-SI"/>
        </w:rPr>
      </w:pPr>
      <w:r w:rsidRPr="00D84A6E">
        <w:rPr>
          <w:rFonts w:ascii="Arial" w:hAnsi="Arial" w:cs="Arial"/>
          <w:sz w:val="20"/>
          <w:szCs w:val="20"/>
          <w:lang w:val="sl-SI"/>
        </w:rPr>
        <w:t>sa sedištem u _______________, ulica: ________________________, koga zastupa _________________________________</w:t>
      </w:r>
    </w:p>
    <w:p w:rsidR="00C8595B" w:rsidRPr="00D84A6E" w:rsidRDefault="00C8595B" w:rsidP="00D84A6E">
      <w:pPr>
        <w:jc w:val="both"/>
        <w:rPr>
          <w:rFonts w:ascii="Arial" w:hAnsi="Arial" w:cs="Arial"/>
          <w:sz w:val="20"/>
          <w:szCs w:val="20"/>
          <w:lang w:val="sl-SI"/>
        </w:rPr>
      </w:pPr>
      <w:r w:rsidRPr="00D84A6E">
        <w:rPr>
          <w:rFonts w:ascii="Arial" w:hAnsi="Arial" w:cs="Arial"/>
          <w:sz w:val="20"/>
          <w:szCs w:val="20"/>
          <w:lang w:val="sl-SI"/>
        </w:rPr>
        <w:t xml:space="preserve"> </w:t>
      </w:r>
    </w:p>
    <w:p w:rsidR="00C8595B" w:rsidRPr="00D84A6E" w:rsidRDefault="00C8595B" w:rsidP="00C8595B">
      <w:pPr>
        <w:jc w:val="both"/>
        <w:rPr>
          <w:rFonts w:ascii="Arial" w:hAnsi="Arial" w:cs="Arial"/>
          <w:sz w:val="20"/>
          <w:szCs w:val="20"/>
          <w:lang w:val="sl-SI"/>
        </w:rPr>
      </w:pPr>
      <w:r w:rsidRPr="00D84A6E">
        <w:rPr>
          <w:rFonts w:ascii="Arial" w:hAnsi="Arial" w:cs="Arial"/>
          <w:sz w:val="20"/>
          <w:szCs w:val="20"/>
          <w:lang w:val="sl-SI"/>
        </w:rPr>
        <w:t>Šifra delatnosti:</w:t>
      </w:r>
      <w:r w:rsidRPr="00D84A6E">
        <w:rPr>
          <w:rFonts w:ascii="Arial" w:hAnsi="Arial" w:cs="Arial"/>
          <w:sz w:val="20"/>
          <w:szCs w:val="20"/>
          <w:lang w:val="sl-SI"/>
        </w:rPr>
        <w:tab/>
      </w:r>
    </w:p>
    <w:p w:rsidR="00C8595B" w:rsidRPr="00D84A6E" w:rsidRDefault="00C8595B" w:rsidP="00C8595B">
      <w:pPr>
        <w:jc w:val="both"/>
        <w:rPr>
          <w:rFonts w:ascii="Arial" w:hAnsi="Arial" w:cs="Arial"/>
          <w:sz w:val="20"/>
          <w:szCs w:val="20"/>
          <w:lang w:val="sl-SI"/>
        </w:rPr>
      </w:pPr>
      <w:r w:rsidRPr="00D84A6E">
        <w:rPr>
          <w:rFonts w:ascii="Arial" w:hAnsi="Arial" w:cs="Arial"/>
          <w:sz w:val="20"/>
          <w:szCs w:val="20"/>
          <w:lang w:val="sl-SI"/>
        </w:rPr>
        <w:t xml:space="preserve">Matični broj:     </w:t>
      </w:r>
      <w:r w:rsidRPr="00D84A6E">
        <w:rPr>
          <w:rFonts w:ascii="Arial" w:hAnsi="Arial" w:cs="Arial"/>
          <w:sz w:val="20"/>
          <w:szCs w:val="20"/>
          <w:lang w:val="sl-SI"/>
        </w:rPr>
        <w:tab/>
      </w:r>
    </w:p>
    <w:p w:rsidR="00C8595B" w:rsidRPr="00D84A6E" w:rsidRDefault="00C8595B" w:rsidP="00C8595B">
      <w:pPr>
        <w:jc w:val="both"/>
        <w:rPr>
          <w:rFonts w:ascii="Arial" w:hAnsi="Arial" w:cs="Arial"/>
          <w:sz w:val="20"/>
          <w:szCs w:val="20"/>
          <w:lang w:val="sl-SI"/>
        </w:rPr>
      </w:pPr>
      <w:r w:rsidRPr="00D84A6E">
        <w:rPr>
          <w:rFonts w:ascii="Arial" w:hAnsi="Arial" w:cs="Arial"/>
          <w:sz w:val="20"/>
          <w:szCs w:val="20"/>
          <w:lang w:val="sl-SI"/>
        </w:rPr>
        <w:t xml:space="preserve">PIB broj:            </w:t>
      </w:r>
      <w:r w:rsidRPr="00D84A6E">
        <w:rPr>
          <w:rFonts w:ascii="Arial" w:hAnsi="Arial" w:cs="Arial"/>
          <w:sz w:val="20"/>
          <w:szCs w:val="20"/>
          <w:lang w:val="sl-SI"/>
        </w:rPr>
        <w:tab/>
      </w:r>
    </w:p>
    <w:p w:rsidR="00C8595B" w:rsidRPr="00D84A6E" w:rsidRDefault="00C8595B" w:rsidP="00C8595B">
      <w:pPr>
        <w:jc w:val="both"/>
        <w:rPr>
          <w:rFonts w:ascii="Arial" w:hAnsi="Arial" w:cs="Arial"/>
          <w:sz w:val="20"/>
          <w:szCs w:val="20"/>
          <w:lang w:val="sl-SI"/>
        </w:rPr>
      </w:pPr>
      <w:r w:rsidRPr="00D84A6E">
        <w:rPr>
          <w:rFonts w:ascii="Arial" w:hAnsi="Arial" w:cs="Arial"/>
          <w:sz w:val="20"/>
          <w:szCs w:val="20"/>
          <w:lang w:val="sl-SI"/>
        </w:rPr>
        <w:t>Tekući račun:</w:t>
      </w:r>
      <w:r w:rsidRPr="00D84A6E">
        <w:rPr>
          <w:rFonts w:ascii="Arial" w:hAnsi="Arial" w:cs="Arial"/>
          <w:sz w:val="20"/>
          <w:szCs w:val="20"/>
          <w:lang w:val="sl-SI"/>
        </w:rPr>
        <w:tab/>
      </w:r>
    </w:p>
    <w:p w:rsidR="00C8595B" w:rsidRPr="00D84A6E" w:rsidRDefault="00C8595B" w:rsidP="00C8595B">
      <w:pPr>
        <w:jc w:val="both"/>
        <w:rPr>
          <w:rFonts w:ascii="Arial" w:hAnsi="Arial" w:cs="Arial"/>
          <w:sz w:val="20"/>
          <w:szCs w:val="20"/>
          <w:lang w:val="sl-SI"/>
        </w:rPr>
      </w:pPr>
      <w:r w:rsidRPr="00D84A6E">
        <w:rPr>
          <w:rFonts w:ascii="Arial" w:hAnsi="Arial" w:cs="Arial"/>
          <w:sz w:val="20"/>
          <w:szCs w:val="20"/>
          <w:lang w:val="sl-SI"/>
        </w:rPr>
        <w:t>Tel/fax:</w:t>
      </w:r>
      <w:r w:rsidRPr="00D84A6E">
        <w:rPr>
          <w:rFonts w:ascii="Arial" w:hAnsi="Arial" w:cs="Arial"/>
          <w:sz w:val="20"/>
          <w:szCs w:val="20"/>
          <w:lang w:val="sl-SI"/>
        </w:rPr>
        <w:tab/>
      </w:r>
      <w:r w:rsidRPr="00D84A6E">
        <w:rPr>
          <w:rFonts w:ascii="Arial" w:hAnsi="Arial" w:cs="Arial"/>
          <w:sz w:val="20"/>
          <w:szCs w:val="20"/>
          <w:lang w:val="sl-SI"/>
        </w:rPr>
        <w:tab/>
      </w:r>
    </w:p>
    <w:p w:rsidR="00C8595B" w:rsidRPr="00D84A6E" w:rsidRDefault="00C8595B" w:rsidP="00C8595B">
      <w:pPr>
        <w:jc w:val="both"/>
        <w:rPr>
          <w:rFonts w:ascii="Arial" w:hAnsi="Arial" w:cs="Arial"/>
          <w:sz w:val="20"/>
          <w:szCs w:val="20"/>
          <w:lang w:val="sl-SI"/>
        </w:rPr>
      </w:pPr>
      <w:r w:rsidRPr="00D84A6E">
        <w:rPr>
          <w:rFonts w:ascii="Arial" w:hAnsi="Arial" w:cs="Arial"/>
          <w:sz w:val="20"/>
          <w:szCs w:val="20"/>
          <w:lang w:val="sl-SI"/>
        </w:rPr>
        <w:t>Mail:</w:t>
      </w:r>
    </w:p>
    <w:p w:rsidR="00423337" w:rsidRDefault="00423337" w:rsidP="00D84A6E">
      <w:pPr>
        <w:shd w:val="clear" w:color="auto" w:fill="FFFFFF"/>
        <w:jc w:val="center"/>
        <w:rPr>
          <w:rFonts w:ascii="Arial" w:hAnsi="Arial" w:cs="Arial"/>
          <w:b/>
          <w:sz w:val="20"/>
          <w:szCs w:val="20"/>
          <w:lang w:val="sl-SI"/>
        </w:rPr>
      </w:pPr>
    </w:p>
    <w:p w:rsidR="007758B7" w:rsidRDefault="00D84A6E" w:rsidP="00D84A6E">
      <w:pPr>
        <w:shd w:val="clear" w:color="auto" w:fill="FFFFFF"/>
        <w:jc w:val="center"/>
        <w:rPr>
          <w:rFonts w:ascii="Arial" w:hAnsi="Arial" w:cs="Arial"/>
          <w:b/>
          <w:bCs/>
          <w:sz w:val="22"/>
          <w:szCs w:val="22"/>
        </w:rPr>
      </w:pPr>
      <w:r>
        <w:rPr>
          <w:rFonts w:ascii="Arial" w:hAnsi="Arial" w:cs="Arial"/>
          <w:b/>
          <w:bCs/>
          <w:sz w:val="22"/>
          <w:szCs w:val="22"/>
        </w:rPr>
        <w:t>OKVIRNI SPORAZUM br. ______</w:t>
      </w:r>
    </w:p>
    <w:p w:rsidR="007758B7" w:rsidRDefault="00D84A6E" w:rsidP="00D90654">
      <w:pPr>
        <w:shd w:val="clear" w:color="auto" w:fill="FFFFFF"/>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00E54DB7">
        <w:rPr>
          <w:rFonts w:ascii="Arial" w:hAnsi="Arial" w:cs="Arial"/>
          <w:b/>
          <w:bCs/>
          <w:color w:val="auto"/>
          <w:sz w:val="22"/>
          <w:szCs w:val="22"/>
        </w:rPr>
        <w:t>JN 11</w:t>
      </w:r>
      <w:r w:rsidR="009824CF" w:rsidRPr="00061918">
        <w:rPr>
          <w:rFonts w:ascii="Arial" w:hAnsi="Arial" w:cs="Arial"/>
          <w:b/>
          <w:bCs/>
          <w:color w:val="auto"/>
          <w:sz w:val="22"/>
          <w:szCs w:val="22"/>
        </w:rPr>
        <w:t>/20</w:t>
      </w:r>
      <w:r w:rsidR="00E54DB7">
        <w:rPr>
          <w:rFonts w:ascii="Arial" w:hAnsi="Arial" w:cs="Arial"/>
          <w:b/>
          <w:bCs/>
          <w:color w:val="auto"/>
          <w:sz w:val="22"/>
          <w:szCs w:val="22"/>
        </w:rPr>
        <w:t>20</w:t>
      </w:r>
      <w:r>
        <w:rPr>
          <w:rFonts w:ascii="Arial" w:hAnsi="Arial" w:cs="Arial"/>
          <w:b/>
          <w:bCs/>
          <w:sz w:val="22"/>
          <w:szCs w:val="22"/>
        </w:rPr>
        <w:t xml:space="preserve"> za partiju ___ - ______________________________</w:t>
      </w:r>
    </w:p>
    <w:p w:rsidR="007758B7" w:rsidRDefault="007758B7" w:rsidP="00D90654">
      <w:pPr>
        <w:shd w:val="clear" w:color="auto" w:fill="FFFFFF"/>
        <w:rPr>
          <w:rFonts w:ascii="Arial" w:hAnsi="Arial" w:cs="Arial"/>
          <w:b/>
          <w:bCs/>
          <w:sz w:val="22"/>
          <w:szCs w:val="22"/>
        </w:rPr>
      </w:pPr>
    </w:p>
    <w:p w:rsidR="00D84A6E" w:rsidRPr="00B46D3B" w:rsidRDefault="00D84A6E" w:rsidP="00D90654">
      <w:pPr>
        <w:shd w:val="clear" w:color="auto" w:fill="FFFFFF"/>
        <w:rPr>
          <w:rFonts w:ascii="Arial" w:hAnsi="Arial" w:cs="Arial"/>
          <w:bCs/>
          <w:sz w:val="20"/>
          <w:szCs w:val="20"/>
        </w:rPr>
      </w:pPr>
      <w:r w:rsidRPr="00B46D3B">
        <w:rPr>
          <w:rFonts w:ascii="Arial" w:hAnsi="Arial" w:cs="Arial"/>
          <w:bCs/>
          <w:sz w:val="20"/>
          <w:szCs w:val="20"/>
        </w:rPr>
        <w:t>Strane u okvirnom sporazumu saglasno konstatuju:</w:t>
      </w:r>
    </w:p>
    <w:p w:rsidR="00D84A6E" w:rsidRPr="00B46D3B" w:rsidRDefault="00D84A6E" w:rsidP="00D84A6E">
      <w:pPr>
        <w:numPr>
          <w:ilvl w:val="0"/>
          <w:numId w:val="22"/>
        </w:numPr>
        <w:shd w:val="clear" w:color="auto" w:fill="FFFFFF"/>
        <w:rPr>
          <w:rFonts w:ascii="Arial" w:hAnsi="Arial" w:cs="Arial"/>
          <w:bCs/>
          <w:sz w:val="20"/>
          <w:szCs w:val="20"/>
        </w:rPr>
      </w:pPr>
      <w:r w:rsidRPr="00B46D3B">
        <w:rPr>
          <w:rFonts w:ascii="Arial" w:hAnsi="Arial" w:cs="Arial"/>
          <w:bCs/>
          <w:sz w:val="20"/>
          <w:szCs w:val="20"/>
        </w:rPr>
        <w:t xml:space="preserve">da je Naručilac u skladu sa ZJN sproveo otvoreni postupak javne nabavke dobara – </w:t>
      </w:r>
    </w:p>
    <w:p w:rsidR="00D84A6E" w:rsidRPr="00B46D3B" w:rsidRDefault="00D84A6E" w:rsidP="00D84A6E">
      <w:pPr>
        <w:shd w:val="clear" w:color="auto" w:fill="FFFFFF"/>
        <w:ind w:left="540"/>
        <w:rPr>
          <w:rFonts w:ascii="Arial" w:hAnsi="Arial" w:cs="Arial"/>
          <w:bCs/>
          <w:sz w:val="20"/>
          <w:szCs w:val="20"/>
        </w:rPr>
      </w:pPr>
      <w:r w:rsidRPr="00B46D3B">
        <w:rPr>
          <w:rFonts w:ascii="Arial" w:hAnsi="Arial" w:cs="Arial"/>
          <w:bCs/>
          <w:sz w:val="20"/>
          <w:szCs w:val="20"/>
        </w:rPr>
        <w:t xml:space="preserve">JN </w:t>
      </w:r>
      <w:r w:rsidR="00E54DB7">
        <w:rPr>
          <w:rFonts w:ascii="Arial" w:hAnsi="Arial" w:cs="Arial"/>
          <w:bCs/>
          <w:sz w:val="20"/>
          <w:szCs w:val="20"/>
        </w:rPr>
        <w:t>11/2020</w:t>
      </w:r>
      <w:r w:rsidRPr="00B46D3B">
        <w:rPr>
          <w:rFonts w:ascii="Arial" w:hAnsi="Arial" w:cs="Arial"/>
          <w:bCs/>
          <w:sz w:val="20"/>
          <w:szCs w:val="20"/>
        </w:rPr>
        <w:t xml:space="preserve"> </w:t>
      </w:r>
      <w:r w:rsidR="00423337">
        <w:rPr>
          <w:rFonts w:ascii="Arial" w:hAnsi="Arial" w:cs="Arial"/>
          <w:bCs/>
          <w:sz w:val="20"/>
          <w:szCs w:val="20"/>
        </w:rPr>
        <w:t>– MATERIJAL ZA ANGIO SALU</w:t>
      </w:r>
      <w:r w:rsidRPr="00B46D3B">
        <w:rPr>
          <w:rFonts w:ascii="Arial" w:hAnsi="Arial" w:cs="Arial"/>
          <w:bCs/>
          <w:sz w:val="20"/>
          <w:szCs w:val="20"/>
        </w:rPr>
        <w:t xml:space="preserve">, oblikovan po partijama, sa ciljem zaključenja </w:t>
      </w:r>
      <w:r w:rsidR="00D26CCD" w:rsidRPr="00B46D3B">
        <w:rPr>
          <w:rFonts w:ascii="Arial" w:hAnsi="Arial" w:cs="Arial"/>
          <w:bCs/>
          <w:sz w:val="20"/>
          <w:szCs w:val="20"/>
        </w:rPr>
        <w:t>O</w:t>
      </w:r>
      <w:r w:rsidRPr="00B46D3B">
        <w:rPr>
          <w:rFonts w:ascii="Arial" w:hAnsi="Arial" w:cs="Arial"/>
          <w:bCs/>
          <w:sz w:val="20"/>
          <w:szCs w:val="20"/>
        </w:rPr>
        <w:t>kvirnog sporazuma na period od jedne godine sa jednim ponuđačem za svaku partiju pojedinačno;</w:t>
      </w:r>
    </w:p>
    <w:p w:rsidR="00D84A6E" w:rsidRPr="00B46D3B" w:rsidRDefault="00D84A6E" w:rsidP="00D84A6E">
      <w:pPr>
        <w:numPr>
          <w:ilvl w:val="0"/>
          <w:numId w:val="22"/>
        </w:numPr>
        <w:shd w:val="clear" w:color="auto" w:fill="FFFFFF"/>
        <w:rPr>
          <w:rFonts w:ascii="Arial" w:hAnsi="Arial" w:cs="Arial"/>
          <w:bCs/>
          <w:sz w:val="20"/>
          <w:szCs w:val="20"/>
        </w:rPr>
      </w:pPr>
      <w:r w:rsidRPr="00B46D3B">
        <w:rPr>
          <w:rFonts w:ascii="Arial" w:hAnsi="Arial" w:cs="Arial"/>
          <w:bCs/>
          <w:sz w:val="20"/>
          <w:szCs w:val="20"/>
        </w:rPr>
        <w:t xml:space="preserve">da je Naručilac doneo Odluku o zaključenju </w:t>
      </w:r>
      <w:r w:rsidR="00D26CCD" w:rsidRPr="00B46D3B">
        <w:rPr>
          <w:rFonts w:ascii="Arial" w:hAnsi="Arial" w:cs="Arial"/>
          <w:bCs/>
          <w:sz w:val="20"/>
          <w:szCs w:val="20"/>
        </w:rPr>
        <w:t>Okvir</w:t>
      </w:r>
      <w:r w:rsidRPr="00B46D3B">
        <w:rPr>
          <w:rFonts w:ascii="Arial" w:hAnsi="Arial" w:cs="Arial"/>
          <w:bCs/>
          <w:sz w:val="20"/>
          <w:szCs w:val="20"/>
        </w:rPr>
        <w:t>nog sporazuma broj _____ od ______ u skladu sa kojom se zaključuje okvirni sporazum između Naručioca i Dobavljača za partiju br. ___ - _________________________________</w:t>
      </w:r>
    </w:p>
    <w:p w:rsidR="00D84A6E" w:rsidRPr="00B46D3B" w:rsidRDefault="00D84A6E" w:rsidP="00D84A6E">
      <w:pPr>
        <w:numPr>
          <w:ilvl w:val="0"/>
          <w:numId w:val="22"/>
        </w:numPr>
        <w:shd w:val="clear" w:color="auto" w:fill="FFFFFF"/>
        <w:rPr>
          <w:rFonts w:ascii="Arial" w:hAnsi="Arial" w:cs="Arial"/>
          <w:bCs/>
          <w:sz w:val="20"/>
          <w:szCs w:val="20"/>
        </w:rPr>
      </w:pPr>
      <w:r w:rsidRPr="00B46D3B">
        <w:rPr>
          <w:rFonts w:ascii="Arial" w:hAnsi="Arial" w:cs="Arial"/>
          <w:bCs/>
          <w:sz w:val="20"/>
          <w:szCs w:val="20"/>
        </w:rPr>
        <w:t>da je Dobavljač dostavio ponudu br. ____ od _________, koja je data u prilogu okvirnog sporazuma, a koja je kod naručioca zavedena pod brojem _____ od ______</w:t>
      </w:r>
    </w:p>
    <w:p w:rsidR="00D84A6E" w:rsidRPr="00B46D3B" w:rsidRDefault="00D84A6E" w:rsidP="00D84A6E">
      <w:pPr>
        <w:numPr>
          <w:ilvl w:val="0"/>
          <w:numId w:val="22"/>
        </w:numPr>
        <w:shd w:val="clear" w:color="auto" w:fill="FFFFFF"/>
        <w:rPr>
          <w:rFonts w:ascii="Arial" w:hAnsi="Arial" w:cs="Arial"/>
          <w:bCs/>
          <w:sz w:val="20"/>
          <w:szCs w:val="20"/>
        </w:rPr>
      </w:pPr>
      <w:r w:rsidRPr="00B46D3B">
        <w:rPr>
          <w:rFonts w:ascii="Arial" w:hAnsi="Arial" w:cs="Arial"/>
          <w:bCs/>
          <w:sz w:val="20"/>
          <w:szCs w:val="20"/>
        </w:rPr>
        <w:t xml:space="preserve">da ovaj </w:t>
      </w:r>
      <w:r w:rsidR="00D26CCD" w:rsidRPr="00B46D3B">
        <w:rPr>
          <w:rFonts w:ascii="Arial" w:hAnsi="Arial" w:cs="Arial"/>
          <w:bCs/>
          <w:sz w:val="20"/>
          <w:szCs w:val="20"/>
        </w:rPr>
        <w:t>O</w:t>
      </w:r>
      <w:r w:rsidRPr="00B46D3B">
        <w:rPr>
          <w:rFonts w:ascii="Arial" w:hAnsi="Arial" w:cs="Arial"/>
          <w:bCs/>
          <w:sz w:val="20"/>
          <w:szCs w:val="20"/>
        </w:rPr>
        <w:t>kvirni sporazum ne predstavlja obavezu Naručioca da zaključi ugovor o javnoj nabavci;</w:t>
      </w:r>
    </w:p>
    <w:p w:rsidR="00D84A6E" w:rsidRPr="00B46D3B" w:rsidRDefault="00D84A6E" w:rsidP="00D84A6E">
      <w:pPr>
        <w:numPr>
          <w:ilvl w:val="0"/>
          <w:numId w:val="22"/>
        </w:numPr>
        <w:shd w:val="clear" w:color="auto" w:fill="FFFFFF"/>
        <w:rPr>
          <w:rFonts w:ascii="Arial" w:hAnsi="Arial" w:cs="Arial"/>
          <w:bCs/>
          <w:sz w:val="20"/>
          <w:szCs w:val="20"/>
        </w:rPr>
      </w:pPr>
      <w:r w:rsidRPr="00B46D3B">
        <w:rPr>
          <w:rFonts w:ascii="Arial" w:hAnsi="Arial" w:cs="Arial"/>
          <w:bCs/>
          <w:sz w:val="20"/>
          <w:szCs w:val="20"/>
        </w:rPr>
        <w:t xml:space="preserve">da obaveza nastaje potpisivanje pojedinačnog ugovora o javnoj nabavci na osnovu ovog </w:t>
      </w:r>
      <w:r w:rsidR="00D26CCD" w:rsidRPr="00B46D3B">
        <w:rPr>
          <w:rFonts w:ascii="Arial" w:hAnsi="Arial" w:cs="Arial"/>
          <w:bCs/>
          <w:sz w:val="20"/>
          <w:szCs w:val="20"/>
        </w:rPr>
        <w:t>O</w:t>
      </w:r>
      <w:r w:rsidRPr="00B46D3B">
        <w:rPr>
          <w:rFonts w:ascii="Arial" w:hAnsi="Arial" w:cs="Arial"/>
          <w:bCs/>
          <w:sz w:val="20"/>
          <w:szCs w:val="20"/>
        </w:rPr>
        <w:t>kvirnog sporazuma;</w:t>
      </w:r>
    </w:p>
    <w:p w:rsidR="00D84A6E" w:rsidRPr="00B46D3B" w:rsidRDefault="00D84A6E" w:rsidP="00D84A6E">
      <w:pPr>
        <w:numPr>
          <w:ilvl w:val="0"/>
          <w:numId w:val="22"/>
        </w:numPr>
        <w:shd w:val="clear" w:color="auto" w:fill="FFFFFF"/>
        <w:rPr>
          <w:rFonts w:ascii="Arial" w:hAnsi="Arial" w:cs="Arial"/>
          <w:bCs/>
          <w:sz w:val="20"/>
          <w:szCs w:val="20"/>
        </w:rPr>
      </w:pPr>
      <w:r w:rsidRPr="00B46D3B">
        <w:rPr>
          <w:rFonts w:ascii="Arial" w:hAnsi="Arial" w:cs="Arial"/>
          <w:bCs/>
          <w:sz w:val="20"/>
          <w:szCs w:val="20"/>
        </w:rPr>
        <w:t xml:space="preserve">da su ovim </w:t>
      </w:r>
      <w:r w:rsidR="00D26CCD" w:rsidRPr="00B46D3B">
        <w:rPr>
          <w:rFonts w:ascii="Arial" w:hAnsi="Arial" w:cs="Arial"/>
          <w:bCs/>
          <w:sz w:val="20"/>
          <w:szCs w:val="20"/>
        </w:rPr>
        <w:t>O</w:t>
      </w:r>
      <w:r w:rsidRPr="00B46D3B">
        <w:rPr>
          <w:rFonts w:ascii="Arial" w:hAnsi="Arial" w:cs="Arial"/>
          <w:bCs/>
          <w:sz w:val="20"/>
          <w:szCs w:val="20"/>
        </w:rPr>
        <w:t>kvirnim sporazumom određeni svi uslovi za zaključenje ugovora o javnoj nabavci dobara</w:t>
      </w:r>
    </w:p>
    <w:p w:rsidR="00D84A6E" w:rsidRPr="00B46D3B" w:rsidRDefault="00D84A6E" w:rsidP="00D84A6E">
      <w:pPr>
        <w:numPr>
          <w:ilvl w:val="0"/>
          <w:numId w:val="22"/>
        </w:numPr>
        <w:shd w:val="clear" w:color="auto" w:fill="FFFFFF"/>
        <w:rPr>
          <w:rFonts w:ascii="Arial" w:hAnsi="Arial" w:cs="Arial"/>
          <w:bCs/>
          <w:sz w:val="20"/>
          <w:szCs w:val="20"/>
        </w:rPr>
      </w:pPr>
      <w:r w:rsidRPr="00B46D3B">
        <w:rPr>
          <w:rFonts w:ascii="Arial" w:hAnsi="Arial" w:cs="Arial"/>
          <w:bCs/>
          <w:sz w:val="20"/>
          <w:szCs w:val="20"/>
        </w:rPr>
        <w:t xml:space="preserve">da se pojedinačni ugovori o javnoj nabavci dobara zaključuju pod uslovima iz ovog </w:t>
      </w:r>
      <w:r w:rsidR="00D26CCD" w:rsidRPr="00B46D3B">
        <w:rPr>
          <w:rFonts w:ascii="Arial" w:hAnsi="Arial" w:cs="Arial"/>
          <w:bCs/>
          <w:sz w:val="20"/>
          <w:szCs w:val="20"/>
        </w:rPr>
        <w:t>O</w:t>
      </w:r>
      <w:r w:rsidRPr="00B46D3B">
        <w:rPr>
          <w:rFonts w:ascii="Arial" w:hAnsi="Arial" w:cs="Arial"/>
          <w:bCs/>
          <w:sz w:val="20"/>
          <w:szCs w:val="20"/>
        </w:rPr>
        <w:t>kvirnog sporazuma</w:t>
      </w:r>
    </w:p>
    <w:p w:rsidR="00D84A6E" w:rsidRPr="00B46D3B" w:rsidRDefault="00D84A6E" w:rsidP="00D84A6E">
      <w:pPr>
        <w:shd w:val="clear" w:color="auto" w:fill="FFFFFF"/>
        <w:rPr>
          <w:rFonts w:ascii="Arial" w:hAnsi="Arial" w:cs="Arial"/>
          <w:bCs/>
          <w:sz w:val="20"/>
          <w:szCs w:val="20"/>
        </w:rPr>
      </w:pPr>
    </w:p>
    <w:p w:rsidR="00D84A6E" w:rsidRPr="00B46D3B" w:rsidRDefault="00D84A6E" w:rsidP="00D84A6E">
      <w:pPr>
        <w:shd w:val="clear" w:color="auto" w:fill="FFFFFF"/>
        <w:jc w:val="center"/>
        <w:rPr>
          <w:rFonts w:ascii="Arial" w:hAnsi="Arial" w:cs="Arial"/>
          <w:bCs/>
          <w:sz w:val="20"/>
          <w:szCs w:val="20"/>
        </w:rPr>
      </w:pPr>
      <w:r w:rsidRPr="00B46D3B">
        <w:rPr>
          <w:rFonts w:ascii="Arial" w:hAnsi="Arial" w:cs="Arial"/>
          <w:bCs/>
          <w:sz w:val="20"/>
          <w:szCs w:val="20"/>
        </w:rPr>
        <w:t>Član 1.</w:t>
      </w:r>
    </w:p>
    <w:p w:rsidR="00D84A6E" w:rsidRPr="00B46D3B" w:rsidRDefault="00D84A6E" w:rsidP="00D84A6E">
      <w:pPr>
        <w:shd w:val="clear" w:color="auto" w:fill="FFFFFF"/>
        <w:jc w:val="center"/>
        <w:rPr>
          <w:rFonts w:ascii="Arial" w:hAnsi="Arial" w:cs="Arial"/>
          <w:bCs/>
          <w:sz w:val="20"/>
          <w:szCs w:val="20"/>
        </w:rPr>
      </w:pPr>
    </w:p>
    <w:p w:rsidR="00D84A6E" w:rsidRPr="00B46D3B" w:rsidRDefault="00D26CCD" w:rsidP="00D84A6E">
      <w:pPr>
        <w:shd w:val="clear" w:color="auto" w:fill="FFFFFF"/>
        <w:jc w:val="both"/>
        <w:rPr>
          <w:rFonts w:ascii="Arial" w:hAnsi="Arial" w:cs="Arial"/>
          <w:bCs/>
          <w:sz w:val="20"/>
          <w:szCs w:val="20"/>
        </w:rPr>
      </w:pPr>
      <w:r w:rsidRPr="00B46D3B">
        <w:rPr>
          <w:rFonts w:ascii="Arial" w:hAnsi="Arial" w:cs="Arial"/>
          <w:bCs/>
          <w:sz w:val="20"/>
          <w:szCs w:val="20"/>
        </w:rPr>
        <w:t>Predmet O</w:t>
      </w:r>
      <w:r w:rsidR="00D84A6E" w:rsidRPr="00B46D3B">
        <w:rPr>
          <w:rFonts w:ascii="Arial" w:hAnsi="Arial" w:cs="Arial"/>
          <w:bCs/>
          <w:sz w:val="20"/>
          <w:szCs w:val="20"/>
        </w:rPr>
        <w:t>kvirnog sporazuma je utvrđivanje uslova za zaključivanje pojedinačnih ugovora o javnoj nabavci dobara –</w:t>
      </w:r>
      <w:r w:rsidR="00423337">
        <w:rPr>
          <w:rFonts w:ascii="Arial" w:hAnsi="Arial" w:cs="Arial"/>
          <w:bCs/>
          <w:sz w:val="20"/>
          <w:szCs w:val="20"/>
        </w:rPr>
        <w:t xml:space="preserve"> MATERIJAL ZA ANGIO SALU</w:t>
      </w:r>
      <w:r w:rsidR="00423337" w:rsidRPr="00B46D3B">
        <w:rPr>
          <w:rFonts w:ascii="Arial" w:hAnsi="Arial" w:cs="Arial"/>
          <w:bCs/>
          <w:sz w:val="20"/>
          <w:szCs w:val="20"/>
        </w:rPr>
        <w:t xml:space="preserve"> </w:t>
      </w:r>
      <w:r w:rsidRPr="00B46D3B">
        <w:rPr>
          <w:rFonts w:ascii="Arial" w:hAnsi="Arial" w:cs="Arial"/>
          <w:bCs/>
          <w:sz w:val="20"/>
          <w:szCs w:val="20"/>
        </w:rPr>
        <w:t xml:space="preserve">između Naručioca i Dobavljača, u svemu prema konkursnoj dokumentaciji, ponudi Dobavljača, kao i uslovima Okvirnog sporazuma. </w:t>
      </w:r>
    </w:p>
    <w:p w:rsidR="00D26CCD" w:rsidRPr="00B46D3B" w:rsidRDefault="00D26CCD" w:rsidP="00D84A6E">
      <w:pPr>
        <w:shd w:val="clear" w:color="auto" w:fill="FFFFFF"/>
        <w:jc w:val="both"/>
        <w:rPr>
          <w:rFonts w:ascii="Arial" w:hAnsi="Arial" w:cs="Arial"/>
          <w:bCs/>
          <w:sz w:val="20"/>
          <w:szCs w:val="20"/>
        </w:rPr>
      </w:pPr>
    </w:p>
    <w:p w:rsidR="00D26CCD" w:rsidRPr="00B46D3B" w:rsidRDefault="00D26CCD" w:rsidP="00D26CCD">
      <w:pPr>
        <w:shd w:val="clear" w:color="auto" w:fill="FFFFFF"/>
        <w:jc w:val="center"/>
        <w:rPr>
          <w:rFonts w:ascii="Arial" w:hAnsi="Arial" w:cs="Arial"/>
          <w:bCs/>
          <w:sz w:val="20"/>
          <w:szCs w:val="20"/>
        </w:rPr>
      </w:pPr>
      <w:r w:rsidRPr="00B46D3B">
        <w:rPr>
          <w:rFonts w:ascii="Arial" w:hAnsi="Arial" w:cs="Arial"/>
          <w:bCs/>
          <w:sz w:val="20"/>
          <w:szCs w:val="20"/>
        </w:rPr>
        <w:t>Član 2.</w:t>
      </w:r>
    </w:p>
    <w:p w:rsidR="00D26CCD" w:rsidRPr="00B46D3B" w:rsidRDefault="00D26CCD" w:rsidP="00D26CCD">
      <w:pPr>
        <w:shd w:val="clear" w:color="auto" w:fill="FFFFFF"/>
        <w:jc w:val="center"/>
        <w:rPr>
          <w:rFonts w:ascii="Arial" w:hAnsi="Arial" w:cs="Arial"/>
          <w:bCs/>
          <w:sz w:val="20"/>
          <w:szCs w:val="20"/>
        </w:rPr>
      </w:pPr>
    </w:p>
    <w:p w:rsidR="00D26CCD" w:rsidRPr="00B46D3B" w:rsidRDefault="00D26CCD" w:rsidP="00D26CCD">
      <w:pPr>
        <w:shd w:val="clear" w:color="auto" w:fill="FFFFFF"/>
        <w:jc w:val="both"/>
        <w:rPr>
          <w:rFonts w:ascii="Arial" w:hAnsi="Arial" w:cs="Arial"/>
          <w:bCs/>
          <w:sz w:val="20"/>
          <w:szCs w:val="20"/>
        </w:rPr>
      </w:pPr>
      <w:r w:rsidRPr="00B46D3B">
        <w:rPr>
          <w:rFonts w:ascii="Arial" w:hAnsi="Arial" w:cs="Arial"/>
          <w:bCs/>
          <w:sz w:val="20"/>
          <w:szCs w:val="20"/>
        </w:rPr>
        <w:t xml:space="preserve">Okvirni sporazum se zaključuje na period od godinu dana, a stupa na snagu danom potpisivanja Okvirnog sporazuma od </w:t>
      </w:r>
      <w:r w:rsidR="0065621F">
        <w:rPr>
          <w:rFonts w:ascii="Arial" w:hAnsi="Arial" w:cs="Arial"/>
          <w:bCs/>
          <w:sz w:val="20"/>
          <w:szCs w:val="20"/>
        </w:rPr>
        <w:t>strane ovlašćenih predstavnika s</w:t>
      </w:r>
      <w:r w:rsidRPr="00B46D3B">
        <w:rPr>
          <w:rFonts w:ascii="Arial" w:hAnsi="Arial" w:cs="Arial"/>
          <w:bCs/>
          <w:sz w:val="20"/>
          <w:szCs w:val="20"/>
        </w:rPr>
        <w:t>trana.</w:t>
      </w:r>
    </w:p>
    <w:p w:rsidR="00D26CCD" w:rsidRPr="00B46D3B" w:rsidRDefault="00D26CCD" w:rsidP="00D26CCD">
      <w:pPr>
        <w:shd w:val="clear" w:color="auto" w:fill="FFFFFF"/>
        <w:jc w:val="both"/>
        <w:rPr>
          <w:rFonts w:ascii="Arial" w:hAnsi="Arial" w:cs="Arial"/>
          <w:bCs/>
          <w:sz w:val="20"/>
          <w:szCs w:val="20"/>
        </w:rPr>
      </w:pPr>
      <w:r w:rsidRPr="00B46D3B">
        <w:rPr>
          <w:rFonts w:ascii="Arial" w:hAnsi="Arial" w:cs="Arial"/>
          <w:bCs/>
          <w:sz w:val="20"/>
          <w:szCs w:val="20"/>
        </w:rPr>
        <w:t xml:space="preserve">Tokom perioda važenja ovog Okvirnog sporazuma, Naručilac u zavisnosti od svojih stvarnih potreba, može zaključiti sa </w:t>
      </w:r>
      <w:r w:rsidR="00EF4A1D" w:rsidRPr="00B46D3B">
        <w:rPr>
          <w:rFonts w:ascii="Arial" w:hAnsi="Arial" w:cs="Arial"/>
          <w:bCs/>
          <w:sz w:val="20"/>
          <w:szCs w:val="20"/>
        </w:rPr>
        <w:t>Dobavljačem jedan ili više pojedinačnih ugovora o javnoj nabavci.</w:t>
      </w:r>
    </w:p>
    <w:p w:rsidR="00EF4A1D" w:rsidRPr="00B46D3B" w:rsidRDefault="00EF4A1D" w:rsidP="00D26CCD">
      <w:pPr>
        <w:shd w:val="clear" w:color="auto" w:fill="FFFFFF"/>
        <w:jc w:val="both"/>
        <w:rPr>
          <w:rFonts w:ascii="Arial" w:hAnsi="Arial" w:cs="Arial"/>
          <w:bCs/>
          <w:sz w:val="20"/>
          <w:szCs w:val="20"/>
        </w:rPr>
      </w:pPr>
    </w:p>
    <w:p w:rsidR="00EF4A1D" w:rsidRPr="00B46D3B" w:rsidRDefault="00EF4A1D" w:rsidP="00EF4A1D">
      <w:pPr>
        <w:shd w:val="clear" w:color="auto" w:fill="FFFFFF"/>
        <w:jc w:val="center"/>
        <w:rPr>
          <w:rFonts w:ascii="Arial" w:hAnsi="Arial" w:cs="Arial"/>
          <w:bCs/>
          <w:sz w:val="20"/>
          <w:szCs w:val="20"/>
        </w:rPr>
      </w:pPr>
      <w:r w:rsidRPr="00B46D3B">
        <w:rPr>
          <w:rFonts w:ascii="Arial" w:hAnsi="Arial" w:cs="Arial"/>
          <w:bCs/>
          <w:sz w:val="20"/>
          <w:szCs w:val="20"/>
        </w:rPr>
        <w:t>Član 3.</w:t>
      </w:r>
    </w:p>
    <w:p w:rsidR="00EF4A1D" w:rsidRPr="00B46D3B" w:rsidRDefault="00EF4A1D" w:rsidP="00EF4A1D">
      <w:pPr>
        <w:shd w:val="clear" w:color="auto" w:fill="FFFFFF"/>
        <w:jc w:val="center"/>
        <w:rPr>
          <w:rFonts w:ascii="Arial" w:hAnsi="Arial" w:cs="Arial"/>
          <w:bCs/>
          <w:sz w:val="20"/>
          <w:szCs w:val="20"/>
        </w:rPr>
      </w:pPr>
    </w:p>
    <w:p w:rsidR="00EF4A1D" w:rsidRPr="00B46D3B" w:rsidRDefault="00EF4A1D" w:rsidP="00EF4A1D">
      <w:pPr>
        <w:shd w:val="clear" w:color="auto" w:fill="FFFFFF"/>
        <w:jc w:val="both"/>
        <w:rPr>
          <w:rFonts w:ascii="Arial" w:hAnsi="Arial" w:cs="Arial"/>
          <w:bCs/>
          <w:sz w:val="20"/>
          <w:szCs w:val="20"/>
        </w:rPr>
      </w:pPr>
      <w:r w:rsidRPr="00B46D3B">
        <w:rPr>
          <w:rFonts w:ascii="Arial" w:hAnsi="Arial" w:cs="Arial"/>
          <w:bCs/>
          <w:sz w:val="20"/>
          <w:szCs w:val="20"/>
        </w:rPr>
        <w:t>Vrednost Okvirnog sporazuma iznosi _______________ din. bez PDV-a, odnosno __________________ din. sa PDV-om.</w:t>
      </w:r>
    </w:p>
    <w:p w:rsidR="00EF4A1D" w:rsidRPr="00B46D3B" w:rsidRDefault="00EF4A1D" w:rsidP="00EF4A1D">
      <w:pPr>
        <w:shd w:val="clear" w:color="auto" w:fill="FFFFFF"/>
        <w:jc w:val="both"/>
        <w:rPr>
          <w:rFonts w:ascii="Arial" w:hAnsi="Arial" w:cs="Arial"/>
          <w:bCs/>
          <w:i/>
          <w:sz w:val="20"/>
          <w:szCs w:val="20"/>
        </w:rPr>
      </w:pPr>
      <w:r w:rsidRPr="00B46D3B">
        <w:rPr>
          <w:rFonts w:ascii="Arial" w:hAnsi="Arial" w:cs="Arial"/>
          <w:bCs/>
          <w:sz w:val="20"/>
          <w:szCs w:val="20"/>
        </w:rPr>
        <w:t>(</w:t>
      </w:r>
      <w:r w:rsidRPr="00061918">
        <w:rPr>
          <w:rFonts w:ascii="Arial" w:hAnsi="Arial" w:cs="Arial"/>
          <w:b/>
          <w:bCs/>
          <w:i/>
          <w:sz w:val="20"/>
          <w:szCs w:val="20"/>
          <w:u w:val="single"/>
        </w:rPr>
        <w:t>Naručilac upisuje procenjenu vrednost partije za godinu dana važenja okvirnog sporazuma</w:t>
      </w:r>
      <w:r w:rsidRPr="00B46D3B">
        <w:rPr>
          <w:rFonts w:ascii="Arial" w:hAnsi="Arial" w:cs="Arial"/>
          <w:bCs/>
          <w:i/>
          <w:sz w:val="20"/>
          <w:szCs w:val="20"/>
        </w:rPr>
        <w:t>)</w:t>
      </w:r>
    </w:p>
    <w:p w:rsidR="00076758" w:rsidRPr="00B46D3B" w:rsidRDefault="00076758" w:rsidP="00EF4A1D">
      <w:pPr>
        <w:shd w:val="clear" w:color="auto" w:fill="FFFFFF"/>
        <w:jc w:val="both"/>
        <w:rPr>
          <w:rFonts w:ascii="Arial" w:hAnsi="Arial" w:cs="Arial"/>
          <w:bCs/>
          <w:i/>
          <w:sz w:val="20"/>
          <w:szCs w:val="20"/>
        </w:rPr>
      </w:pPr>
    </w:p>
    <w:p w:rsidR="00076758" w:rsidRPr="00B46D3B" w:rsidRDefault="00076758" w:rsidP="00EF4A1D">
      <w:pPr>
        <w:shd w:val="clear" w:color="auto" w:fill="FFFFFF"/>
        <w:jc w:val="both"/>
        <w:rPr>
          <w:rFonts w:ascii="Arial" w:hAnsi="Arial" w:cs="Arial"/>
          <w:bCs/>
          <w:sz w:val="20"/>
          <w:szCs w:val="20"/>
        </w:rPr>
      </w:pPr>
      <w:r w:rsidRPr="00B46D3B">
        <w:rPr>
          <w:rFonts w:ascii="Arial" w:hAnsi="Arial" w:cs="Arial"/>
          <w:bCs/>
          <w:sz w:val="20"/>
          <w:szCs w:val="20"/>
        </w:rPr>
        <w:t>Ugovori o javnim nabavkama izvršavaju se po pojedinačnim cenama iz prihvaćenih ponuda Dobavljača. Ukupna vrednost svih ugovora o javnim nabavkama ne može biti veća od vrednosti Okvirnog sporazuma iz prethodnog stava.</w:t>
      </w:r>
    </w:p>
    <w:p w:rsidR="00076758" w:rsidRPr="00B46D3B" w:rsidRDefault="00076758" w:rsidP="00076758">
      <w:pPr>
        <w:shd w:val="clear" w:color="auto" w:fill="FFFFFF"/>
        <w:jc w:val="center"/>
        <w:rPr>
          <w:rFonts w:ascii="Arial" w:hAnsi="Arial" w:cs="Arial"/>
          <w:bCs/>
          <w:sz w:val="20"/>
          <w:szCs w:val="20"/>
        </w:rPr>
      </w:pPr>
      <w:r w:rsidRPr="00B46D3B">
        <w:rPr>
          <w:rFonts w:ascii="Arial" w:hAnsi="Arial" w:cs="Arial"/>
          <w:bCs/>
          <w:sz w:val="20"/>
          <w:szCs w:val="20"/>
        </w:rPr>
        <w:t>Član 4.</w:t>
      </w:r>
    </w:p>
    <w:p w:rsidR="00076758" w:rsidRPr="00B46D3B" w:rsidRDefault="00076758" w:rsidP="00076758">
      <w:pPr>
        <w:shd w:val="clear" w:color="auto" w:fill="FFFFFF"/>
        <w:jc w:val="center"/>
        <w:rPr>
          <w:rFonts w:ascii="Arial" w:hAnsi="Arial" w:cs="Arial"/>
          <w:bCs/>
          <w:sz w:val="20"/>
          <w:szCs w:val="20"/>
        </w:rPr>
      </w:pPr>
    </w:p>
    <w:p w:rsidR="00076758" w:rsidRPr="00B46D3B" w:rsidRDefault="000057F9" w:rsidP="00076758">
      <w:pPr>
        <w:suppressAutoHyphens w:val="0"/>
        <w:autoSpaceDE w:val="0"/>
        <w:autoSpaceDN w:val="0"/>
        <w:adjustRightInd w:val="0"/>
        <w:spacing w:before="60" w:line="240" w:lineRule="auto"/>
        <w:jc w:val="both"/>
        <w:rPr>
          <w:rFonts w:ascii="Arial" w:eastAsia="Times New Roman" w:hAnsi="Arial" w:cs="Arial"/>
          <w:noProof/>
          <w:color w:val="auto"/>
          <w:kern w:val="0"/>
          <w:sz w:val="20"/>
          <w:szCs w:val="20"/>
          <w:lang w:eastAsia="en-US"/>
        </w:rPr>
      </w:pPr>
      <w:r>
        <w:rPr>
          <w:rFonts w:ascii="Arial" w:eastAsia="Times New Roman" w:hAnsi="Arial" w:cs="Arial"/>
          <w:noProof/>
          <w:color w:val="auto"/>
          <w:kern w:val="0"/>
          <w:sz w:val="20"/>
          <w:szCs w:val="20"/>
          <w:lang w:eastAsia="en-US"/>
        </w:rPr>
        <w:t>Nakon</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stupanj</w:t>
      </w:r>
      <w:r w:rsidR="00076758" w:rsidRPr="00B46D3B">
        <w:rPr>
          <w:rFonts w:ascii="Arial" w:eastAsia="Times New Roman" w:hAnsi="Arial" w:cs="Arial"/>
          <w:noProof/>
          <w:color w:val="auto"/>
          <w:kern w:val="0"/>
          <w:sz w:val="20"/>
          <w:szCs w:val="20"/>
          <w:lang w:eastAsia="en-US"/>
        </w:rPr>
        <w:t xml:space="preserve">a </w:t>
      </w:r>
      <w:r>
        <w:rPr>
          <w:rFonts w:ascii="Arial" w:eastAsia="Times New Roman" w:hAnsi="Arial" w:cs="Arial"/>
          <w:noProof/>
          <w:color w:val="auto"/>
          <w:kern w:val="0"/>
          <w:sz w:val="20"/>
          <w:szCs w:val="20"/>
          <w:lang w:eastAsia="en-US"/>
        </w:rPr>
        <w:t>na</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snagu</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Okvirnog</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sporazuma</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kada</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nastane</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potreba</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za</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predmetom</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nabavke</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Naručilac</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će</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pisanim</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putem</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uputiti</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poziv</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Dobavljaču</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za</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zaključenje</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ugovora</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o</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javnoj</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nabavci</w:t>
      </w:r>
      <w:r w:rsidR="00076758" w:rsidRPr="00B46D3B">
        <w:rPr>
          <w:rFonts w:ascii="Arial" w:eastAsia="Times New Roman" w:hAnsi="Arial" w:cs="Arial"/>
          <w:noProof/>
          <w:color w:val="auto"/>
          <w:kern w:val="0"/>
          <w:sz w:val="20"/>
          <w:szCs w:val="20"/>
          <w:lang w:eastAsia="en-US"/>
        </w:rPr>
        <w:t xml:space="preserve">, kao i ugovor sa potrebnom specifikacijom. </w:t>
      </w:r>
    </w:p>
    <w:p w:rsidR="00076758" w:rsidRPr="00B46D3B" w:rsidRDefault="000057F9" w:rsidP="00076758">
      <w:pPr>
        <w:suppressAutoHyphens w:val="0"/>
        <w:autoSpaceDE w:val="0"/>
        <w:autoSpaceDN w:val="0"/>
        <w:adjustRightInd w:val="0"/>
        <w:spacing w:before="60" w:line="240" w:lineRule="auto"/>
        <w:jc w:val="both"/>
        <w:rPr>
          <w:rFonts w:ascii="Arial" w:eastAsia="Times New Roman" w:hAnsi="Arial" w:cs="Arial"/>
          <w:noProof/>
          <w:color w:val="auto"/>
          <w:kern w:val="0"/>
          <w:sz w:val="20"/>
          <w:szCs w:val="20"/>
          <w:lang w:eastAsia="en-US"/>
        </w:rPr>
      </w:pPr>
      <w:r>
        <w:rPr>
          <w:rFonts w:ascii="Arial" w:eastAsia="Times New Roman" w:hAnsi="Arial" w:cs="Arial"/>
          <w:noProof/>
          <w:color w:val="auto"/>
          <w:kern w:val="0"/>
          <w:sz w:val="20"/>
          <w:szCs w:val="20"/>
          <w:lang w:eastAsia="en-US"/>
        </w:rPr>
        <w:t>Model</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ugovora</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o</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javnoj</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nabavci</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dat</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je</w:t>
      </w:r>
      <w:r w:rsidR="0007675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u</w:t>
      </w:r>
      <w:r w:rsidR="00076758" w:rsidRPr="00B46D3B">
        <w:rPr>
          <w:rFonts w:ascii="Arial" w:eastAsia="Times New Roman" w:hAnsi="Arial" w:cs="Arial"/>
          <w:noProof/>
          <w:color w:val="auto"/>
          <w:kern w:val="0"/>
          <w:sz w:val="20"/>
          <w:szCs w:val="20"/>
          <w:lang w:eastAsia="en-US"/>
        </w:rPr>
        <w:t xml:space="preserve"> Poglavlju VII konkursne dokumentacije.</w:t>
      </w:r>
    </w:p>
    <w:p w:rsidR="00076758" w:rsidRPr="00B46D3B" w:rsidRDefault="000057F9" w:rsidP="00076758">
      <w:pPr>
        <w:suppressAutoHyphens w:val="0"/>
        <w:autoSpaceDE w:val="0"/>
        <w:autoSpaceDN w:val="0"/>
        <w:adjustRightInd w:val="0"/>
        <w:spacing w:before="60" w:line="240" w:lineRule="auto"/>
        <w:jc w:val="both"/>
        <w:rPr>
          <w:rFonts w:ascii="Arial" w:hAnsi="Arial" w:cs="Arial"/>
          <w:sz w:val="20"/>
          <w:szCs w:val="20"/>
          <w:lang w:val="sr-Cyrl-CS"/>
        </w:rPr>
      </w:pPr>
      <w:r>
        <w:rPr>
          <w:rFonts w:ascii="Arial" w:hAnsi="Arial" w:cs="Arial"/>
          <w:sz w:val="20"/>
          <w:szCs w:val="20"/>
          <w:lang w:val="sr-Cyrl-CS"/>
        </w:rPr>
        <w:t>Dobavljač</w:t>
      </w:r>
      <w:r w:rsidR="00076758" w:rsidRPr="00B46D3B">
        <w:rPr>
          <w:rFonts w:ascii="Arial" w:hAnsi="Arial" w:cs="Arial"/>
          <w:sz w:val="20"/>
          <w:szCs w:val="20"/>
          <w:lang w:val="sr-Latn-CS"/>
        </w:rPr>
        <w:t xml:space="preserve"> </w:t>
      </w:r>
      <w:r>
        <w:rPr>
          <w:rFonts w:ascii="Arial" w:hAnsi="Arial" w:cs="Arial"/>
          <w:sz w:val="20"/>
          <w:szCs w:val="20"/>
          <w:lang w:val="sr-Cyrl-CS"/>
        </w:rPr>
        <w:t>je</w:t>
      </w:r>
      <w:r w:rsidR="00076758" w:rsidRPr="00B46D3B">
        <w:rPr>
          <w:rFonts w:ascii="Arial" w:hAnsi="Arial" w:cs="Arial"/>
          <w:sz w:val="20"/>
          <w:szCs w:val="20"/>
          <w:lang w:val="sr-Latn-CS"/>
        </w:rPr>
        <w:t xml:space="preserve"> </w:t>
      </w:r>
      <w:r>
        <w:rPr>
          <w:rFonts w:ascii="Arial" w:hAnsi="Arial" w:cs="Arial"/>
          <w:sz w:val="20"/>
          <w:szCs w:val="20"/>
          <w:lang w:val="sr-Cyrl-CS"/>
        </w:rPr>
        <w:t>dužan</w:t>
      </w:r>
      <w:r w:rsidR="00076758" w:rsidRPr="00B46D3B">
        <w:rPr>
          <w:rFonts w:ascii="Arial" w:hAnsi="Arial" w:cs="Arial"/>
          <w:sz w:val="20"/>
          <w:szCs w:val="20"/>
          <w:lang w:val="sr-Latn-CS"/>
        </w:rPr>
        <w:t xml:space="preserve"> </w:t>
      </w:r>
      <w:r>
        <w:rPr>
          <w:rFonts w:ascii="Arial" w:hAnsi="Arial" w:cs="Arial"/>
          <w:sz w:val="20"/>
          <w:szCs w:val="20"/>
          <w:lang w:val="sr-Cyrl-CS"/>
        </w:rPr>
        <w:t>da</w:t>
      </w:r>
      <w:r w:rsidR="00076758" w:rsidRPr="00B46D3B">
        <w:rPr>
          <w:rFonts w:ascii="Arial" w:hAnsi="Arial" w:cs="Arial"/>
          <w:sz w:val="20"/>
          <w:szCs w:val="20"/>
          <w:lang w:val="sr-Cyrl-CS"/>
        </w:rPr>
        <w:t xml:space="preserve"> </w:t>
      </w:r>
      <w:r>
        <w:rPr>
          <w:rFonts w:ascii="Arial" w:hAnsi="Arial" w:cs="Arial"/>
          <w:sz w:val="20"/>
          <w:szCs w:val="20"/>
          <w:lang w:val="sr-Cyrl-CS"/>
        </w:rPr>
        <w:t>se</w:t>
      </w:r>
      <w:r w:rsidR="00076758" w:rsidRPr="00B46D3B">
        <w:rPr>
          <w:rFonts w:ascii="Arial" w:hAnsi="Arial" w:cs="Arial"/>
          <w:sz w:val="20"/>
          <w:szCs w:val="20"/>
          <w:lang w:val="sr-Latn-CS"/>
        </w:rPr>
        <w:t xml:space="preserve"> </w:t>
      </w:r>
      <w:r>
        <w:rPr>
          <w:rFonts w:ascii="Arial" w:hAnsi="Arial" w:cs="Arial"/>
          <w:sz w:val="20"/>
          <w:szCs w:val="20"/>
          <w:lang w:val="sr-Cyrl-CS"/>
        </w:rPr>
        <w:t>u</w:t>
      </w:r>
      <w:r w:rsidR="00076758" w:rsidRPr="00B46D3B">
        <w:rPr>
          <w:rFonts w:ascii="Arial" w:hAnsi="Arial" w:cs="Arial"/>
          <w:sz w:val="20"/>
          <w:szCs w:val="20"/>
          <w:lang w:val="sr-Latn-CS"/>
        </w:rPr>
        <w:t xml:space="preserve"> </w:t>
      </w:r>
      <w:r>
        <w:rPr>
          <w:rFonts w:ascii="Arial" w:hAnsi="Arial" w:cs="Arial"/>
          <w:sz w:val="20"/>
          <w:szCs w:val="20"/>
          <w:lang w:val="sr-Cyrl-CS"/>
        </w:rPr>
        <w:t>roku</w:t>
      </w:r>
      <w:r w:rsidR="00076758" w:rsidRPr="00B46D3B">
        <w:rPr>
          <w:rFonts w:ascii="Arial" w:hAnsi="Arial" w:cs="Arial"/>
          <w:sz w:val="20"/>
          <w:szCs w:val="20"/>
          <w:lang w:val="sr-Latn-CS"/>
        </w:rPr>
        <w:t xml:space="preserve"> </w:t>
      </w:r>
      <w:r>
        <w:rPr>
          <w:rFonts w:ascii="Arial" w:hAnsi="Arial" w:cs="Arial"/>
          <w:sz w:val="20"/>
          <w:szCs w:val="20"/>
          <w:lang w:val="sr-Cyrl-CS"/>
        </w:rPr>
        <w:t>od</w:t>
      </w:r>
      <w:r w:rsidR="00076758" w:rsidRPr="00B46D3B">
        <w:rPr>
          <w:rFonts w:ascii="Arial" w:hAnsi="Arial" w:cs="Arial"/>
          <w:sz w:val="20"/>
          <w:szCs w:val="20"/>
          <w:lang w:val="sr-Latn-CS"/>
        </w:rPr>
        <w:t xml:space="preserve"> tri </w:t>
      </w:r>
      <w:r>
        <w:rPr>
          <w:rFonts w:ascii="Arial" w:hAnsi="Arial" w:cs="Arial"/>
          <w:sz w:val="20"/>
          <w:szCs w:val="20"/>
          <w:lang w:val="sr-Cyrl-CS"/>
        </w:rPr>
        <w:t>dana</w:t>
      </w:r>
      <w:r w:rsidR="00076758" w:rsidRPr="00B46D3B">
        <w:rPr>
          <w:rFonts w:ascii="Arial" w:hAnsi="Arial" w:cs="Arial"/>
          <w:sz w:val="20"/>
          <w:szCs w:val="20"/>
          <w:lang w:val="sr-Cyrl-CS"/>
        </w:rPr>
        <w:t xml:space="preserve"> </w:t>
      </w:r>
      <w:r>
        <w:rPr>
          <w:rFonts w:ascii="Arial" w:hAnsi="Arial" w:cs="Arial"/>
          <w:sz w:val="20"/>
          <w:szCs w:val="20"/>
          <w:lang w:val="sr-Cyrl-CS"/>
        </w:rPr>
        <w:t>odazove</w:t>
      </w:r>
      <w:r w:rsidR="00076758" w:rsidRPr="00B46D3B">
        <w:rPr>
          <w:rFonts w:ascii="Arial" w:hAnsi="Arial" w:cs="Arial"/>
          <w:sz w:val="20"/>
          <w:szCs w:val="20"/>
          <w:lang w:val="sr-Latn-CS"/>
        </w:rPr>
        <w:t xml:space="preserve"> </w:t>
      </w:r>
      <w:r>
        <w:rPr>
          <w:rFonts w:ascii="Arial" w:hAnsi="Arial" w:cs="Arial"/>
          <w:sz w:val="20"/>
          <w:szCs w:val="20"/>
          <w:lang w:val="sr-Cyrl-CS"/>
        </w:rPr>
        <w:t>pozivu</w:t>
      </w:r>
      <w:r w:rsidR="00076758" w:rsidRPr="00B46D3B">
        <w:rPr>
          <w:rFonts w:ascii="Arial" w:hAnsi="Arial" w:cs="Arial"/>
          <w:sz w:val="20"/>
          <w:szCs w:val="20"/>
          <w:lang w:val="sr-Latn-CS"/>
        </w:rPr>
        <w:t xml:space="preserve"> </w:t>
      </w:r>
      <w:r>
        <w:rPr>
          <w:rFonts w:ascii="Arial" w:hAnsi="Arial" w:cs="Arial"/>
          <w:sz w:val="20"/>
          <w:szCs w:val="20"/>
          <w:lang w:val="sr-Cyrl-CS"/>
        </w:rPr>
        <w:t>za</w:t>
      </w:r>
      <w:r w:rsidR="00076758" w:rsidRPr="00B46D3B">
        <w:rPr>
          <w:rFonts w:ascii="Arial" w:hAnsi="Arial" w:cs="Arial"/>
          <w:sz w:val="20"/>
          <w:szCs w:val="20"/>
          <w:lang w:val="sr-Cyrl-CS"/>
        </w:rPr>
        <w:t xml:space="preserve"> </w:t>
      </w:r>
      <w:r>
        <w:rPr>
          <w:rFonts w:ascii="Arial" w:hAnsi="Arial" w:cs="Arial"/>
          <w:sz w:val="20"/>
          <w:szCs w:val="20"/>
          <w:lang w:val="sr-Cyrl-CS"/>
        </w:rPr>
        <w:t>zaključenje</w:t>
      </w:r>
      <w:r w:rsidR="00076758" w:rsidRPr="00B46D3B">
        <w:rPr>
          <w:rFonts w:ascii="Arial" w:hAnsi="Arial" w:cs="Arial"/>
          <w:sz w:val="20"/>
          <w:szCs w:val="20"/>
          <w:lang w:val="sr-Latn-CS"/>
        </w:rPr>
        <w:t xml:space="preserve"> </w:t>
      </w:r>
      <w:r>
        <w:rPr>
          <w:rFonts w:ascii="Arial" w:hAnsi="Arial" w:cs="Arial"/>
          <w:sz w:val="20"/>
          <w:szCs w:val="20"/>
          <w:lang w:val="sr-Cyrl-CS"/>
        </w:rPr>
        <w:t>pojedinačnog</w:t>
      </w:r>
      <w:r w:rsidR="00076758" w:rsidRPr="00B46D3B">
        <w:rPr>
          <w:rFonts w:ascii="Arial" w:hAnsi="Arial" w:cs="Arial"/>
          <w:sz w:val="20"/>
          <w:szCs w:val="20"/>
          <w:lang w:val="sr-Latn-CS"/>
        </w:rPr>
        <w:t xml:space="preserve"> </w:t>
      </w:r>
      <w:r>
        <w:rPr>
          <w:rFonts w:ascii="Arial" w:hAnsi="Arial" w:cs="Arial"/>
          <w:sz w:val="20"/>
          <w:szCs w:val="20"/>
          <w:lang w:val="sr-Cyrl-CS"/>
        </w:rPr>
        <w:t>ugovora</w:t>
      </w:r>
      <w:r w:rsidR="00076758" w:rsidRPr="00B46D3B">
        <w:rPr>
          <w:rFonts w:ascii="Arial" w:hAnsi="Arial" w:cs="Arial"/>
          <w:sz w:val="20"/>
          <w:szCs w:val="20"/>
          <w:lang w:val="sr-Cyrl-CS"/>
        </w:rPr>
        <w:t>.</w:t>
      </w:r>
    </w:p>
    <w:p w:rsidR="00076758" w:rsidRPr="00B46D3B" w:rsidRDefault="000057F9" w:rsidP="00076758">
      <w:pPr>
        <w:suppressAutoHyphens w:val="0"/>
        <w:autoSpaceDE w:val="0"/>
        <w:autoSpaceDN w:val="0"/>
        <w:adjustRightInd w:val="0"/>
        <w:spacing w:before="60" w:line="240" w:lineRule="auto"/>
        <w:jc w:val="both"/>
        <w:rPr>
          <w:rFonts w:ascii="Arial" w:eastAsia="TimesNewRomanPS-BoldMT" w:hAnsi="Arial" w:cs="Arial"/>
          <w:noProof/>
          <w:color w:val="auto"/>
          <w:kern w:val="0"/>
          <w:sz w:val="20"/>
          <w:szCs w:val="20"/>
          <w:lang w:val="sr-Cyrl-CS" w:eastAsia="en-US"/>
        </w:rPr>
      </w:pPr>
      <w:r>
        <w:rPr>
          <w:rFonts w:ascii="Arial" w:eastAsia="TimesNewRomanPS-BoldMT" w:hAnsi="Arial" w:cs="Arial"/>
          <w:noProof/>
          <w:color w:val="auto"/>
          <w:kern w:val="0"/>
          <w:sz w:val="20"/>
          <w:szCs w:val="20"/>
          <w:lang w:val="sr-Cyrl-CS" w:eastAsia="en-US"/>
        </w:rPr>
        <w:t>Naručilac</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će</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u</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ugovoru</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o</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javnoj</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nabavci</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navesti</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tačnu</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specifikaciju</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i</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količinu</w:t>
      </w:r>
      <w:r w:rsidR="00076758" w:rsidRPr="00B46D3B">
        <w:rPr>
          <w:rFonts w:ascii="Arial" w:eastAsia="TimesNewRomanPS-BoldMT" w:hAnsi="Arial" w:cs="Arial"/>
          <w:noProof/>
          <w:color w:val="auto"/>
          <w:kern w:val="0"/>
          <w:sz w:val="20"/>
          <w:szCs w:val="20"/>
          <w:lang w:val="sr-Latn-CS" w:eastAsia="en-US"/>
        </w:rPr>
        <w:t xml:space="preserve"> </w:t>
      </w:r>
      <w:r w:rsidR="00E20A3E" w:rsidRPr="00B46D3B">
        <w:rPr>
          <w:rFonts w:ascii="Arial" w:eastAsia="TimesNewRomanPS-BoldMT" w:hAnsi="Arial" w:cs="Arial"/>
          <w:noProof/>
          <w:color w:val="auto"/>
          <w:kern w:val="0"/>
          <w:sz w:val="20"/>
          <w:szCs w:val="20"/>
          <w:lang w:val="sr-Latn-CS" w:eastAsia="en-US"/>
        </w:rPr>
        <w:t>dobara</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koja</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naručuje</w:t>
      </w:r>
      <w:r w:rsidR="00076758" w:rsidRPr="00B46D3B">
        <w:rPr>
          <w:rFonts w:ascii="Arial" w:eastAsia="TimesNewRomanPS-BoldMT" w:hAnsi="Arial" w:cs="Arial"/>
          <w:noProof/>
          <w:color w:val="auto"/>
          <w:kern w:val="0"/>
          <w:sz w:val="20"/>
          <w:szCs w:val="20"/>
          <w:lang w:val="sr-Cyrl-CS" w:eastAsia="en-US"/>
        </w:rPr>
        <w:t>,</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kao</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i</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ukupnu</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vrednost</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ugovora</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o</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javnoj</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nabavci</w:t>
      </w:r>
      <w:r w:rsidR="00076758" w:rsidRPr="00B46D3B">
        <w:rPr>
          <w:rFonts w:ascii="Arial" w:eastAsia="TimesNewRomanPS-BoldMT" w:hAnsi="Arial" w:cs="Arial"/>
          <w:noProof/>
          <w:color w:val="auto"/>
          <w:kern w:val="0"/>
          <w:sz w:val="20"/>
          <w:szCs w:val="20"/>
          <w:lang w:val="sr-Cyrl-CS" w:eastAsia="en-US"/>
        </w:rPr>
        <w:t>,</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prema</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jediničnim</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cenama</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datim</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u</w:t>
      </w:r>
      <w:r w:rsidR="00076758" w:rsidRPr="00B46D3B">
        <w:rPr>
          <w:rFonts w:ascii="Arial" w:eastAsia="TimesNewRomanPS-BoldMT" w:hAnsi="Arial" w:cs="Arial"/>
          <w:noProof/>
          <w:color w:val="auto"/>
          <w:kern w:val="0"/>
          <w:sz w:val="20"/>
          <w:szCs w:val="20"/>
          <w:lang w:val="sr-Latn-CS" w:eastAsia="en-US"/>
        </w:rPr>
        <w:t xml:space="preserve"> p</w:t>
      </w:r>
      <w:r>
        <w:rPr>
          <w:rFonts w:ascii="Arial" w:eastAsia="TimesNewRomanPS-BoldMT" w:hAnsi="Arial" w:cs="Arial"/>
          <w:noProof/>
          <w:color w:val="auto"/>
          <w:kern w:val="0"/>
          <w:sz w:val="20"/>
          <w:szCs w:val="20"/>
          <w:lang w:val="sr-Cyrl-CS" w:eastAsia="en-US"/>
        </w:rPr>
        <w:t>rilogu</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Okvirnog</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sporazuma</w:t>
      </w:r>
      <w:r w:rsidR="00076758" w:rsidRPr="00B46D3B">
        <w:rPr>
          <w:rFonts w:ascii="Arial" w:eastAsia="TimesNewRomanPS-BoldMT" w:hAnsi="Arial" w:cs="Arial"/>
          <w:noProof/>
          <w:color w:val="auto"/>
          <w:kern w:val="0"/>
          <w:sz w:val="20"/>
          <w:szCs w:val="20"/>
          <w:lang w:val="sr-Cyrl-CS" w:eastAsia="en-US"/>
        </w:rPr>
        <w:t>.</w:t>
      </w:r>
    </w:p>
    <w:p w:rsidR="00076758" w:rsidRPr="00B46D3B" w:rsidRDefault="000057F9" w:rsidP="00076758">
      <w:pPr>
        <w:suppressAutoHyphens w:val="0"/>
        <w:autoSpaceDE w:val="0"/>
        <w:autoSpaceDN w:val="0"/>
        <w:adjustRightInd w:val="0"/>
        <w:spacing w:before="60" w:line="240" w:lineRule="auto"/>
        <w:jc w:val="both"/>
        <w:rPr>
          <w:rFonts w:ascii="Arial" w:eastAsia="TimesNewRomanPS-BoldMT" w:hAnsi="Arial" w:cs="Arial"/>
          <w:noProof/>
          <w:color w:val="auto"/>
          <w:kern w:val="0"/>
          <w:sz w:val="20"/>
          <w:szCs w:val="20"/>
          <w:lang w:val="sr-Cyrl-CS" w:eastAsia="en-US"/>
        </w:rPr>
      </w:pPr>
      <w:r>
        <w:rPr>
          <w:rFonts w:ascii="Arial" w:eastAsia="TimesNewRomanPS-BoldMT" w:hAnsi="Arial" w:cs="Arial"/>
          <w:noProof/>
          <w:color w:val="auto"/>
          <w:kern w:val="0"/>
          <w:sz w:val="20"/>
          <w:szCs w:val="20"/>
          <w:lang w:val="sr-Cyrl-CS" w:eastAsia="en-US"/>
        </w:rPr>
        <w:t>Jedinične</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cene</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navedene</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u</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okvirnom</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sporazumu</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su</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iskazane</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u</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dinarima</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i</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fiksne</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su</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za</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period</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važenja</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Okvirnog</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sporazuma</w:t>
      </w:r>
      <w:r w:rsidR="00076758" w:rsidRPr="00B46D3B">
        <w:rPr>
          <w:rFonts w:ascii="Arial" w:eastAsia="TimesNewRomanPS-BoldMT" w:hAnsi="Arial" w:cs="Arial"/>
          <w:noProof/>
          <w:color w:val="auto"/>
          <w:kern w:val="0"/>
          <w:sz w:val="20"/>
          <w:szCs w:val="20"/>
          <w:lang w:val="sr-Cyrl-CS" w:eastAsia="en-US"/>
        </w:rPr>
        <w:t>.</w:t>
      </w:r>
    </w:p>
    <w:p w:rsidR="00076758" w:rsidRPr="00B46D3B" w:rsidRDefault="000057F9" w:rsidP="00076758">
      <w:pPr>
        <w:suppressAutoHyphens w:val="0"/>
        <w:autoSpaceDE w:val="0"/>
        <w:autoSpaceDN w:val="0"/>
        <w:adjustRightInd w:val="0"/>
        <w:spacing w:before="60" w:line="240" w:lineRule="auto"/>
        <w:jc w:val="both"/>
        <w:rPr>
          <w:rFonts w:ascii="Arial" w:eastAsia="TimesNewRomanPS-BoldMT" w:hAnsi="Arial" w:cs="Arial"/>
          <w:noProof/>
          <w:color w:val="auto"/>
          <w:kern w:val="0"/>
          <w:sz w:val="20"/>
          <w:szCs w:val="20"/>
          <w:lang w:val="sr-Cyrl-CS" w:eastAsia="en-US"/>
        </w:rPr>
      </w:pPr>
      <w:r>
        <w:rPr>
          <w:rFonts w:ascii="Arial" w:eastAsia="TimesNewRomanPS-BoldMT" w:hAnsi="Arial" w:cs="Arial"/>
          <w:noProof/>
          <w:color w:val="auto"/>
          <w:kern w:val="0"/>
          <w:sz w:val="20"/>
          <w:szCs w:val="20"/>
          <w:lang w:val="sr-Cyrl-CS" w:eastAsia="en-US"/>
        </w:rPr>
        <w:t>Količina</w:t>
      </w:r>
      <w:r w:rsidR="00076758" w:rsidRPr="00B46D3B">
        <w:rPr>
          <w:rFonts w:ascii="Arial" w:eastAsia="TimesNewRomanPS-BoldMT" w:hAnsi="Arial" w:cs="Arial"/>
          <w:noProof/>
          <w:color w:val="auto"/>
          <w:kern w:val="0"/>
          <w:sz w:val="20"/>
          <w:szCs w:val="20"/>
          <w:lang w:val="sr-Cyrl-CS" w:eastAsia="en-US"/>
        </w:rPr>
        <w:t xml:space="preserve"> </w:t>
      </w:r>
      <w:r w:rsidR="00076758" w:rsidRPr="00B46D3B">
        <w:rPr>
          <w:rFonts w:ascii="Arial" w:eastAsia="TimesNewRomanPS-BoldMT" w:hAnsi="Arial" w:cs="Arial"/>
          <w:noProof/>
          <w:color w:val="auto"/>
          <w:kern w:val="0"/>
          <w:sz w:val="20"/>
          <w:szCs w:val="20"/>
          <w:lang w:val="sr-Latn-CS" w:eastAsia="en-US"/>
        </w:rPr>
        <w:t>dobara</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je</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okvirna</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za</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sve</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vreme</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važenja</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ovog</w:t>
      </w:r>
      <w:r w:rsidR="00076758" w:rsidRPr="00B46D3B">
        <w:rPr>
          <w:rFonts w:ascii="Arial" w:eastAsia="TimesNewRomanPS-BoldMT" w:hAnsi="Arial" w:cs="Arial"/>
          <w:noProof/>
          <w:color w:val="auto"/>
          <w:kern w:val="0"/>
          <w:sz w:val="20"/>
          <w:szCs w:val="20"/>
          <w:lang w:val="sr-Latn-CS" w:eastAsia="en-US"/>
        </w:rPr>
        <w:t xml:space="preserve"> O</w:t>
      </w:r>
      <w:r>
        <w:rPr>
          <w:rFonts w:ascii="Arial" w:eastAsia="TimesNewRomanPS-BoldMT" w:hAnsi="Arial" w:cs="Arial"/>
          <w:noProof/>
          <w:color w:val="auto"/>
          <w:kern w:val="0"/>
          <w:sz w:val="20"/>
          <w:szCs w:val="20"/>
          <w:lang w:val="sr-Cyrl-CS" w:eastAsia="en-US"/>
        </w:rPr>
        <w:t>kvirnog</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sporazuma</w:t>
      </w:r>
      <w:r w:rsidR="00076758" w:rsidRPr="00B46D3B">
        <w:rPr>
          <w:rFonts w:ascii="Arial" w:eastAsia="TimesNewRomanPS-BoldMT" w:hAnsi="Arial" w:cs="Arial"/>
          <w:noProof/>
          <w:color w:val="auto"/>
          <w:kern w:val="0"/>
          <w:sz w:val="20"/>
          <w:szCs w:val="20"/>
          <w:lang w:val="sr-Cyrl-CS" w:eastAsia="en-US"/>
        </w:rPr>
        <w:t xml:space="preserve">. </w:t>
      </w:r>
    </w:p>
    <w:p w:rsidR="00076758" w:rsidRPr="00B46D3B" w:rsidRDefault="000057F9" w:rsidP="00076758">
      <w:pPr>
        <w:suppressAutoHyphens w:val="0"/>
        <w:autoSpaceDE w:val="0"/>
        <w:autoSpaceDN w:val="0"/>
        <w:adjustRightInd w:val="0"/>
        <w:spacing w:before="60" w:line="240" w:lineRule="auto"/>
        <w:jc w:val="both"/>
        <w:rPr>
          <w:rFonts w:ascii="Arial" w:eastAsia="TimesNewRomanPS-BoldMT" w:hAnsi="Arial" w:cs="Arial"/>
          <w:noProof/>
          <w:color w:val="auto"/>
          <w:kern w:val="0"/>
          <w:sz w:val="20"/>
          <w:szCs w:val="20"/>
          <w:lang w:val="sr-Cyrl-CS" w:eastAsia="en-US"/>
        </w:rPr>
      </w:pPr>
      <w:r>
        <w:rPr>
          <w:rFonts w:ascii="Arial" w:eastAsia="TimesNewRomanPS-BoldMT" w:hAnsi="Arial" w:cs="Arial"/>
          <w:noProof/>
          <w:color w:val="auto"/>
          <w:kern w:val="0"/>
          <w:sz w:val="20"/>
          <w:szCs w:val="20"/>
          <w:lang w:val="sr-Cyrl-CS" w:eastAsia="en-US"/>
        </w:rPr>
        <w:t>Pojedinačni</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ugovor</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o</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javnoj</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nabavci</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stupa</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na</w:t>
      </w:r>
      <w:r w:rsidR="00076758" w:rsidRPr="00B46D3B">
        <w:rPr>
          <w:rFonts w:ascii="Arial" w:eastAsia="TimesNewRomanPS-BoldMT" w:hAnsi="Arial" w:cs="Arial"/>
          <w:noProof/>
          <w:color w:val="auto"/>
          <w:kern w:val="0"/>
          <w:sz w:val="20"/>
          <w:szCs w:val="20"/>
          <w:lang w:val="sr-Cyrl-CS" w:eastAsia="en-US"/>
        </w:rPr>
        <w:t xml:space="preserve"> </w:t>
      </w:r>
      <w:r>
        <w:rPr>
          <w:rFonts w:ascii="Arial" w:eastAsia="TimesNewRomanPS-BoldMT" w:hAnsi="Arial" w:cs="Arial"/>
          <w:noProof/>
          <w:color w:val="auto"/>
          <w:kern w:val="0"/>
          <w:sz w:val="20"/>
          <w:szCs w:val="20"/>
          <w:lang w:val="sr-Cyrl-CS" w:eastAsia="en-US"/>
        </w:rPr>
        <w:t>snagu</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sr-Cyrl-CS" w:eastAsia="en-US"/>
        </w:rPr>
        <w:t>danom</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ru-RU" w:eastAsia="en-US"/>
        </w:rPr>
        <w:t>obostranog</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ru-RU" w:eastAsia="en-US"/>
        </w:rPr>
        <w:t>potpisivanja</w:t>
      </w:r>
      <w:r w:rsidR="00076758" w:rsidRPr="00B46D3B">
        <w:rPr>
          <w:rFonts w:ascii="Arial" w:eastAsia="TimesNewRomanPS-BoldMT" w:hAnsi="Arial" w:cs="Arial"/>
          <w:noProof/>
          <w:color w:val="auto"/>
          <w:kern w:val="0"/>
          <w:sz w:val="20"/>
          <w:szCs w:val="20"/>
          <w:lang w:val="ru-RU" w:eastAsia="en-US"/>
        </w:rPr>
        <w:t xml:space="preserve"> </w:t>
      </w:r>
      <w:r>
        <w:rPr>
          <w:rFonts w:ascii="Arial" w:eastAsia="TimesNewRomanPS-BoldMT" w:hAnsi="Arial" w:cs="Arial"/>
          <w:noProof/>
          <w:color w:val="auto"/>
          <w:kern w:val="0"/>
          <w:sz w:val="20"/>
          <w:szCs w:val="20"/>
          <w:lang w:val="ru-RU" w:eastAsia="en-US"/>
        </w:rPr>
        <w:t>od</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ru-RU" w:eastAsia="en-US"/>
        </w:rPr>
        <w:t>strane</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ru-RU" w:eastAsia="en-US"/>
        </w:rPr>
        <w:t>ovlašćenih</w:t>
      </w:r>
      <w:r w:rsidR="00076758" w:rsidRPr="00B46D3B">
        <w:rPr>
          <w:rFonts w:ascii="Arial" w:eastAsia="TimesNewRomanPS-BoldMT" w:hAnsi="Arial" w:cs="Arial"/>
          <w:noProof/>
          <w:color w:val="auto"/>
          <w:kern w:val="0"/>
          <w:sz w:val="20"/>
          <w:szCs w:val="20"/>
          <w:lang w:val="sr-Latn-CS" w:eastAsia="en-US"/>
        </w:rPr>
        <w:t xml:space="preserve"> </w:t>
      </w:r>
      <w:r>
        <w:rPr>
          <w:rFonts w:ascii="Arial" w:eastAsia="TimesNewRomanPS-BoldMT" w:hAnsi="Arial" w:cs="Arial"/>
          <w:noProof/>
          <w:color w:val="auto"/>
          <w:kern w:val="0"/>
          <w:sz w:val="20"/>
          <w:szCs w:val="20"/>
          <w:lang w:val="ru-RU" w:eastAsia="en-US"/>
        </w:rPr>
        <w:t>predstavnika</w:t>
      </w:r>
      <w:r w:rsidR="00076758" w:rsidRPr="00B46D3B">
        <w:rPr>
          <w:rFonts w:ascii="Arial" w:eastAsia="TimesNewRomanPS-BoldMT" w:hAnsi="Arial" w:cs="Arial"/>
          <w:noProof/>
          <w:color w:val="auto"/>
          <w:kern w:val="0"/>
          <w:sz w:val="20"/>
          <w:szCs w:val="20"/>
          <w:lang w:val="ru-RU" w:eastAsia="en-US"/>
        </w:rPr>
        <w:t xml:space="preserve"> </w:t>
      </w:r>
      <w:r>
        <w:rPr>
          <w:rFonts w:ascii="Arial" w:eastAsia="TimesNewRomanPS-BoldMT" w:hAnsi="Arial" w:cs="Arial"/>
          <w:noProof/>
          <w:color w:val="auto"/>
          <w:kern w:val="0"/>
          <w:sz w:val="20"/>
          <w:szCs w:val="20"/>
          <w:lang w:val="sr-Cyrl-CS" w:eastAsia="en-US"/>
        </w:rPr>
        <w:t>S</w:t>
      </w:r>
      <w:r>
        <w:rPr>
          <w:rFonts w:ascii="Arial" w:eastAsia="TimesNewRomanPS-BoldMT" w:hAnsi="Arial" w:cs="Arial"/>
          <w:noProof/>
          <w:color w:val="auto"/>
          <w:kern w:val="0"/>
          <w:sz w:val="20"/>
          <w:szCs w:val="20"/>
          <w:lang w:val="ru-RU" w:eastAsia="en-US"/>
        </w:rPr>
        <w:t>trana</w:t>
      </w:r>
      <w:r w:rsidR="00076758" w:rsidRPr="00B46D3B">
        <w:rPr>
          <w:rFonts w:ascii="Arial" w:eastAsia="TimesNewRomanPS-BoldMT" w:hAnsi="Arial" w:cs="Arial"/>
          <w:noProof/>
          <w:color w:val="auto"/>
          <w:kern w:val="0"/>
          <w:sz w:val="20"/>
          <w:szCs w:val="20"/>
          <w:lang w:val="sr-Cyrl-CS" w:eastAsia="en-US"/>
        </w:rPr>
        <w:t>.</w:t>
      </w:r>
    </w:p>
    <w:p w:rsidR="007758B7" w:rsidRPr="00DC68E3" w:rsidRDefault="000057F9" w:rsidP="00DC68E3">
      <w:pPr>
        <w:suppressAutoHyphens w:val="0"/>
        <w:autoSpaceDE w:val="0"/>
        <w:autoSpaceDN w:val="0"/>
        <w:adjustRightInd w:val="0"/>
        <w:spacing w:before="60" w:line="240" w:lineRule="auto"/>
        <w:jc w:val="both"/>
        <w:rPr>
          <w:rFonts w:ascii="Cambria" w:eastAsia="Times New Roman" w:hAnsi="Cambria"/>
          <w:bCs/>
          <w:noProof/>
          <w:sz w:val="20"/>
          <w:szCs w:val="20"/>
        </w:rPr>
      </w:pPr>
      <w:r>
        <w:rPr>
          <w:rFonts w:ascii="Arial" w:eastAsia="Times New Roman" w:hAnsi="Arial" w:cs="Arial"/>
          <w:bCs/>
          <w:noProof/>
          <w:sz w:val="20"/>
          <w:szCs w:val="20"/>
        </w:rPr>
        <w:t>Ugovori</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o</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javnoj</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nabavci</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koji</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se</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zaključuju</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na</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osnovu</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Okvirnog</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sporazuma</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moraju</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se</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zaključiti</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pre</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završetka</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trajanja</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okvirnog</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sporazuma</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s</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tim</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da</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se</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trajanje</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pojedinih</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ugovora</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zaključenih</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na</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osnovu</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Okvirnog</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sporazuma</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ne</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mora</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podudarati</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sa</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trajanjem</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Okvirnog</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sporazuma</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već</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po</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potrebi</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može</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trajati</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kraće</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ili</w:t>
      </w:r>
      <w:r w:rsidR="00076758" w:rsidRPr="00B46D3B">
        <w:rPr>
          <w:rFonts w:ascii="Arial" w:eastAsia="Times New Roman" w:hAnsi="Arial" w:cs="Arial"/>
          <w:bCs/>
          <w:noProof/>
          <w:sz w:val="20"/>
          <w:szCs w:val="20"/>
        </w:rPr>
        <w:t xml:space="preserve"> </w:t>
      </w:r>
      <w:r>
        <w:rPr>
          <w:rFonts w:ascii="Arial" w:eastAsia="Times New Roman" w:hAnsi="Arial" w:cs="Arial"/>
          <w:bCs/>
          <w:noProof/>
          <w:sz w:val="20"/>
          <w:szCs w:val="20"/>
        </w:rPr>
        <w:t>duže</w:t>
      </w:r>
      <w:r w:rsidR="00076758" w:rsidRPr="00B46D3B">
        <w:rPr>
          <w:rFonts w:ascii="Arial" w:eastAsia="Times New Roman" w:hAnsi="Arial" w:cs="Arial"/>
          <w:bCs/>
          <w:noProof/>
          <w:sz w:val="20"/>
          <w:szCs w:val="20"/>
        </w:rPr>
        <w:t>.</w:t>
      </w:r>
    </w:p>
    <w:p w:rsidR="007758B7" w:rsidRPr="00B46D3B" w:rsidRDefault="00E20A3E" w:rsidP="00E20A3E">
      <w:pPr>
        <w:shd w:val="clear" w:color="auto" w:fill="FFFFFF"/>
        <w:jc w:val="center"/>
        <w:rPr>
          <w:rFonts w:ascii="Arial" w:hAnsi="Arial" w:cs="Arial"/>
          <w:bCs/>
          <w:sz w:val="20"/>
          <w:szCs w:val="20"/>
        </w:rPr>
      </w:pPr>
      <w:r w:rsidRPr="00B46D3B">
        <w:rPr>
          <w:rFonts w:ascii="Arial" w:hAnsi="Arial" w:cs="Arial"/>
          <w:bCs/>
          <w:sz w:val="20"/>
          <w:szCs w:val="20"/>
        </w:rPr>
        <w:t>Član 5.</w:t>
      </w:r>
    </w:p>
    <w:p w:rsidR="00E20A3E" w:rsidRPr="00B46D3B" w:rsidRDefault="00E20A3E" w:rsidP="00E20A3E">
      <w:pPr>
        <w:shd w:val="clear" w:color="auto" w:fill="FFFFFF"/>
        <w:jc w:val="center"/>
        <w:rPr>
          <w:rFonts w:ascii="Arial" w:hAnsi="Arial" w:cs="Arial"/>
          <w:bCs/>
          <w:sz w:val="20"/>
          <w:szCs w:val="20"/>
        </w:rPr>
      </w:pPr>
    </w:p>
    <w:p w:rsidR="00E20A3E" w:rsidRPr="00B46D3B" w:rsidRDefault="000057F9" w:rsidP="00E20A3E">
      <w:pPr>
        <w:spacing w:before="60"/>
        <w:jc w:val="both"/>
        <w:rPr>
          <w:rFonts w:ascii="Arial" w:hAnsi="Arial" w:cs="Arial"/>
          <w:iCs/>
          <w:noProof/>
          <w:sz w:val="20"/>
          <w:szCs w:val="20"/>
        </w:rPr>
      </w:pPr>
      <w:r>
        <w:rPr>
          <w:rFonts w:ascii="Arial" w:hAnsi="Arial" w:cs="Arial"/>
          <w:iCs/>
          <w:noProof/>
          <w:sz w:val="20"/>
          <w:szCs w:val="20"/>
        </w:rPr>
        <w:t>Naručilac</w:t>
      </w:r>
      <w:r w:rsidR="00E20A3E" w:rsidRPr="00B46D3B">
        <w:rPr>
          <w:rFonts w:ascii="Arial" w:hAnsi="Arial" w:cs="Arial"/>
          <w:iCs/>
          <w:noProof/>
          <w:sz w:val="20"/>
          <w:szCs w:val="20"/>
        </w:rPr>
        <w:t xml:space="preserve"> </w:t>
      </w:r>
      <w:r>
        <w:rPr>
          <w:rFonts w:ascii="Arial" w:hAnsi="Arial" w:cs="Arial"/>
          <w:iCs/>
          <w:noProof/>
          <w:sz w:val="20"/>
          <w:szCs w:val="20"/>
        </w:rPr>
        <w:t>će</w:t>
      </w:r>
      <w:r w:rsidR="00E20A3E" w:rsidRPr="00B46D3B">
        <w:rPr>
          <w:rFonts w:ascii="Arial" w:hAnsi="Arial" w:cs="Arial"/>
          <w:iCs/>
          <w:noProof/>
          <w:sz w:val="20"/>
          <w:szCs w:val="20"/>
        </w:rPr>
        <w:t xml:space="preserve"> </w:t>
      </w:r>
      <w:r>
        <w:rPr>
          <w:rFonts w:ascii="Arial" w:hAnsi="Arial" w:cs="Arial"/>
          <w:iCs/>
          <w:noProof/>
          <w:sz w:val="20"/>
          <w:szCs w:val="20"/>
        </w:rPr>
        <w:t>plaćanje</w:t>
      </w:r>
      <w:r w:rsidR="00E20A3E" w:rsidRPr="00B46D3B">
        <w:rPr>
          <w:rFonts w:ascii="Arial" w:hAnsi="Arial" w:cs="Arial"/>
          <w:iCs/>
          <w:noProof/>
          <w:sz w:val="20"/>
          <w:szCs w:val="20"/>
        </w:rPr>
        <w:t xml:space="preserve"> </w:t>
      </w:r>
      <w:r>
        <w:rPr>
          <w:rFonts w:ascii="Arial" w:hAnsi="Arial" w:cs="Arial"/>
          <w:iCs/>
          <w:noProof/>
          <w:sz w:val="20"/>
          <w:szCs w:val="20"/>
        </w:rPr>
        <w:t>p</w:t>
      </w:r>
      <w:r w:rsidR="00E20A3E" w:rsidRPr="00B46D3B">
        <w:rPr>
          <w:rFonts w:ascii="Arial" w:hAnsi="Arial" w:cs="Arial"/>
          <w:iCs/>
          <w:noProof/>
          <w:sz w:val="20"/>
          <w:szCs w:val="20"/>
        </w:rPr>
        <w:t xml:space="preserve">o </w:t>
      </w:r>
      <w:r>
        <w:rPr>
          <w:rFonts w:ascii="Arial" w:hAnsi="Arial" w:cs="Arial"/>
          <w:iCs/>
          <w:noProof/>
          <w:sz w:val="20"/>
          <w:szCs w:val="20"/>
        </w:rPr>
        <w:t>svakom</w:t>
      </w:r>
      <w:r w:rsidR="00E20A3E" w:rsidRPr="00B46D3B">
        <w:rPr>
          <w:rFonts w:ascii="Arial" w:hAnsi="Arial" w:cs="Arial"/>
          <w:iCs/>
          <w:noProof/>
          <w:sz w:val="20"/>
          <w:szCs w:val="20"/>
        </w:rPr>
        <w:t xml:space="preserve"> </w:t>
      </w:r>
      <w:r>
        <w:rPr>
          <w:rFonts w:ascii="Arial" w:hAnsi="Arial" w:cs="Arial"/>
          <w:iCs/>
          <w:noProof/>
          <w:sz w:val="20"/>
          <w:szCs w:val="20"/>
        </w:rPr>
        <w:t>pojedinačnom</w:t>
      </w:r>
      <w:r w:rsidR="00E20A3E" w:rsidRPr="00B46D3B">
        <w:rPr>
          <w:rFonts w:ascii="Arial" w:hAnsi="Arial" w:cs="Arial"/>
          <w:iCs/>
          <w:noProof/>
          <w:sz w:val="20"/>
          <w:szCs w:val="20"/>
        </w:rPr>
        <w:t xml:space="preserve"> </w:t>
      </w:r>
      <w:r>
        <w:rPr>
          <w:rFonts w:ascii="Arial" w:hAnsi="Arial" w:cs="Arial"/>
          <w:iCs/>
          <w:noProof/>
          <w:sz w:val="20"/>
          <w:szCs w:val="20"/>
        </w:rPr>
        <w:t>ugovoru</w:t>
      </w:r>
      <w:r w:rsidR="00E20A3E" w:rsidRPr="00B46D3B">
        <w:rPr>
          <w:rFonts w:ascii="Arial" w:hAnsi="Arial" w:cs="Arial"/>
          <w:iCs/>
          <w:noProof/>
          <w:sz w:val="20"/>
          <w:szCs w:val="20"/>
        </w:rPr>
        <w:t xml:space="preserve"> </w:t>
      </w:r>
      <w:r>
        <w:rPr>
          <w:rFonts w:ascii="Arial" w:hAnsi="Arial" w:cs="Arial"/>
          <w:iCs/>
          <w:noProof/>
          <w:sz w:val="20"/>
          <w:szCs w:val="20"/>
        </w:rPr>
        <w:t>izvršiti</w:t>
      </w:r>
      <w:r w:rsidR="00E20A3E" w:rsidRPr="00B46D3B">
        <w:rPr>
          <w:rFonts w:ascii="Arial" w:hAnsi="Arial" w:cs="Arial"/>
          <w:iCs/>
          <w:noProof/>
          <w:sz w:val="20"/>
          <w:szCs w:val="20"/>
        </w:rPr>
        <w:t xml:space="preserve"> </w:t>
      </w:r>
      <w:r>
        <w:rPr>
          <w:rFonts w:ascii="Arial" w:hAnsi="Arial" w:cs="Arial"/>
          <w:iCs/>
          <w:noProof/>
          <w:sz w:val="20"/>
          <w:szCs w:val="20"/>
        </w:rPr>
        <w:t>na</w:t>
      </w:r>
      <w:r w:rsidR="00E20A3E" w:rsidRPr="00B46D3B">
        <w:rPr>
          <w:rFonts w:ascii="Arial" w:hAnsi="Arial" w:cs="Arial"/>
          <w:iCs/>
          <w:noProof/>
          <w:sz w:val="20"/>
          <w:szCs w:val="20"/>
        </w:rPr>
        <w:t xml:space="preserve"> </w:t>
      </w:r>
      <w:r>
        <w:rPr>
          <w:rFonts w:ascii="Arial" w:hAnsi="Arial" w:cs="Arial"/>
          <w:iCs/>
          <w:noProof/>
          <w:sz w:val="20"/>
          <w:szCs w:val="20"/>
        </w:rPr>
        <w:t>tekući</w:t>
      </w:r>
      <w:r w:rsidR="00E20A3E" w:rsidRPr="00B46D3B">
        <w:rPr>
          <w:rFonts w:ascii="Arial" w:hAnsi="Arial" w:cs="Arial"/>
          <w:iCs/>
          <w:noProof/>
          <w:sz w:val="20"/>
          <w:szCs w:val="20"/>
        </w:rPr>
        <w:t xml:space="preserve"> </w:t>
      </w:r>
      <w:r>
        <w:rPr>
          <w:rFonts w:ascii="Arial" w:hAnsi="Arial" w:cs="Arial"/>
          <w:iCs/>
          <w:noProof/>
          <w:sz w:val="20"/>
          <w:szCs w:val="20"/>
        </w:rPr>
        <w:t>račun</w:t>
      </w:r>
      <w:r w:rsidR="00E20A3E" w:rsidRPr="00B46D3B">
        <w:rPr>
          <w:rFonts w:ascii="Arial" w:hAnsi="Arial" w:cs="Arial"/>
          <w:iCs/>
          <w:noProof/>
          <w:sz w:val="20"/>
          <w:szCs w:val="20"/>
        </w:rPr>
        <w:t xml:space="preserve"> </w:t>
      </w:r>
      <w:r>
        <w:rPr>
          <w:rFonts w:ascii="Arial" w:hAnsi="Arial" w:cs="Arial"/>
          <w:iCs/>
          <w:noProof/>
          <w:sz w:val="20"/>
          <w:szCs w:val="20"/>
        </w:rPr>
        <w:t>Dobavljača</w:t>
      </w:r>
      <w:r w:rsidR="00E20A3E" w:rsidRPr="00B46D3B">
        <w:rPr>
          <w:rFonts w:ascii="Arial" w:hAnsi="Arial" w:cs="Arial"/>
          <w:iCs/>
          <w:noProof/>
          <w:sz w:val="20"/>
          <w:szCs w:val="20"/>
        </w:rPr>
        <w:t xml:space="preserve"> </w:t>
      </w:r>
      <w:r>
        <w:rPr>
          <w:rFonts w:ascii="Arial" w:hAnsi="Arial" w:cs="Arial"/>
          <w:iCs/>
          <w:noProof/>
          <w:sz w:val="20"/>
          <w:szCs w:val="20"/>
        </w:rPr>
        <w:t>u</w:t>
      </w:r>
      <w:r w:rsidR="00E20A3E" w:rsidRPr="00B46D3B">
        <w:rPr>
          <w:rFonts w:ascii="Arial" w:hAnsi="Arial" w:cs="Arial"/>
          <w:iCs/>
          <w:noProof/>
          <w:sz w:val="20"/>
          <w:szCs w:val="20"/>
        </w:rPr>
        <w:t xml:space="preserve"> </w:t>
      </w:r>
      <w:r>
        <w:rPr>
          <w:rFonts w:ascii="Arial" w:hAnsi="Arial" w:cs="Arial"/>
          <w:iCs/>
          <w:noProof/>
          <w:sz w:val="20"/>
          <w:szCs w:val="20"/>
        </w:rPr>
        <w:t>roku</w:t>
      </w:r>
      <w:r w:rsidR="00E20A3E" w:rsidRPr="00B46D3B">
        <w:rPr>
          <w:rFonts w:ascii="Arial" w:hAnsi="Arial" w:cs="Arial"/>
          <w:iCs/>
          <w:noProof/>
          <w:sz w:val="20"/>
          <w:szCs w:val="20"/>
        </w:rPr>
        <w:t xml:space="preserve"> </w:t>
      </w:r>
      <w:r>
        <w:rPr>
          <w:rFonts w:ascii="Arial" w:hAnsi="Arial" w:cs="Arial"/>
          <w:iCs/>
          <w:noProof/>
          <w:sz w:val="20"/>
          <w:szCs w:val="20"/>
        </w:rPr>
        <w:t>od</w:t>
      </w:r>
      <w:r w:rsidR="00E20A3E" w:rsidRPr="00B46D3B">
        <w:rPr>
          <w:rFonts w:ascii="Arial" w:hAnsi="Arial" w:cs="Arial"/>
          <w:iCs/>
          <w:noProof/>
          <w:sz w:val="20"/>
          <w:szCs w:val="20"/>
        </w:rPr>
        <w:t xml:space="preserve"> 90 (</w:t>
      </w:r>
      <w:r>
        <w:rPr>
          <w:rFonts w:ascii="Arial" w:hAnsi="Arial" w:cs="Arial"/>
          <w:iCs/>
          <w:noProof/>
          <w:sz w:val="20"/>
          <w:szCs w:val="20"/>
        </w:rPr>
        <w:t>devedeset</w:t>
      </w:r>
      <w:r w:rsidR="00E20A3E" w:rsidRPr="00B46D3B">
        <w:rPr>
          <w:rFonts w:ascii="Arial" w:hAnsi="Arial" w:cs="Arial"/>
          <w:iCs/>
          <w:noProof/>
          <w:sz w:val="20"/>
          <w:szCs w:val="20"/>
        </w:rPr>
        <w:t xml:space="preserve">) </w:t>
      </w:r>
      <w:r>
        <w:rPr>
          <w:rFonts w:ascii="Arial" w:hAnsi="Arial" w:cs="Arial"/>
          <w:iCs/>
          <w:noProof/>
          <w:sz w:val="20"/>
          <w:szCs w:val="20"/>
        </w:rPr>
        <w:t>dana</w:t>
      </w:r>
      <w:r w:rsidR="00E20A3E" w:rsidRPr="00B46D3B">
        <w:rPr>
          <w:rFonts w:ascii="Arial" w:hAnsi="Arial" w:cs="Arial"/>
          <w:iCs/>
          <w:noProof/>
          <w:sz w:val="20"/>
          <w:szCs w:val="20"/>
        </w:rPr>
        <w:t xml:space="preserve"> </w:t>
      </w:r>
      <w:r>
        <w:rPr>
          <w:rFonts w:ascii="Arial" w:hAnsi="Arial" w:cs="Arial"/>
          <w:iCs/>
          <w:noProof/>
          <w:sz w:val="20"/>
          <w:szCs w:val="20"/>
        </w:rPr>
        <w:t>od</w:t>
      </w:r>
      <w:r w:rsidR="00E20A3E" w:rsidRPr="00B46D3B">
        <w:rPr>
          <w:rFonts w:ascii="Arial" w:hAnsi="Arial" w:cs="Arial"/>
          <w:iCs/>
          <w:noProof/>
          <w:sz w:val="20"/>
          <w:szCs w:val="20"/>
        </w:rPr>
        <w:t xml:space="preserve"> </w:t>
      </w:r>
      <w:r>
        <w:rPr>
          <w:rFonts w:ascii="Arial" w:hAnsi="Arial" w:cs="Arial"/>
          <w:iCs/>
          <w:noProof/>
          <w:sz w:val="20"/>
          <w:szCs w:val="20"/>
        </w:rPr>
        <w:t>dana</w:t>
      </w:r>
      <w:r w:rsidR="00E20A3E" w:rsidRPr="00B46D3B">
        <w:rPr>
          <w:rFonts w:ascii="Arial" w:hAnsi="Arial" w:cs="Arial"/>
          <w:iCs/>
          <w:noProof/>
          <w:sz w:val="20"/>
          <w:szCs w:val="20"/>
        </w:rPr>
        <w:t xml:space="preserve"> </w:t>
      </w:r>
      <w:r>
        <w:rPr>
          <w:rFonts w:ascii="Arial" w:hAnsi="Arial" w:cs="Arial"/>
          <w:iCs/>
          <w:noProof/>
          <w:sz w:val="20"/>
          <w:szCs w:val="20"/>
        </w:rPr>
        <w:t>službenog</w:t>
      </w:r>
      <w:r w:rsidR="00E20A3E" w:rsidRPr="00B46D3B">
        <w:rPr>
          <w:rFonts w:ascii="Arial" w:hAnsi="Arial" w:cs="Arial"/>
          <w:iCs/>
          <w:noProof/>
          <w:sz w:val="20"/>
          <w:szCs w:val="20"/>
        </w:rPr>
        <w:t xml:space="preserve"> </w:t>
      </w:r>
      <w:r>
        <w:rPr>
          <w:rFonts w:ascii="Arial" w:hAnsi="Arial" w:cs="Arial"/>
          <w:iCs/>
          <w:noProof/>
          <w:sz w:val="20"/>
          <w:szCs w:val="20"/>
        </w:rPr>
        <w:t>prijema</w:t>
      </w:r>
      <w:r w:rsidR="00E20A3E" w:rsidRPr="00B46D3B">
        <w:rPr>
          <w:rFonts w:ascii="Arial" w:hAnsi="Arial" w:cs="Arial"/>
          <w:iCs/>
          <w:noProof/>
          <w:sz w:val="20"/>
          <w:szCs w:val="20"/>
        </w:rPr>
        <w:t xml:space="preserve"> </w:t>
      </w:r>
      <w:r>
        <w:rPr>
          <w:rFonts w:ascii="Arial" w:hAnsi="Arial" w:cs="Arial"/>
          <w:iCs/>
          <w:noProof/>
          <w:sz w:val="20"/>
          <w:szCs w:val="20"/>
        </w:rPr>
        <w:t>računa</w:t>
      </w:r>
      <w:r w:rsidR="00E20A3E" w:rsidRPr="00B46D3B">
        <w:rPr>
          <w:rFonts w:ascii="Arial" w:hAnsi="Arial" w:cs="Arial"/>
          <w:iCs/>
          <w:noProof/>
          <w:sz w:val="20"/>
          <w:szCs w:val="20"/>
        </w:rPr>
        <w:t xml:space="preserve"> </w:t>
      </w:r>
      <w:r>
        <w:rPr>
          <w:rFonts w:ascii="Arial" w:hAnsi="Arial" w:cs="Arial"/>
          <w:iCs/>
          <w:noProof/>
          <w:sz w:val="20"/>
          <w:szCs w:val="20"/>
        </w:rPr>
        <w:t>za</w:t>
      </w:r>
      <w:r w:rsidR="00E20A3E" w:rsidRPr="00B46D3B">
        <w:rPr>
          <w:rFonts w:ascii="Arial" w:hAnsi="Arial" w:cs="Arial"/>
          <w:iCs/>
          <w:noProof/>
          <w:sz w:val="20"/>
          <w:szCs w:val="20"/>
        </w:rPr>
        <w:t xml:space="preserve"> </w:t>
      </w:r>
      <w:r>
        <w:rPr>
          <w:rFonts w:ascii="Arial" w:hAnsi="Arial" w:cs="Arial"/>
          <w:iCs/>
          <w:noProof/>
          <w:sz w:val="20"/>
          <w:szCs w:val="20"/>
        </w:rPr>
        <w:t>izvršenu</w:t>
      </w:r>
      <w:r w:rsidR="00E20A3E" w:rsidRPr="00B46D3B">
        <w:rPr>
          <w:rFonts w:ascii="Arial" w:hAnsi="Arial" w:cs="Arial"/>
          <w:iCs/>
          <w:noProof/>
          <w:sz w:val="20"/>
          <w:szCs w:val="20"/>
        </w:rPr>
        <w:t xml:space="preserve"> </w:t>
      </w:r>
      <w:r>
        <w:rPr>
          <w:rFonts w:ascii="Arial" w:hAnsi="Arial" w:cs="Arial"/>
          <w:iCs/>
          <w:noProof/>
          <w:sz w:val="20"/>
          <w:szCs w:val="20"/>
        </w:rPr>
        <w:t>isporuku</w:t>
      </w:r>
      <w:r w:rsidR="00E20A3E" w:rsidRPr="00B46D3B">
        <w:rPr>
          <w:rFonts w:ascii="Arial" w:hAnsi="Arial" w:cs="Arial"/>
          <w:iCs/>
          <w:noProof/>
          <w:sz w:val="20"/>
          <w:szCs w:val="20"/>
        </w:rPr>
        <w:t xml:space="preserve"> i </w:t>
      </w:r>
      <w:r>
        <w:rPr>
          <w:rFonts w:ascii="Arial" w:hAnsi="Arial" w:cs="Arial"/>
          <w:iCs/>
          <w:noProof/>
          <w:sz w:val="20"/>
          <w:szCs w:val="20"/>
        </w:rPr>
        <w:t>obostrano</w:t>
      </w:r>
      <w:r w:rsidR="00E20A3E" w:rsidRPr="00B46D3B">
        <w:rPr>
          <w:rFonts w:ascii="Arial" w:hAnsi="Arial" w:cs="Arial"/>
          <w:iCs/>
          <w:noProof/>
          <w:sz w:val="20"/>
          <w:szCs w:val="20"/>
        </w:rPr>
        <w:t xml:space="preserve"> </w:t>
      </w:r>
      <w:r>
        <w:rPr>
          <w:rFonts w:ascii="Arial" w:hAnsi="Arial" w:cs="Arial"/>
          <w:iCs/>
          <w:noProof/>
          <w:sz w:val="20"/>
          <w:szCs w:val="20"/>
        </w:rPr>
        <w:t>potpisane</w:t>
      </w:r>
      <w:r w:rsidR="00E20A3E" w:rsidRPr="00B46D3B">
        <w:rPr>
          <w:rFonts w:ascii="Arial" w:hAnsi="Arial" w:cs="Arial"/>
          <w:iCs/>
          <w:noProof/>
          <w:sz w:val="20"/>
          <w:szCs w:val="20"/>
        </w:rPr>
        <w:t xml:space="preserve"> </w:t>
      </w:r>
      <w:r>
        <w:rPr>
          <w:rFonts w:ascii="Arial" w:hAnsi="Arial" w:cs="Arial"/>
          <w:iCs/>
          <w:noProof/>
          <w:sz w:val="20"/>
          <w:szCs w:val="20"/>
        </w:rPr>
        <w:t>otpremnice</w:t>
      </w:r>
      <w:r w:rsidR="00E20A3E" w:rsidRPr="00B46D3B">
        <w:rPr>
          <w:rFonts w:ascii="Arial" w:hAnsi="Arial" w:cs="Arial"/>
          <w:iCs/>
          <w:noProof/>
          <w:sz w:val="20"/>
          <w:szCs w:val="20"/>
        </w:rPr>
        <w:t>.</w:t>
      </w:r>
    </w:p>
    <w:p w:rsidR="00E20A3E" w:rsidRPr="00B46D3B" w:rsidRDefault="000057F9" w:rsidP="00E20A3E">
      <w:pPr>
        <w:spacing w:before="60"/>
        <w:jc w:val="both"/>
        <w:rPr>
          <w:rFonts w:ascii="Arial" w:hAnsi="Arial" w:cs="Arial"/>
          <w:iCs/>
          <w:noProof/>
          <w:sz w:val="20"/>
          <w:szCs w:val="20"/>
        </w:rPr>
      </w:pPr>
      <w:r>
        <w:rPr>
          <w:rFonts w:ascii="Arial" w:hAnsi="Arial" w:cs="Arial"/>
          <w:iCs/>
          <w:noProof/>
          <w:sz w:val="20"/>
          <w:szCs w:val="20"/>
        </w:rPr>
        <w:t>Svaki</w:t>
      </w:r>
      <w:r w:rsidR="00E20A3E" w:rsidRPr="00B46D3B">
        <w:rPr>
          <w:rFonts w:ascii="Arial" w:hAnsi="Arial" w:cs="Arial"/>
          <w:iCs/>
          <w:noProof/>
          <w:sz w:val="20"/>
          <w:szCs w:val="20"/>
        </w:rPr>
        <w:t xml:space="preserve"> </w:t>
      </w:r>
      <w:r>
        <w:rPr>
          <w:rFonts w:ascii="Arial" w:hAnsi="Arial" w:cs="Arial"/>
          <w:iCs/>
          <w:noProof/>
          <w:sz w:val="20"/>
          <w:szCs w:val="20"/>
        </w:rPr>
        <w:t>račun</w:t>
      </w:r>
      <w:r w:rsidR="00E20A3E" w:rsidRPr="00B46D3B">
        <w:rPr>
          <w:rFonts w:ascii="Arial" w:hAnsi="Arial" w:cs="Arial"/>
          <w:iCs/>
          <w:noProof/>
          <w:sz w:val="20"/>
          <w:szCs w:val="20"/>
        </w:rPr>
        <w:t xml:space="preserve"> </w:t>
      </w:r>
      <w:r>
        <w:rPr>
          <w:rFonts w:ascii="Arial" w:hAnsi="Arial" w:cs="Arial"/>
          <w:iCs/>
          <w:noProof/>
          <w:sz w:val="20"/>
          <w:szCs w:val="20"/>
        </w:rPr>
        <w:t>mora</w:t>
      </w:r>
      <w:r w:rsidR="00E20A3E" w:rsidRPr="00B46D3B">
        <w:rPr>
          <w:rFonts w:ascii="Arial" w:hAnsi="Arial" w:cs="Arial"/>
          <w:iCs/>
          <w:noProof/>
          <w:sz w:val="20"/>
          <w:szCs w:val="20"/>
        </w:rPr>
        <w:t xml:space="preserve"> </w:t>
      </w:r>
      <w:r>
        <w:rPr>
          <w:rFonts w:ascii="Arial" w:hAnsi="Arial" w:cs="Arial"/>
          <w:iCs/>
          <w:noProof/>
          <w:sz w:val="20"/>
          <w:szCs w:val="20"/>
        </w:rPr>
        <w:t>da</w:t>
      </w:r>
      <w:r w:rsidR="00E20A3E" w:rsidRPr="00B46D3B">
        <w:rPr>
          <w:rFonts w:ascii="Arial" w:hAnsi="Arial" w:cs="Arial"/>
          <w:iCs/>
          <w:noProof/>
          <w:sz w:val="20"/>
          <w:szCs w:val="20"/>
        </w:rPr>
        <w:t xml:space="preserve"> </w:t>
      </w:r>
      <w:r>
        <w:rPr>
          <w:rFonts w:ascii="Arial" w:hAnsi="Arial" w:cs="Arial"/>
          <w:iCs/>
          <w:noProof/>
          <w:sz w:val="20"/>
          <w:szCs w:val="20"/>
        </w:rPr>
        <w:t>sadrži</w:t>
      </w:r>
      <w:r w:rsidR="00E20A3E" w:rsidRPr="00B46D3B">
        <w:rPr>
          <w:rFonts w:ascii="Arial" w:hAnsi="Arial" w:cs="Arial"/>
          <w:iCs/>
          <w:noProof/>
          <w:sz w:val="20"/>
          <w:szCs w:val="20"/>
        </w:rPr>
        <w:t xml:space="preserve"> </w:t>
      </w:r>
      <w:r>
        <w:rPr>
          <w:rFonts w:ascii="Arial" w:hAnsi="Arial" w:cs="Arial"/>
          <w:iCs/>
          <w:noProof/>
          <w:sz w:val="20"/>
          <w:szCs w:val="20"/>
        </w:rPr>
        <w:t>sve</w:t>
      </w:r>
      <w:r w:rsidR="00E20A3E" w:rsidRPr="00B46D3B">
        <w:rPr>
          <w:rFonts w:ascii="Arial" w:hAnsi="Arial" w:cs="Arial"/>
          <w:iCs/>
          <w:noProof/>
          <w:sz w:val="20"/>
          <w:szCs w:val="20"/>
        </w:rPr>
        <w:t xml:space="preserve"> </w:t>
      </w:r>
      <w:r>
        <w:rPr>
          <w:rFonts w:ascii="Arial" w:hAnsi="Arial" w:cs="Arial"/>
          <w:iCs/>
          <w:noProof/>
          <w:sz w:val="20"/>
          <w:szCs w:val="20"/>
        </w:rPr>
        <w:t>elemente</w:t>
      </w:r>
      <w:r w:rsidR="00E20A3E" w:rsidRPr="00B46D3B">
        <w:rPr>
          <w:rFonts w:ascii="Arial" w:hAnsi="Arial" w:cs="Arial"/>
          <w:iCs/>
          <w:noProof/>
          <w:sz w:val="20"/>
          <w:szCs w:val="20"/>
        </w:rPr>
        <w:t xml:space="preserve"> </w:t>
      </w:r>
      <w:r>
        <w:rPr>
          <w:rFonts w:ascii="Arial" w:hAnsi="Arial" w:cs="Arial"/>
          <w:iCs/>
          <w:noProof/>
          <w:sz w:val="20"/>
          <w:szCs w:val="20"/>
        </w:rPr>
        <w:t>propisane</w:t>
      </w:r>
      <w:r w:rsidR="00E20A3E" w:rsidRPr="00B46D3B">
        <w:rPr>
          <w:rFonts w:ascii="Arial" w:hAnsi="Arial" w:cs="Arial"/>
          <w:iCs/>
          <w:noProof/>
          <w:sz w:val="20"/>
          <w:szCs w:val="20"/>
        </w:rPr>
        <w:t xml:space="preserve"> </w:t>
      </w:r>
      <w:r>
        <w:rPr>
          <w:rFonts w:ascii="Arial" w:hAnsi="Arial" w:cs="Arial"/>
          <w:iCs/>
          <w:noProof/>
          <w:sz w:val="20"/>
          <w:szCs w:val="20"/>
        </w:rPr>
        <w:t>Zakonom</w:t>
      </w:r>
      <w:r w:rsidR="00E20A3E" w:rsidRPr="00B46D3B">
        <w:rPr>
          <w:rFonts w:ascii="Arial" w:hAnsi="Arial" w:cs="Arial"/>
          <w:iCs/>
          <w:noProof/>
          <w:sz w:val="20"/>
          <w:szCs w:val="20"/>
        </w:rPr>
        <w:t xml:space="preserve"> </w:t>
      </w:r>
      <w:r>
        <w:rPr>
          <w:rFonts w:ascii="Arial" w:hAnsi="Arial" w:cs="Arial"/>
          <w:iCs/>
          <w:noProof/>
          <w:sz w:val="20"/>
          <w:szCs w:val="20"/>
        </w:rPr>
        <w:t>o</w:t>
      </w:r>
      <w:r w:rsidR="00E20A3E" w:rsidRPr="00B46D3B">
        <w:rPr>
          <w:rFonts w:ascii="Arial" w:hAnsi="Arial" w:cs="Arial"/>
          <w:iCs/>
          <w:noProof/>
          <w:sz w:val="20"/>
          <w:szCs w:val="20"/>
        </w:rPr>
        <w:t xml:space="preserve"> </w:t>
      </w:r>
      <w:r>
        <w:rPr>
          <w:rFonts w:ascii="Arial" w:hAnsi="Arial" w:cs="Arial"/>
          <w:iCs/>
          <w:noProof/>
          <w:sz w:val="20"/>
          <w:szCs w:val="20"/>
        </w:rPr>
        <w:t>porezu</w:t>
      </w:r>
      <w:r w:rsidR="00E20A3E" w:rsidRPr="00B46D3B">
        <w:rPr>
          <w:rFonts w:ascii="Arial" w:hAnsi="Arial" w:cs="Arial"/>
          <w:iCs/>
          <w:noProof/>
          <w:sz w:val="20"/>
          <w:szCs w:val="20"/>
        </w:rPr>
        <w:t xml:space="preserve"> </w:t>
      </w:r>
      <w:r>
        <w:rPr>
          <w:rFonts w:ascii="Arial" w:hAnsi="Arial" w:cs="Arial"/>
          <w:iCs/>
          <w:noProof/>
          <w:sz w:val="20"/>
          <w:szCs w:val="20"/>
        </w:rPr>
        <w:t>na</w:t>
      </w:r>
      <w:r w:rsidR="00E20A3E" w:rsidRPr="00B46D3B">
        <w:rPr>
          <w:rFonts w:ascii="Arial" w:hAnsi="Arial" w:cs="Arial"/>
          <w:iCs/>
          <w:noProof/>
          <w:sz w:val="20"/>
          <w:szCs w:val="20"/>
        </w:rPr>
        <w:t xml:space="preserve"> </w:t>
      </w:r>
      <w:r>
        <w:rPr>
          <w:rFonts w:ascii="Arial" w:hAnsi="Arial" w:cs="Arial"/>
          <w:iCs/>
          <w:noProof/>
          <w:sz w:val="20"/>
          <w:szCs w:val="20"/>
        </w:rPr>
        <w:t>dodatu</w:t>
      </w:r>
      <w:r w:rsidR="00E20A3E" w:rsidRPr="00B46D3B">
        <w:rPr>
          <w:rFonts w:ascii="Arial" w:hAnsi="Arial" w:cs="Arial"/>
          <w:iCs/>
          <w:noProof/>
          <w:sz w:val="20"/>
          <w:szCs w:val="20"/>
        </w:rPr>
        <w:t xml:space="preserve"> </w:t>
      </w:r>
      <w:r>
        <w:rPr>
          <w:rFonts w:ascii="Arial" w:hAnsi="Arial" w:cs="Arial"/>
          <w:iCs/>
          <w:noProof/>
          <w:sz w:val="20"/>
          <w:szCs w:val="20"/>
        </w:rPr>
        <w:t>vrednost</w:t>
      </w:r>
      <w:r w:rsidR="00E20A3E" w:rsidRPr="00B46D3B">
        <w:rPr>
          <w:rFonts w:ascii="Arial" w:hAnsi="Arial" w:cs="Arial"/>
          <w:iCs/>
          <w:noProof/>
          <w:sz w:val="20"/>
          <w:szCs w:val="20"/>
        </w:rPr>
        <w:t xml:space="preserve"> </w:t>
      </w:r>
      <w:r>
        <w:rPr>
          <w:rFonts w:ascii="Arial" w:hAnsi="Arial" w:cs="Arial"/>
          <w:iCs/>
          <w:noProof/>
          <w:sz w:val="20"/>
          <w:szCs w:val="20"/>
        </w:rPr>
        <w:t>Republike</w:t>
      </w:r>
      <w:r w:rsidR="00E20A3E" w:rsidRPr="00B46D3B">
        <w:rPr>
          <w:rFonts w:ascii="Arial" w:hAnsi="Arial" w:cs="Arial"/>
          <w:iCs/>
          <w:noProof/>
          <w:sz w:val="20"/>
          <w:szCs w:val="20"/>
        </w:rPr>
        <w:t xml:space="preserve"> </w:t>
      </w:r>
      <w:r>
        <w:rPr>
          <w:rFonts w:ascii="Arial" w:hAnsi="Arial" w:cs="Arial"/>
          <w:iCs/>
          <w:noProof/>
          <w:sz w:val="20"/>
          <w:szCs w:val="20"/>
        </w:rPr>
        <w:t>Srbije</w:t>
      </w:r>
      <w:r w:rsidR="00E20A3E" w:rsidRPr="00B46D3B">
        <w:rPr>
          <w:rFonts w:ascii="Arial" w:hAnsi="Arial" w:cs="Arial"/>
          <w:iCs/>
          <w:noProof/>
          <w:sz w:val="20"/>
          <w:szCs w:val="20"/>
        </w:rPr>
        <w:t xml:space="preserve"> </w:t>
      </w:r>
      <w:r>
        <w:rPr>
          <w:rFonts w:ascii="Arial" w:hAnsi="Arial" w:cs="Arial"/>
          <w:iCs/>
          <w:noProof/>
          <w:sz w:val="20"/>
          <w:szCs w:val="20"/>
        </w:rPr>
        <w:t>i</w:t>
      </w:r>
      <w:r w:rsidR="00E20A3E" w:rsidRPr="00B46D3B">
        <w:rPr>
          <w:rFonts w:ascii="Arial" w:hAnsi="Arial" w:cs="Arial"/>
          <w:iCs/>
          <w:noProof/>
          <w:sz w:val="20"/>
          <w:szCs w:val="20"/>
        </w:rPr>
        <w:t xml:space="preserve"> </w:t>
      </w:r>
      <w:r>
        <w:rPr>
          <w:rFonts w:ascii="Arial" w:hAnsi="Arial" w:cs="Arial"/>
          <w:iCs/>
          <w:noProof/>
          <w:sz w:val="20"/>
          <w:szCs w:val="20"/>
        </w:rPr>
        <w:t>podzakonskim</w:t>
      </w:r>
      <w:r w:rsidR="00E20A3E" w:rsidRPr="00B46D3B">
        <w:rPr>
          <w:rFonts w:ascii="Arial" w:hAnsi="Arial" w:cs="Arial"/>
          <w:iCs/>
          <w:noProof/>
          <w:sz w:val="20"/>
          <w:szCs w:val="20"/>
        </w:rPr>
        <w:t xml:space="preserve"> </w:t>
      </w:r>
      <w:r>
        <w:rPr>
          <w:rFonts w:ascii="Arial" w:hAnsi="Arial" w:cs="Arial"/>
          <w:iCs/>
          <w:noProof/>
          <w:sz w:val="20"/>
          <w:szCs w:val="20"/>
        </w:rPr>
        <w:t>aktima</w:t>
      </w:r>
      <w:r w:rsidR="00E20A3E" w:rsidRPr="00B46D3B">
        <w:rPr>
          <w:rFonts w:ascii="Arial" w:hAnsi="Arial" w:cs="Arial"/>
          <w:iCs/>
          <w:noProof/>
          <w:sz w:val="20"/>
          <w:szCs w:val="20"/>
        </w:rPr>
        <w:t>, uz obavezu Dobavljača da na računu naznači broj i datum zaključenja ugovora.</w:t>
      </w:r>
    </w:p>
    <w:p w:rsidR="00E20A3E" w:rsidRDefault="000057F9" w:rsidP="00E20A3E">
      <w:pPr>
        <w:spacing w:before="60"/>
        <w:jc w:val="both"/>
        <w:rPr>
          <w:rFonts w:ascii="Arial" w:hAnsi="Arial" w:cs="Arial"/>
          <w:iCs/>
          <w:noProof/>
          <w:sz w:val="20"/>
          <w:szCs w:val="20"/>
        </w:rPr>
      </w:pPr>
      <w:r>
        <w:rPr>
          <w:rFonts w:ascii="Arial" w:hAnsi="Arial" w:cs="Arial"/>
          <w:iCs/>
          <w:noProof/>
          <w:sz w:val="20"/>
          <w:szCs w:val="20"/>
        </w:rPr>
        <w:t>Računi</w:t>
      </w:r>
      <w:r w:rsidR="00E20A3E" w:rsidRPr="00B46D3B">
        <w:rPr>
          <w:rFonts w:ascii="Arial" w:hAnsi="Arial" w:cs="Arial"/>
          <w:iCs/>
          <w:noProof/>
          <w:sz w:val="20"/>
          <w:szCs w:val="20"/>
        </w:rPr>
        <w:t xml:space="preserve"> </w:t>
      </w:r>
      <w:r>
        <w:rPr>
          <w:rFonts w:ascii="Arial" w:hAnsi="Arial" w:cs="Arial"/>
          <w:iCs/>
          <w:noProof/>
          <w:sz w:val="20"/>
          <w:szCs w:val="20"/>
        </w:rPr>
        <w:t>koji</w:t>
      </w:r>
      <w:r w:rsidR="00E20A3E" w:rsidRPr="00B46D3B">
        <w:rPr>
          <w:rFonts w:ascii="Arial" w:hAnsi="Arial" w:cs="Arial"/>
          <w:iCs/>
          <w:noProof/>
          <w:sz w:val="20"/>
          <w:szCs w:val="20"/>
        </w:rPr>
        <w:t xml:space="preserve"> </w:t>
      </w:r>
      <w:r>
        <w:rPr>
          <w:rFonts w:ascii="Arial" w:hAnsi="Arial" w:cs="Arial"/>
          <w:iCs/>
          <w:noProof/>
          <w:sz w:val="20"/>
          <w:szCs w:val="20"/>
        </w:rPr>
        <w:t>nisu</w:t>
      </w:r>
      <w:r w:rsidR="00E20A3E" w:rsidRPr="00B46D3B">
        <w:rPr>
          <w:rFonts w:ascii="Arial" w:hAnsi="Arial" w:cs="Arial"/>
          <w:iCs/>
          <w:noProof/>
          <w:sz w:val="20"/>
          <w:szCs w:val="20"/>
        </w:rPr>
        <w:t xml:space="preserve"> </w:t>
      </w:r>
      <w:r>
        <w:rPr>
          <w:rFonts w:ascii="Arial" w:hAnsi="Arial" w:cs="Arial"/>
          <w:iCs/>
          <w:noProof/>
          <w:sz w:val="20"/>
          <w:szCs w:val="20"/>
        </w:rPr>
        <w:t>sačinjeni</w:t>
      </w:r>
      <w:r w:rsidR="00E20A3E" w:rsidRPr="00B46D3B">
        <w:rPr>
          <w:rFonts w:ascii="Arial" w:hAnsi="Arial" w:cs="Arial"/>
          <w:iCs/>
          <w:noProof/>
          <w:sz w:val="20"/>
          <w:szCs w:val="20"/>
        </w:rPr>
        <w:t xml:space="preserve"> </w:t>
      </w:r>
      <w:r>
        <w:rPr>
          <w:rFonts w:ascii="Arial" w:hAnsi="Arial" w:cs="Arial"/>
          <w:iCs/>
          <w:noProof/>
          <w:sz w:val="20"/>
          <w:szCs w:val="20"/>
        </w:rPr>
        <w:t>u</w:t>
      </w:r>
      <w:r w:rsidR="00E20A3E" w:rsidRPr="00B46D3B">
        <w:rPr>
          <w:rFonts w:ascii="Arial" w:hAnsi="Arial" w:cs="Arial"/>
          <w:iCs/>
          <w:noProof/>
          <w:sz w:val="20"/>
          <w:szCs w:val="20"/>
        </w:rPr>
        <w:t xml:space="preserve"> </w:t>
      </w:r>
      <w:r>
        <w:rPr>
          <w:rFonts w:ascii="Arial" w:hAnsi="Arial" w:cs="Arial"/>
          <w:iCs/>
          <w:noProof/>
          <w:sz w:val="20"/>
          <w:szCs w:val="20"/>
        </w:rPr>
        <w:t>skladu</w:t>
      </w:r>
      <w:r w:rsidR="00E20A3E" w:rsidRPr="00B46D3B">
        <w:rPr>
          <w:rFonts w:ascii="Arial" w:hAnsi="Arial" w:cs="Arial"/>
          <w:iCs/>
          <w:noProof/>
          <w:sz w:val="20"/>
          <w:szCs w:val="20"/>
        </w:rPr>
        <w:t xml:space="preserve"> </w:t>
      </w:r>
      <w:r>
        <w:rPr>
          <w:rFonts w:ascii="Arial" w:hAnsi="Arial" w:cs="Arial"/>
          <w:iCs/>
          <w:noProof/>
          <w:sz w:val="20"/>
          <w:szCs w:val="20"/>
        </w:rPr>
        <w:t>sa</w:t>
      </w:r>
      <w:r w:rsidR="00E20A3E" w:rsidRPr="00B46D3B">
        <w:rPr>
          <w:rFonts w:ascii="Arial" w:hAnsi="Arial" w:cs="Arial"/>
          <w:iCs/>
          <w:noProof/>
          <w:sz w:val="20"/>
          <w:szCs w:val="20"/>
        </w:rPr>
        <w:t xml:space="preserve"> </w:t>
      </w:r>
      <w:r>
        <w:rPr>
          <w:rFonts w:ascii="Arial" w:hAnsi="Arial" w:cs="Arial"/>
          <w:iCs/>
          <w:noProof/>
          <w:sz w:val="20"/>
          <w:szCs w:val="20"/>
        </w:rPr>
        <w:t>navedenim</w:t>
      </w:r>
      <w:r w:rsidR="00E20A3E" w:rsidRPr="00B46D3B">
        <w:rPr>
          <w:rFonts w:ascii="Arial" w:hAnsi="Arial" w:cs="Arial"/>
          <w:iCs/>
          <w:noProof/>
          <w:sz w:val="20"/>
          <w:szCs w:val="20"/>
        </w:rPr>
        <w:t xml:space="preserve"> </w:t>
      </w:r>
      <w:r>
        <w:rPr>
          <w:rFonts w:ascii="Arial" w:hAnsi="Arial" w:cs="Arial"/>
          <w:iCs/>
          <w:noProof/>
          <w:sz w:val="20"/>
          <w:szCs w:val="20"/>
        </w:rPr>
        <w:t>biće</w:t>
      </w:r>
      <w:r w:rsidR="00E20A3E" w:rsidRPr="00B46D3B">
        <w:rPr>
          <w:rFonts w:ascii="Arial" w:hAnsi="Arial" w:cs="Arial"/>
          <w:iCs/>
          <w:noProof/>
          <w:sz w:val="20"/>
          <w:szCs w:val="20"/>
        </w:rPr>
        <w:t xml:space="preserve"> </w:t>
      </w:r>
      <w:r>
        <w:rPr>
          <w:rFonts w:ascii="Arial" w:hAnsi="Arial" w:cs="Arial"/>
          <w:iCs/>
          <w:noProof/>
          <w:sz w:val="20"/>
          <w:szCs w:val="20"/>
        </w:rPr>
        <w:t>vraćeni</w:t>
      </w:r>
      <w:r w:rsidR="00E20A3E" w:rsidRPr="00B46D3B">
        <w:rPr>
          <w:rFonts w:ascii="Arial" w:hAnsi="Arial" w:cs="Arial"/>
          <w:iCs/>
          <w:noProof/>
          <w:sz w:val="20"/>
          <w:szCs w:val="20"/>
        </w:rPr>
        <w:t xml:space="preserve"> </w:t>
      </w:r>
      <w:r>
        <w:rPr>
          <w:rFonts w:ascii="Arial" w:hAnsi="Arial" w:cs="Arial"/>
          <w:iCs/>
          <w:noProof/>
          <w:sz w:val="20"/>
          <w:szCs w:val="20"/>
        </w:rPr>
        <w:t>Dobavljaču</w:t>
      </w:r>
      <w:r w:rsidR="00E20A3E" w:rsidRPr="00B46D3B">
        <w:rPr>
          <w:rFonts w:ascii="Arial" w:hAnsi="Arial" w:cs="Arial"/>
          <w:iCs/>
          <w:noProof/>
          <w:sz w:val="20"/>
          <w:szCs w:val="20"/>
        </w:rPr>
        <w:t xml:space="preserve">, </w:t>
      </w:r>
      <w:r>
        <w:rPr>
          <w:rFonts w:ascii="Arial" w:hAnsi="Arial" w:cs="Arial"/>
          <w:iCs/>
          <w:noProof/>
          <w:sz w:val="20"/>
          <w:szCs w:val="20"/>
        </w:rPr>
        <w:t>a</w:t>
      </w:r>
      <w:r w:rsidR="00E20A3E" w:rsidRPr="00B46D3B">
        <w:rPr>
          <w:rFonts w:ascii="Arial" w:hAnsi="Arial" w:cs="Arial"/>
          <w:iCs/>
          <w:noProof/>
          <w:sz w:val="20"/>
          <w:szCs w:val="20"/>
        </w:rPr>
        <w:t xml:space="preserve"> </w:t>
      </w:r>
      <w:r>
        <w:rPr>
          <w:rFonts w:ascii="Arial" w:hAnsi="Arial" w:cs="Arial"/>
          <w:iCs/>
          <w:noProof/>
          <w:sz w:val="20"/>
          <w:szCs w:val="20"/>
        </w:rPr>
        <w:t>plaćanje</w:t>
      </w:r>
      <w:r w:rsidR="00E20A3E" w:rsidRPr="00B46D3B">
        <w:rPr>
          <w:rFonts w:ascii="Arial" w:hAnsi="Arial" w:cs="Arial"/>
          <w:iCs/>
          <w:noProof/>
          <w:sz w:val="20"/>
          <w:szCs w:val="20"/>
        </w:rPr>
        <w:t xml:space="preserve"> </w:t>
      </w:r>
      <w:r>
        <w:rPr>
          <w:rFonts w:ascii="Arial" w:hAnsi="Arial" w:cs="Arial"/>
          <w:iCs/>
          <w:noProof/>
          <w:sz w:val="20"/>
          <w:szCs w:val="20"/>
        </w:rPr>
        <w:t>odloženo</w:t>
      </w:r>
      <w:r w:rsidR="00E20A3E" w:rsidRPr="00B46D3B">
        <w:rPr>
          <w:rFonts w:ascii="Arial" w:hAnsi="Arial" w:cs="Arial"/>
          <w:iCs/>
          <w:noProof/>
          <w:sz w:val="20"/>
          <w:szCs w:val="20"/>
        </w:rPr>
        <w:t xml:space="preserve"> </w:t>
      </w:r>
      <w:r>
        <w:rPr>
          <w:rFonts w:ascii="Arial" w:hAnsi="Arial" w:cs="Arial"/>
          <w:iCs/>
          <w:noProof/>
          <w:sz w:val="20"/>
          <w:szCs w:val="20"/>
        </w:rPr>
        <w:t>na</w:t>
      </w:r>
      <w:r w:rsidR="00E20A3E" w:rsidRPr="00B46D3B">
        <w:rPr>
          <w:rFonts w:ascii="Arial" w:hAnsi="Arial" w:cs="Arial"/>
          <w:iCs/>
          <w:noProof/>
          <w:sz w:val="20"/>
          <w:szCs w:val="20"/>
        </w:rPr>
        <w:t xml:space="preserve"> </w:t>
      </w:r>
      <w:r>
        <w:rPr>
          <w:rFonts w:ascii="Arial" w:hAnsi="Arial" w:cs="Arial"/>
          <w:iCs/>
          <w:noProof/>
          <w:sz w:val="20"/>
          <w:szCs w:val="20"/>
        </w:rPr>
        <w:t>štetu</w:t>
      </w:r>
      <w:r w:rsidR="00E20A3E" w:rsidRPr="00B46D3B">
        <w:rPr>
          <w:rFonts w:ascii="Arial" w:hAnsi="Arial" w:cs="Arial"/>
          <w:iCs/>
          <w:noProof/>
          <w:sz w:val="20"/>
          <w:szCs w:val="20"/>
        </w:rPr>
        <w:t xml:space="preserve"> </w:t>
      </w:r>
      <w:r>
        <w:rPr>
          <w:rFonts w:ascii="Arial" w:hAnsi="Arial" w:cs="Arial"/>
          <w:iCs/>
          <w:noProof/>
          <w:sz w:val="20"/>
          <w:szCs w:val="20"/>
        </w:rPr>
        <w:t>Dobavljača</w:t>
      </w:r>
      <w:r w:rsidR="00E20A3E" w:rsidRPr="00B46D3B">
        <w:rPr>
          <w:rFonts w:ascii="Arial" w:hAnsi="Arial" w:cs="Arial"/>
          <w:iCs/>
          <w:noProof/>
          <w:sz w:val="20"/>
          <w:szCs w:val="20"/>
        </w:rPr>
        <w:t xml:space="preserve"> </w:t>
      </w:r>
      <w:r>
        <w:rPr>
          <w:rFonts w:ascii="Arial" w:hAnsi="Arial" w:cs="Arial"/>
          <w:iCs/>
          <w:noProof/>
          <w:sz w:val="20"/>
          <w:szCs w:val="20"/>
        </w:rPr>
        <w:t>sve</w:t>
      </w:r>
      <w:r w:rsidR="00E20A3E" w:rsidRPr="00B46D3B">
        <w:rPr>
          <w:rFonts w:ascii="Arial" w:hAnsi="Arial" w:cs="Arial"/>
          <w:iCs/>
          <w:noProof/>
          <w:sz w:val="20"/>
          <w:szCs w:val="20"/>
        </w:rPr>
        <w:t xml:space="preserve"> </w:t>
      </w:r>
      <w:r>
        <w:rPr>
          <w:rFonts w:ascii="Arial" w:hAnsi="Arial" w:cs="Arial"/>
          <w:iCs/>
          <w:noProof/>
          <w:sz w:val="20"/>
          <w:szCs w:val="20"/>
        </w:rPr>
        <w:t>dok</w:t>
      </w:r>
      <w:r w:rsidR="00E20A3E" w:rsidRPr="00B46D3B">
        <w:rPr>
          <w:rFonts w:ascii="Arial" w:hAnsi="Arial" w:cs="Arial"/>
          <w:iCs/>
          <w:noProof/>
          <w:sz w:val="20"/>
          <w:szCs w:val="20"/>
        </w:rPr>
        <w:t xml:space="preserve"> </w:t>
      </w:r>
      <w:r>
        <w:rPr>
          <w:rFonts w:ascii="Arial" w:hAnsi="Arial" w:cs="Arial"/>
          <w:iCs/>
          <w:noProof/>
          <w:sz w:val="20"/>
          <w:szCs w:val="20"/>
        </w:rPr>
        <w:t>se</w:t>
      </w:r>
      <w:r w:rsidR="00E20A3E" w:rsidRPr="00B46D3B">
        <w:rPr>
          <w:rFonts w:ascii="Arial" w:hAnsi="Arial" w:cs="Arial"/>
          <w:iCs/>
          <w:noProof/>
          <w:sz w:val="20"/>
          <w:szCs w:val="20"/>
        </w:rPr>
        <w:t xml:space="preserve"> </w:t>
      </w:r>
      <w:r>
        <w:rPr>
          <w:rFonts w:ascii="Arial" w:hAnsi="Arial" w:cs="Arial"/>
          <w:iCs/>
          <w:noProof/>
          <w:sz w:val="20"/>
          <w:szCs w:val="20"/>
        </w:rPr>
        <w:t>ne</w:t>
      </w:r>
      <w:r w:rsidR="00E20A3E" w:rsidRPr="00B46D3B">
        <w:rPr>
          <w:rFonts w:ascii="Arial" w:hAnsi="Arial" w:cs="Arial"/>
          <w:iCs/>
          <w:noProof/>
          <w:sz w:val="20"/>
          <w:szCs w:val="20"/>
        </w:rPr>
        <w:t xml:space="preserve"> </w:t>
      </w:r>
      <w:r>
        <w:rPr>
          <w:rFonts w:ascii="Arial" w:hAnsi="Arial" w:cs="Arial"/>
          <w:iCs/>
          <w:noProof/>
          <w:sz w:val="20"/>
          <w:szCs w:val="20"/>
        </w:rPr>
        <w:t>dostavi</w:t>
      </w:r>
      <w:r w:rsidR="00E20A3E" w:rsidRPr="00B46D3B">
        <w:rPr>
          <w:rFonts w:ascii="Arial" w:hAnsi="Arial" w:cs="Arial"/>
          <w:iCs/>
          <w:noProof/>
          <w:sz w:val="20"/>
          <w:szCs w:val="20"/>
        </w:rPr>
        <w:t xml:space="preserve"> </w:t>
      </w:r>
      <w:r>
        <w:rPr>
          <w:rFonts w:ascii="Arial" w:hAnsi="Arial" w:cs="Arial"/>
          <w:iCs/>
          <w:noProof/>
          <w:sz w:val="20"/>
          <w:szCs w:val="20"/>
        </w:rPr>
        <w:t>ispravan</w:t>
      </w:r>
      <w:r w:rsidR="00E20A3E" w:rsidRPr="00B46D3B">
        <w:rPr>
          <w:rFonts w:ascii="Arial" w:hAnsi="Arial" w:cs="Arial"/>
          <w:iCs/>
          <w:noProof/>
          <w:sz w:val="20"/>
          <w:szCs w:val="20"/>
        </w:rPr>
        <w:t xml:space="preserve"> </w:t>
      </w:r>
      <w:r>
        <w:rPr>
          <w:rFonts w:ascii="Arial" w:hAnsi="Arial" w:cs="Arial"/>
          <w:iCs/>
          <w:noProof/>
          <w:sz w:val="20"/>
          <w:szCs w:val="20"/>
        </w:rPr>
        <w:t>račun</w:t>
      </w:r>
      <w:r w:rsidR="00E20A3E" w:rsidRPr="00B46D3B">
        <w:rPr>
          <w:rFonts w:ascii="Arial" w:hAnsi="Arial" w:cs="Arial"/>
          <w:iCs/>
          <w:noProof/>
          <w:sz w:val="20"/>
          <w:szCs w:val="20"/>
        </w:rPr>
        <w:t>.</w:t>
      </w:r>
    </w:p>
    <w:p w:rsidR="007332FE" w:rsidRPr="00B46D3B" w:rsidRDefault="007332FE" w:rsidP="00E20A3E">
      <w:pPr>
        <w:spacing w:before="60"/>
        <w:jc w:val="both"/>
        <w:rPr>
          <w:rFonts w:ascii="Arial" w:hAnsi="Arial" w:cs="Arial"/>
          <w:iCs/>
          <w:noProof/>
          <w:sz w:val="20"/>
          <w:szCs w:val="20"/>
        </w:rPr>
      </w:pPr>
    </w:p>
    <w:p w:rsidR="00E20A3E" w:rsidRPr="00B46D3B" w:rsidRDefault="00E20A3E" w:rsidP="00E20A3E">
      <w:pPr>
        <w:spacing w:before="60"/>
        <w:jc w:val="center"/>
        <w:rPr>
          <w:rFonts w:ascii="Arial" w:hAnsi="Arial" w:cs="Arial"/>
          <w:iCs/>
          <w:noProof/>
          <w:sz w:val="20"/>
          <w:szCs w:val="20"/>
        </w:rPr>
      </w:pPr>
      <w:r w:rsidRPr="00B46D3B">
        <w:rPr>
          <w:rFonts w:ascii="Arial" w:hAnsi="Arial" w:cs="Arial"/>
          <w:iCs/>
          <w:noProof/>
          <w:sz w:val="20"/>
          <w:szCs w:val="20"/>
        </w:rPr>
        <w:t>Član 6.</w:t>
      </w:r>
    </w:p>
    <w:p w:rsidR="00E20A3E" w:rsidRDefault="000057F9" w:rsidP="00E20A3E">
      <w:pPr>
        <w:spacing w:before="60"/>
        <w:jc w:val="both"/>
        <w:rPr>
          <w:rFonts w:ascii="Arial" w:hAnsi="Arial" w:cs="Arial"/>
          <w:iCs/>
          <w:noProof/>
          <w:color w:val="auto"/>
          <w:sz w:val="20"/>
          <w:szCs w:val="20"/>
          <w:lang w:val="sr-Latn-CS"/>
        </w:rPr>
      </w:pPr>
      <w:r>
        <w:rPr>
          <w:rFonts w:ascii="Arial" w:hAnsi="Arial" w:cs="Arial"/>
          <w:iCs/>
          <w:noProof/>
          <w:color w:val="auto"/>
          <w:sz w:val="20"/>
          <w:szCs w:val="20"/>
          <w:lang w:val="sr-Cyrl-CS"/>
        </w:rPr>
        <w:t>Isporuka</w:t>
      </w:r>
      <w:r w:rsidR="00E20A3E" w:rsidRPr="00B46D3B">
        <w:rPr>
          <w:rFonts w:ascii="Arial" w:hAnsi="Arial" w:cs="Arial"/>
          <w:iCs/>
          <w:noProof/>
          <w:color w:val="auto"/>
          <w:sz w:val="20"/>
          <w:szCs w:val="20"/>
          <w:lang w:val="sr-Cyrl-CS"/>
        </w:rPr>
        <w:t xml:space="preserve"> </w:t>
      </w:r>
      <w:r>
        <w:rPr>
          <w:rFonts w:ascii="Arial" w:hAnsi="Arial" w:cs="Arial"/>
          <w:iCs/>
          <w:noProof/>
          <w:color w:val="auto"/>
          <w:sz w:val="20"/>
          <w:szCs w:val="20"/>
          <w:lang w:val="sr-Cyrl-CS"/>
        </w:rPr>
        <w:t>dobara</w:t>
      </w:r>
      <w:r w:rsidR="00E20A3E" w:rsidRPr="00B46D3B">
        <w:rPr>
          <w:rFonts w:ascii="Arial" w:hAnsi="Arial" w:cs="Arial"/>
          <w:iCs/>
          <w:noProof/>
          <w:color w:val="auto"/>
          <w:sz w:val="20"/>
          <w:szCs w:val="20"/>
          <w:lang w:val="sr-Cyrl-CS"/>
        </w:rPr>
        <w:t xml:space="preserve"> </w:t>
      </w:r>
      <w:r>
        <w:rPr>
          <w:rFonts w:ascii="Arial" w:hAnsi="Arial" w:cs="Arial"/>
          <w:iCs/>
          <w:noProof/>
          <w:color w:val="auto"/>
          <w:sz w:val="20"/>
          <w:szCs w:val="20"/>
          <w:lang w:val="sr-Cyrl-CS"/>
        </w:rPr>
        <w:t>koja</w:t>
      </w:r>
      <w:r w:rsidR="00E20A3E" w:rsidRPr="00B46D3B">
        <w:rPr>
          <w:rFonts w:ascii="Arial" w:hAnsi="Arial" w:cs="Arial"/>
          <w:iCs/>
          <w:noProof/>
          <w:color w:val="auto"/>
          <w:sz w:val="20"/>
          <w:szCs w:val="20"/>
          <w:lang w:val="sr-Cyrl-CS"/>
        </w:rPr>
        <w:t xml:space="preserve"> </w:t>
      </w:r>
      <w:r>
        <w:rPr>
          <w:rFonts w:ascii="Arial" w:hAnsi="Arial" w:cs="Arial"/>
          <w:iCs/>
          <w:noProof/>
          <w:color w:val="auto"/>
          <w:sz w:val="20"/>
          <w:szCs w:val="20"/>
          <w:lang w:val="sr-Cyrl-CS"/>
        </w:rPr>
        <w:t>su</w:t>
      </w:r>
      <w:r w:rsidR="00E20A3E" w:rsidRPr="00B46D3B">
        <w:rPr>
          <w:rFonts w:ascii="Arial" w:hAnsi="Arial" w:cs="Arial"/>
          <w:iCs/>
          <w:noProof/>
          <w:color w:val="auto"/>
          <w:sz w:val="20"/>
          <w:szCs w:val="20"/>
          <w:lang w:val="sr-Latn-CS"/>
        </w:rPr>
        <w:t xml:space="preserve"> </w:t>
      </w:r>
      <w:r>
        <w:rPr>
          <w:rFonts w:ascii="Arial" w:hAnsi="Arial" w:cs="Arial"/>
          <w:iCs/>
          <w:noProof/>
          <w:color w:val="auto"/>
          <w:sz w:val="20"/>
          <w:szCs w:val="20"/>
          <w:lang w:val="sr-Cyrl-CS"/>
        </w:rPr>
        <w:t>predmet</w:t>
      </w:r>
      <w:r w:rsidR="00E20A3E" w:rsidRPr="00B46D3B">
        <w:rPr>
          <w:rFonts w:ascii="Arial" w:hAnsi="Arial" w:cs="Arial"/>
          <w:iCs/>
          <w:noProof/>
          <w:color w:val="auto"/>
          <w:sz w:val="20"/>
          <w:szCs w:val="20"/>
          <w:lang w:val="sr-Latn-CS"/>
        </w:rPr>
        <w:t xml:space="preserve"> </w:t>
      </w:r>
      <w:r>
        <w:rPr>
          <w:rFonts w:ascii="Arial" w:hAnsi="Arial" w:cs="Arial"/>
          <w:iCs/>
          <w:noProof/>
          <w:color w:val="auto"/>
          <w:sz w:val="20"/>
          <w:szCs w:val="20"/>
          <w:lang w:val="sr-Cyrl-CS"/>
        </w:rPr>
        <w:t>javne</w:t>
      </w:r>
      <w:r w:rsidR="00E20A3E" w:rsidRPr="00B46D3B">
        <w:rPr>
          <w:rFonts w:ascii="Arial" w:hAnsi="Arial" w:cs="Arial"/>
          <w:iCs/>
          <w:noProof/>
          <w:color w:val="auto"/>
          <w:sz w:val="20"/>
          <w:szCs w:val="20"/>
          <w:lang w:val="sr-Latn-CS"/>
        </w:rPr>
        <w:t xml:space="preserve"> </w:t>
      </w:r>
      <w:r>
        <w:rPr>
          <w:rFonts w:ascii="Arial" w:hAnsi="Arial" w:cs="Arial"/>
          <w:iCs/>
          <w:noProof/>
          <w:color w:val="auto"/>
          <w:sz w:val="20"/>
          <w:szCs w:val="20"/>
          <w:lang w:val="sr-Cyrl-CS"/>
        </w:rPr>
        <w:t>nabavke</w:t>
      </w:r>
      <w:r w:rsidR="00E20A3E" w:rsidRPr="00B46D3B">
        <w:rPr>
          <w:rFonts w:ascii="Arial" w:hAnsi="Arial" w:cs="Arial"/>
          <w:iCs/>
          <w:noProof/>
          <w:color w:val="auto"/>
          <w:sz w:val="20"/>
          <w:szCs w:val="20"/>
          <w:lang w:val="sr-Latn-CS"/>
        </w:rPr>
        <w:t xml:space="preserve"> </w:t>
      </w:r>
      <w:r>
        <w:rPr>
          <w:rFonts w:ascii="Arial" w:hAnsi="Arial" w:cs="Arial"/>
          <w:iCs/>
          <w:noProof/>
          <w:color w:val="auto"/>
          <w:sz w:val="20"/>
          <w:szCs w:val="20"/>
          <w:lang w:val="sr-Cyrl-CS"/>
        </w:rPr>
        <w:t>vršiće</w:t>
      </w:r>
      <w:r w:rsidR="00E20A3E" w:rsidRPr="00B46D3B">
        <w:rPr>
          <w:rFonts w:ascii="Arial" w:hAnsi="Arial" w:cs="Arial"/>
          <w:iCs/>
          <w:noProof/>
          <w:color w:val="auto"/>
          <w:sz w:val="20"/>
          <w:szCs w:val="20"/>
          <w:lang w:val="sr-Latn-CS"/>
        </w:rPr>
        <w:t xml:space="preserve"> </w:t>
      </w:r>
      <w:r>
        <w:rPr>
          <w:rFonts w:ascii="Arial" w:hAnsi="Arial" w:cs="Arial"/>
          <w:iCs/>
          <w:noProof/>
          <w:color w:val="auto"/>
          <w:sz w:val="20"/>
          <w:szCs w:val="20"/>
          <w:lang w:val="sr-Cyrl-CS"/>
        </w:rPr>
        <w:t>se</w:t>
      </w:r>
      <w:r w:rsidR="00E20A3E" w:rsidRPr="00B46D3B">
        <w:rPr>
          <w:rFonts w:ascii="Arial" w:hAnsi="Arial" w:cs="Arial"/>
          <w:iCs/>
          <w:noProof/>
          <w:color w:val="auto"/>
          <w:sz w:val="20"/>
          <w:szCs w:val="20"/>
          <w:lang w:val="sr-Latn-CS"/>
        </w:rPr>
        <w:t xml:space="preserve"> </w:t>
      </w:r>
      <w:r>
        <w:rPr>
          <w:rFonts w:ascii="Arial" w:hAnsi="Arial" w:cs="Arial"/>
          <w:iCs/>
          <w:noProof/>
          <w:color w:val="auto"/>
          <w:sz w:val="20"/>
          <w:szCs w:val="20"/>
          <w:lang w:val="sr-Cyrl-CS"/>
        </w:rPr>
        <w:t>prema</w:t>
      </w:r>
      <w:r w:rsidR="00E20A3E" w:rsidRPr="00B46D3B">
        <w:rPr>
          <w:rFonts w:ascii="Arial" w:hAnsi="Arial" w:cs="Arial"/>
          <w:iCs/>
          <w:noProof/>
          <w:color w:val="auto"/>
          <w:sz w:val="20"/>
          <w:szCs w:val="20"/>
          <w:lang w:val="sr-Cyrl-CS"/>
        </w:rPr>
        <w:t xml:space="preserve"> </w:t>
      </w:r>
      <w:r>
        <w:rPr>
          <w:rFonts w:ascii="Arial" w:hAnsi="Arial" w:cs="Arial"/>
          <w:iCs/>
          <w:noProof/>
          <w:color w:val="auto"/>
          <w:sz w:val="20"/>
          <w:szCs w:val="20"/>
          <w:lang w:val="sr-Cyrl-CS"/>
        </w:rPr>
        <w:t>zahtevu</w:t>
      </w:r>
      <w:r w:rsidR="00E20A3E" w:rsidRPr="00B46D3B">
        <w:rPr>
          <w:rFonts w:ascii="Arial" w:hAnsi="Arial" w:cs="Arial"/>
          <w:iCs/>
          <w:noProof/>
          <w:color w:val="auto"/>
          <w:sz w:val="20"/>
          <w:szCs w:val="20"/>
          <w:lang w:val="sr-Cyrl-CS"/>
        </w:rPr>
        <w:t xml:space="preserve"> </w:t>
      </w:r>
      <w:r>
        <w:rPr>
          <w:rFonts w:ascii="Arial" w:hAnsi="Arial" w:cs="Arial"/>
          <w:iCs/>
          <w:noProof/>
          <w:color w:val="auto"/>
          <w:sz w:val="20"/>
          <w:szCs w:val="20"/>
          <w:lang w:val="sr-Cyrl-CS"/>
        </w:rPr>
        <w:t>Naručioca</w:t>
      </w:r>
      <w:r w:rsidR="00E20A3E" w:rsidRPr="00B46D3B">
        <w:rPr>
          <w:rFonts w:ascii="Arial" w:hAnsi="Arial" w:cs="Arial"/>
          <w:iCs/>
          <w:noProof/>
          <w:color w:val="auto"/>
          <w:sz w:val="20"/>
          <w:szCs w:val="20"/>
          <w:lang w:val="sr-Cyrl-CS"/>
        </w:rPr>
        <w:t xml:space="preserve">, </w:t>
      </w:r>
      <w:r>
        <w:rPr>
          <w:rFonts w:ascii="Arial" w:hAnsi="Arial" w:cs="Arial"/>
          <w:iCs/>
          <w:noProof/>
          <w:color w:val="auto"/>
          <w:sz w:val="20"/>
          <w:szCs w:val="20"/>
          <w:lang w:val="sr-Cyrl-CS"/>
        </w:rPr>
        <w:t>u</w:t>
      </w:r>
      <w:r w:rsidR="00E20A3E" w:rsidRPr="00B46D3B">
        <w:rPr>
          <w:rFonts w:ascii="Arial" w:hAnsi="Arial" w:cs="Arial"/>
          <w:iCs/>
          <w:noProof/>
          <w:color w:val="auto"/>
          <w:sz w:val="20"/>
          <w:szCs w:val="20"/>
          <w:lang w:val="sr-Latn-CS"/>
        </w:rPr>
        <w:t xml:space="preserve"> </w:t>
      </w:r>
      <w:r>
        <w:rPr>
          <w:rFonts w:ascii="Arial" w:hAnsi="Arial" w:cs="Arial"/>
          <w:iCs/>
          <w:noProof/>
          <w:color w:val="auto"/>
          <w:sz w:val="20"/>
          <w:szCs w:val="20"/>
          <w:lang w:val="sr-Cyrl-CS"/>
        </w:rPr>
        <w:t>roku</w:t>
      </w:r>
      <w:r w:rsidR="00E20A3E" w:rsidRPr="00B46D3B">
        <w:rPr>
          <w:rFonts w:ascii="Arial" w:hAnsi="Arial" w:cs="Arial"/>
          <w:iCs/>
          <w:noProof/>
          <w:color w:val="auto"/>
          <w:sz w:val="20"/>
          <w:szCs w:val="20"/>
          <w:lang w:val="sr-Latn-CS"/>
        </w:rPr>
        <w:t xml:space="preserve"> </w:t>
      </w:r>
      <w:r>
        <w:rPr>
          <w:rFonts w:ascii="Arial" w:hAnsi="Arial" w:cs="Arial"/>
          <w:iCs/>
          <w:noProof/>
          <w:color w:val="auto"/>
          <w:sz w:val="20"/>
          <w:szCs w:val="20"/>
          <w:lang w:val="sr-Cyrl-CS"/>
        </w:rPr>
        <w:t>ne</w:t>
      </w:r>
      <w:r w:rsidR="00E20A3E" w:rsidRPr="00B46D3B">
        <w:rPr>
          <w:rFonts w:ascii="Arial" w:hAnsi="Arial" w:cs="Arial"/>
          <w:iCs/>
          <w:noProof/>
          <w:color w:val="auto"/>
          <w:sz w:val="20"/>
          <w:szCs w:val="20"/>
          <w:lang w:val="sr-Latn-CS"/>
        </w:rPr>
        <w:t xml:space="preserve"> </w:t>
      </w:r>
      <w:r>
        <w:rPr>
          <w:rFonts w:ascii="Arial" w:hAnsi="Arial" w:cs="Arial"/>
          <w:iCs/>
          <w:noProof/>
          <w:color w:val="auto"/>
          <w:sz w:val="20"/>
          <w:szCs w:val="20"/>
          <w:lang w:val="sr-Cyrl-CS"/>
        </w:rPr>
        <w:t>dužem</w:t>
      </w:r>
      <w:r w:rsidR="00E20A3E" w:rsidRPr="00B46D3B">
        <w:rPr>
          <w:rFonts w:ascii="Arial" w:hAnsi="Arial" w:cs="Arial"/>
          <w:iCs/>
          <w:noProof/>
          <w:color w:val="auto"/>
          <w:sz w:val="20"/>
          <w:szCs w:val="20"/>
          <w:lang w:val="sr-Latn-CS"/>
        </w:rPr>
        <w:t xml:space="preserve"> </w:t>
      </w:r>
      <w:r>
        <w:rPr>
          <w:rFonts w:ascii="Arial" w:hAnsi="Arial" w:cs="Arial"/>
          <w:iCs/>
          <w:noProof/>
          <w:color w:val="auto"/>
          <w:sz w:val="20"/>
          <w:szCs w:val="20"/>
          <w:lang w:val="sr-Cyrl-CS"/>
        </w:rPr>
        <w:t>od</w:t>
      </w:r>
      <w:r w:rsidR="00E20A3E" w:rsidRPr="00B46D3B">
        <w:rPr>
          <w:rFonts w:ascii="Arial" w:hAnsi="Arial" w:cs="Arial"/>
          <w:iCs/>
          <w:noProof/>
          <w:color w:val="auto"/>
          <w:sz w:val="20"/>
          <w:szCs w:val="20"/>
          <w:lang w:val="sr-Cyrl-CS"/>
        </w:rPr>
        <w:t xml:space="preserve"> </w:t>
      </w:r>
      <w:r w:rsidR="00135999">
        <w:rPr>
          <w:rFonts w:ascii="Arial" w:hAnsi="Arial" w:cs="Arial"/>
          <w:iCs/>
          <w:noProof/>
          <w:color w:val="auto"/>
          <w:sz w:val="20"/>
          <w:szCs w:val="20"/>
          <w:lang w:val="sr-Latn-CS"/>
        </w:rPr>
        <w:t xml:space="preserve">48 časova </w:t>
      </w:r>
      <w:r>
        <w:rPr>
          <w:rFonts w:ascii="Arial" w:hAnsi="Arial" w:cs="Arial"/>
          <w:iCs/>
          <w:noProof/>
          <w:color w:val="auto"/>
          <w:sz w:val="20"/>
          <w:szCs w:val="20"/>
          <w:lang w:val="sr-Cyrl-CS"/>
        </w:rPr>
        <w:t>od</w:t>
      </w:r>
      <w:r w:rsidR="00E20A3E" w:rsidRPr="00B46D3B">
        <w:rPr>
          <w:rFonts w:ascii="Arial" w:hAnsi="Arial" w:cs="Arial"/>
          <w:iCs/>
          <w:noProof/>
          <w:color w:val="auto"/>
          <w:sz w:val="20"/>
          <w:szCs w:val="20"/>
          <w:lang w:val="sr-Latn-CS"/>
        </w:rPr>
        <w:t xml:space="preserve"> </w:t>
      </w:r>
      <w:r>
        <w:rPr>
          <w:rFonts w:ascii="Arial" w:hAnsi="Arial" w:cs="Arial"/>
          <w:iCs/>
          <w:noProof/>
          <w:color w:val="auto"/>
          <w:sz w:val="20"/>
          <w:szCs w:val="20"/>
          <w:lang w:val="sr-Cyrl-CS"/>
        </w:rPr>
        <w:t>dana</w:t>
      </w:r>
      <w:r w:rsidR="00E20A3E" w:rsidRPr="00B46D3B">
        <w:rPr>
          <w:rFonts w:ascii="Arial" w:hAnsi="Arial" w:cs="Arial"/>
          <w:iCs/>
          <w:noProof/>
          <w:color w:val="auto"/>
          <w:sz w:val="20"/>
          <w:szCs w:val="20"/>
          <w:lang w:val="sr-Cyrl-CS"/>
        </w:rPr>
        <w:t xml:space="preserve"> </w:t>
      </w:r>
      <w:r>
        <w:rPr>
          <w:rFonts w:ascii="Arial" w:hAnsi="Arial" w:cs="Arial"/>
          <w:iCs/>
          <w:noProof/>
          <w:color w:val="auto"/>
          <w:sz w:val="20"/>
          <w:szCs w:val="20"/>
          <w:lang w:val="sr-Cyrl-CS"/>
        </w:rPr>
        <w:t>prijema</w:t>
      </w:r>
      <w:r w:rsidR="00E20A3E" w:rsidRPr="00B46D3B">
        <w:rPr>
          <w:rFonts w:ascii="Arial" w:hAnsi="Arial" w:cs="Arial"/>
          <w:iCs/>
          <w:noProof/>
          <w:color w:val="auto"/>
          <w:sz w:val="20"/>
          <w:szCs w:val="20"/>
          <w:lang w:val="sr-Cyrl-CS"/>
        </w:rPr>
        <w:t xml:space="preserve"> </w:t>
      </w:r>
      <w:r>
        <w:rPr>
          <w:rFonts w:ascii="Arial" w:hAnsi="Arial" w:cs="Arial"/>
          <w:iCs/>
          <w:noProof/>
          <w:color w:val="auto"/>
          <w:sz w:val="20"/>
          <w:szCs w:val="20"/>
          <w:lang w:val="sr-Cyrl-CS"/>
        </w:rPr>
        <w:t>zahteva</w:t>
      </w:r>
      <w:r w:rsidR="00E20A3E" w:rsidRPr="00B46D3B">
        <w:rPr>
          <w:rFonts w:ascii="Arial" w:hAnsi="Arial" w:cs="Arial"/>
          <w:iCs/>
          <w:noProof/>
          <w:color w:val="auto"/>
          <w:sz w:val="20"/>
          <w:szCs w:val="20"/>
          <w:lang w:val="sr-Cyrl-CS"/>
        </w:rPr>
        <w:t xml:space="preserve"> </w:t>
      </w:r>
      <w:r>
        <w:rPr>
          <w:rFonts w:ascii="Arial" w:hAnsi="Arial" w:cs="Arial"/>
          <w:iCs/>
          <w:noProof/>
          <w:color w:val="auto"/>
          <w:sz w:val="20"/>
          <w:szCs w:val="20"/>
          <w:lang w:val="sr-Cyrl-CS"/>
        </w:rPr>
        <w:t>Naručioca</w:t>
      </w:r>
      <w:r w:rsidR="00E20A3E" w:rsidRPr="00B46D3B">
        <w:rPr>
          <w:rFonts w:ascii="Arial" w:hAnsi="Arial" w:cs="Arial"/>
          <w:iCs/>
          <w:noProof/>
          <w:color w:val="auto"/>
          <w:sz w:val="20"/>
          <w:szCs w:val="20"/>
          <w:lang w:val="sr-Cyrl-CS"/>
        </w:rPr>
        <w:t xml:space="preserve"> </w:t>
      </w:r>
      <w:r>
        <w:rPr>
          <w:rFonts w:ascii="Arial" w:hAnsi="Arial" w:cs="Arial"/>
          <w:iCs/>
          <w:noProof/>
          <w:color w:val="auto"/>
          <w:sz w:val="20"/>
          <w:szCs w:val="20"/>
          <w:lang w:val="sr-Cyrl-CS"/>
        </w:rPr>
        <w:t>za</w:t>
      </w:r>
      <w:r w:rsidR="00E20A3E" w:rsidRPr="00B46D3B">
        <w:rPr>
          <w:rFonts w:ascii="Arial" w:hAnsi="Arial" w:cs="Arial"/>
          <w:iCs/>
          <w:noProof/>
          <w:color w:val="auto"/>
          <w:sz w:val="20"/>
          <w:szCs w:val="20"/>
          <w:lang w:val="sr-Cyrl-CS"/>
        </w:rPr>
        <w:t xml:space="preserve"> </w:t>
      </w:r>
      <w:r>
        <w:rPr>
          <w:rFonts w:ascii="Arial" w:hAnsi="Arial" w:cs="Arial"/>
          <w:iCs/>
          <w:noProof/>
          <w:color w:val="auto"/>
          <w:sz w:val="20"/>
          <w:szCs w:val="20"/>
          <w:lang w:val="sr-Cyrl-CS"/>
        </w:rPr>
        <w:t>isporuk</w:t>
      </w:r>
      <w:r w:rsidR="007332FE">
        <w:rPr>
          <w:rFonts w:ascii="Arial" w:hAnsi="Arial" w:cs="Arial"/>
          <w:iCs/>
          <w:noProof/>
          <w:color w:val="auto"/>
          <w:sz w:val="20"/>
          <w:szCs w:val="20"/>
          <w:lang w:val="sr-Latn-CS"/>
        </w:rPr>
        <w:t>u.</w:t>
      </w:r>
    </w:p>
    <w:p w:rsidR="007332FE" w:rsidRPr="007332FE" w:rsidRDefault="007332FE" w:rsidP="00E20A3E">
      <w:pPr>
        <w:spacing w:before="60"/>
        <w:jc w:val="both"/>
        <w:rPr>
          <w:rFonts w:ascii="Arial" w:hAnsi="Arial" w:cs="Arial"/>
          <w:iCs/>
          <w:noProof/>
          <w:color w:val="auto"/>
          <w:sz w:val="20"/>
          <w:szCs w:val="20"/>
          <w:lang w:val="sr-Latn-CS"/>
        </w:rPr>
      </w:pPr>
    </w:p>
    <w:p w:rsidR="00E20A3E" w:rsidRPr="00B46D3B" w:rsidRDefault="00E20A3E" w:rsidP="00E20A3E">
      <w:pPr>
        <w:spacing w:before="60"/>
        <w:jc w:val="center"/>
        <w:rPr>
          <w:rFonts w:ascii="Arial" w:hAnsi="Arial" w:cs="Arial"/>
          <w:iCs/>
          <w:noProof/>
          <w:color w:val="auto"/>
          <w:sz w:val="20"/>
          <w:szCs w:val="20"/>
          <w:lang w:val="sr-Latn-CS"/>
        </w:rPr>
      </w:pPr>
      <w:r w:rsidRPr="00B46D3B">
        <w:rPr>
          <w:rFonts w:ascii="Arial" w:hAnsi="Arial" w:cs="Arial"/>
          <w:iCs/>
          <w:noProof/>
          <w:color w:val="auto"/>
          <w:sz w:val="20"/>
          <w:szCs w:val="20"/>
          <w:lang w:val="sr-Latn-CS"/>
        </w:rPr>
        <w:t>Član 7.</w:t>
      </w:r>
    </w:p>
    <w:p w:rsidR="00E20A3E" w:rsidRPr="00B46D3B" w:rsidRDefault="00E20A3E" w:rsidP="00E20A3E">
      <w:pPr>
        <w:spacing w:before="60"/>
        <w:jc w:val="center"/>
        <w:rPr>
          <w:rFonts w:ascii="Arial" w:hAnsi="Arial" w:cs="Arial"/>
          <w:iCs/>
          <w:noProof/>
          <w:color w:val="auto"/>
          <w:sz w:val="20"/>
          <w:szCs w:val="20"/>
          <w:lang w:val="sr-Latn-CS"/>
        </w:rPr>
      </w:pPr>
    </w:p>
    <w:p w:rsidR="00E20A3E" w:rsidRPr="00B46D3B" w:rsidRDefault="000057F9" w:rsidP="00E20A3E">
      <w:pPr>
        <w:suppressAutoHyphens w:val="0"/>
        <w:autoSpaceDE w:val="0"/>
        <w:autoSpaceDN w:val="0"/>
        <w:adjustRightInd w:val="0"/>
        <w:spacing w:line="240" w:lineRule="auto"/>
        <w:jc w:val="both"/>
        <w:rPr>
          <w:rFonts w:ascii="Arial" w:eastAsia="Times New Roman" w:hAnsi="Arial" w:cs="Arial"/>
          <w:noProof/>
          <w:color w:val="auto"/>
          <w:kern w:val="0"/>
          <w:sz w:val="20"/>
          <w:szCs w:val="20"/>
          <w:lang w:eastAsia="en-US"/>
        </w:rPr>
      </w:pPr>
      <w:r>
        <w:rPr>
          <w:rFonts w:ascii="Arial" w:eastAsia="Times New Roman" w:hAnsi="Arial" w:cs="Arial"/>
          <w:noProof/>
          <w:color w:val="auto"/>
          <w:kern w:val="0"/>
          <w:sz w:val="20"/>
          <w:szCs w:val="20"/>
          <w:lang w:eastAsia="en-US"/>
        </w:rPr>
        <w:t>Dobavljač</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je</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dužan</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da</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po</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potpisivanju</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Okvirnog</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sporazuma</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a</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najkasnijeu</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roku</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od</w:t>
      </w:r>
      <w:r w:rsidR="00E20A3E" w:rsidRPr="00B46D3B">
        <w:rPr>
          <w:rFonts w:ascii="Arial" w:eastAsia="Times New Roman" w:hAnsi="Arial" w:cs="Arial"/>
          <w:noProof/>
          <w:color w:val="auto"/>
          <w:kern w:val="0"/>
          <w:sz w:val="20"/>
          <w:szCs w:val="20"/>
          <w:lang w:eastAsia="en-US"/>
        </w:rPr>
        <w:t xml:space="preserve"> 3 </w:t>
      </w:r>
      <w:r>
        <w:rPr>
          <w:rFonts w:ascii="Arial" w:eastAsia="Times New Roman" w:hAnsi="Arial" w:cs="Arial"/>
          <w:noProof/>
          <w:color w:val="auto"/>
          <w:kern w:val="0"/>
          <w:sz w:val="20"/>
          <w:szCs w:val="20"/>
          <w:lang w:eastAsia="en-US"/>
        </w:rPr>
        <w:t>dana</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nakon</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stupanja</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Okvirnog</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sporazuma</w:t>
      </w:r>
      <w:r w:rsidR="002115B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na</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snagu</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za</w:t>
      </w:r>
      <w:r w:rsidR="00E20A3E"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svaku</w:t>
      </w:r>
      <w:r w:rsidR="002115B8" w:rsidRPr="00B46D3B">
        <w:rPr>
          <w:rFonts w:ascii="Arial" w:eastAsia="Times New Roman" w:hAnsi="Arial" w:cs="Arial"/>
          <w:noProof/>
          <w:color w:val="auto"/>
          <w:kern w:val="0"/>
          <w:sz w:val="20"/>
          <w:szCs w:val="20"/>
          <w:lang w:eastAsia="en-US"/>
        </w:rPr>
        <w:t xml:space="preserve"> </w:t>
      </w:r>
      <w:r>
        <w:rPr>
          <w:rFonts w:ascii="Arial" w:eastAsia="Times New Roman" w:hAnsi="Arial" w:cs="Arial"/>
          <w:noProof/>
          <w:color w:val="auto"/>
          <w:kern w:val="0"/>
          <w:sz w:val="20"/>
          <w:szCs w:val="20"/>
          <w:lang w:eastAsia="en-US"/>
        </w:rPr>
        <w:t>partiju</w:t>
      </w:r>
      <w:r w:rsidR="002115B8" w:rsidRPr="00B46D3B">
        <w:rPr>
          <w:rFonts w:ascii="Arial" w:eastAsia="Times New Roman" w:hAnsi="Arial" w:cs="Arial"/>
          <w:noProof/>
          <w:color w:val="auto"/>
          <w:kern w:val="0"/>
          <w:sz w:val="20"/>
          <w:szCs w:val="20"/>
          <w:lang w:eastAsia="en-US"/>
        </w:rPr>
        <w:t xml:space="preserve"> </w:t>
      </w:r>
      <w:r w:rsidR="00B06010">
        <w:rPr>
          <w:rFonts w:ascii="Arial" w:eastAsia="Times New Roman" w:hAnsi="Arial" w:cs="Arial"/>
          <w:noProof/>
          <w:color w:val="auto"/>
          <w:kern w:val="0"/>
          <w:sz w:val="20"/>
          <w:szCs w:val="20"/>
          <w:lang w:eastAsia="en-US"/>
        </w:rPr>
        <w:t>posebno, a koja je preko 100.000,00 din. bez PDV-a</w:t>
      </w:r>
      <w:r w:rsidR="00E20A3E" w:rsidRPr="00B46D3B">
        <w:rPr>
          <w:rFonts w:ascii="Arial" w:eastAsia="Times New Roman" w:hAnsi="Arial" w:cs="Arial"/>
          <w:noProof/>
          <w:color w:val="auto"/>
          <w:kern w:val="0"/>
          <w:sz w:val="20"/>
          <w:szCs w:val="20"/>
          <w:lang w:eastAsia="en-US"/>
        </w:rPr>
        <w:t>),</w:t>
      </w:r>
      <w:r w:rsidR="002115B8" w:rsidRPr="00B46D3B">
        <w:rPr>
          <w:rFonts w:ascii="Arial" w:eastAsia="Times New Roman" w:hAnsi="Arial" w:cs="Arial"/>
          <w:noProof/>
          <w:color w:val="auto"/>
          <w:kern w:val="0"/>
          <w:sz w:val="20"/>
          <w:szCs w:val="20"/>
          <w:lang w:eastAsia="en-US"/>
        </w:rPr>
        <w:t xml:space="preserve"> </w:t>
      </w:r>
      <w:r>
        <w:rPr>
          <w:rFonts w:ascii="Arial" w:eastAsia="TimesNewRomanPSMT" w:hAnsi="Arial" w:cs="Arial"/>
          <w:bCs/>
          <w:iCs/>
          <w:noProof/>
          <w:color w:val="auto"/>
          <w:sz w:val="20"/>
          <w:szCs w:val="20"/>
        </w:rPr>
        <w:t>preda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Naručiocu</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blanko</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sopstvenu</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menicu</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koja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mora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biti</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evidentirana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u</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Registru</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menica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i</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ovlašćenja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Narodne</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banke</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Srbije</w:t>
      </w:r>
      <w:r w:rsidR="00E20A3E" w:rsidRPr="00B46D3B">
        <w:rPr>
          <w:rFonts w:ascii="Arial" w:eastAsia="TimesNewRomanPSMT" w:hAnsi="Arial" w:cs="Arial"/>
          <w:bCs/>
          <w:iCs/>
          <w:noProof/>
          <w:color w:val="auto"/>
          <w:sz w:val="20"/>
          <w:szCs w:val="20"/>
        </w:rPr>
        <w:t>,</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kao</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sredstvo</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obezbeđenja</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za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dobro</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izvršenje</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okvirnog</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sporazuma</w:t>
      </w:r>
      <w:r w:rsidR="00E20A3E" w:rsidRPr="00B46D3B">
        <w:rPr>
          <w:rFonts w:ascii="Arial" w:eastAsia="TimesNewRomanPSMT" w:hAnsi="Arial" w:cs="Arial"/>
          <w:bCs/>
          <w:iCs/>
          <w:noProof/>
          <w:color w:val="auto"/>
          <w:sz w:val="20"/>
          <w:szCs w:val="20"/>
        </w:rPr>
        <w:t xml:space="preserve">. </w:t>
      </w:r>
    </w:p>
    <w:p w:rsidR="00E20A3E" w:rsidRPr="00B46D3B" w:rsidRDefault="000057F9" w:rsidP="00E20A3E">
      <w:pPr>
        <w:pStyle w:val="ListParagraph"/>
        <w:tabs>
          <w:tab w:val="left" w:pos="0"/>
        </w:tabs>
        <w:spacing w:before="60"/>
        <w:ind w:left="0"/>
        <w:jc w:val="both"/>
        <w:rPr>
          <w:rFonts w:ascii="Arial" w:eastAsia="TimesNewRomanPSMT" w:hAnsi="Arial" w:cs="Arial"/>
          <w:bCs/>
          <w:iCs/>
          <w:noProof/>
          <w:color w:val="auto"/>
          <w:sz w:val="20"/>
          <w:szCs w:val="20"/>
        </w:rPr>
      </w:pPr>
      <w:r>
        <w:rPr>
          <w:rFonts w:ascii="Arial" w:eastAsia="TimesNewRomanPSMT" w:hAnsi="Arial" w:cs="Arial"/>
          <w:bCs/>
          <w:iCs/>
          <w:noProof/>
          <w:color w:val="auto"/>
          <w:sz w:val="20"/>
          <w:szCs w:val="20"/>
        </w:rPr>
        <w:t>Menica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mora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biti</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overena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pečatom</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i</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potpisana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od</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strane</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lica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ovlašćenog</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za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zastupanje</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uz</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istu</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mora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biti</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dostavljeno</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popunjeno</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i</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overeno</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menično</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ovlašćenje</w:t>
      </w:r>
      <w:r w:rsidR="00E20A3E" w:rsidRPr="00B46D3B">
        <w:rPr>
          <w:rFonts w:ascii="Arial" w:eastAsia="TimesNewRomanPSMT" w:hAnsi="Arial" w:cs="Arial"/>
          <w:bCs/>
          <w:iCs/>
          <w:noProof/>
          <w:color w:val="auto"/>
          <w:sz w:val="20"/>
          <w:szCs w:val="20"/>
        </w:rPr>
        <w:t xml:space="preserve"> - </w:t>
      </w:r>
      <w:r>
        <w:rPr>
          <w:rFonts w:ascii="Arial" w:eastAsia="TimesNewRomanPSMT" w:hAnsi="Arial" w:cs="Arial"/>
          <w:bCs/>
          <w:iCs/>
          <w:noProof/>
          <w:color w:val="auto"/>
          <w:sz w:val="20"/>
          <w:szCs w:val="20"/>
        </w:rPr>
        <w:t>pismo</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sa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naznačenim</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iznosom</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od</w:t>
      </w:r>
      <w:r w:rsidR="002115B8" w:rsidRPr="00B46D3B">
        <w:rPr>
          <w:rFonts w:ascii="Arial" w:eastAsia="Calibri" w:hAnsi="Arial" w:cs="Arial"/>
          <w:noProof/>
          <w:color w:val="FF0000"/>
          <w:kern w:val="0"/>
          <w:sz w:val="20"/>
          <w:szCs w:val="20"/>
          <w:lang w:eastAsia="en-US"/>
        </w:rPr>
        <w:t xml:space="preserve"> </w:t>
      </w:r>
      <w:r w:rsidR="002115B8" w:rsidRPr="00B46D3B">
        <w:rPr>
          <w:rFonts w:ascii="Arial" w:eastAsia="Calibri" w:hAnsi="Arial" w:cs="Arial"/>
          <w:noProof/>
          <w:color w:val="auto"/>
          <w:kern w:val="0"/>
          <w:sz w:val="20"/>
          <w:szCs w:val="20"/>
          <w:lang w:eastAsia="en-US"/>
        </w:rPr>
        <w:t>10</w:t>
      </w:r>
      <w:r w:rsidR="002115B8" w:rsidRPr="00B46D3B">
        <w:rPr>
          <w:rFonts w:ascii="Arial" w:hAnsi="Arial" w:cs="Arial"/>
          <w:iCs/>
          <w:noProof/>
          <w:color w:val="auto"/>
          <w:sz w:val="20"/>
          <w:szCs w:val="20"/>
        </w:rPr>
        <w:t>%</w:t>
      </w:r>
      <w:r w:rsidR="00E20A3E" w:rsidRPr="00B46D3B">
        <w:rPr>
          <w:rFonts w:ascii="Arial" w:hAnsi="Arial" w:cs="Arial"/>
          <w:iCs/>
          <w:noProof/>
          <w:color w:val="auto"/>
          <w:sz w:val="20"/>
          <w:szCs w:val="20"/>
        </w:rPr>
        <w:t xml:space="preserve"> </w:t>
      </w:r>
      <w:r>
        <w:rPr>
          <w:rFonts w:ascii="Arial" w:hAnsi="Arial" w:cs="Arial"/>
          <w:iCs/>
          <w:noProof/>
          <w:color w:val="auto"/>
          <w:sz w:val="20"/>
          <w:szCs w:val="20"/>
        </w:rPr>
        <w:t>procenjene</w:t>
      </w:r>
      <w:r w:rsidR="002115B8" w:rsidRPr="00B46D3B">
        <w:rPr>
          <w:rFonts w:ascii="Arial" w:hAnsi="Arial" w:cs="Arial"/>
          <w:iCs/>
          <w:noProof/>
          <w:color w:val="auto"/>
          <w:sz w:val="20"/>
          <w:szCs w:val="20"/>
        </w:rPr>
        <w:t xml:space="preserve"> </w:t>
      </w:r>
      <w:r>
        <w:rPr>
          <w:rFonts w:ascii="Arial" w:hAnsi="Arial" w:cs="Arial"/>
          <w:iCs/>
          <w:noProof/>
          <w:color w:val="auto"/>
          <w:sz w:val="20"/>
          <w:szCs w:val="20"/>
        </w:rPr>
        <w:t>vrednosti</w:t>
      </w:r>
      <w:r w:rsidR="002115B8" w:rsidRPr="00B46D3B">
        <w:rPr>
          <w:rFonts w:ascii="Arial" w:hAnsi="Arial" w:cs="Arial"/>
          <w:iCs/>
          <w:noProof/>
          <w:color w:val="auto"/>
          <w:sz w:val="20"/>
          <w:szCs w:val="20"/>
        </w:rPr>
        <w:t xml:space="preserve"> </w:t>
      </w:r>
      <w:r>
        <w:rPr>
          <w:rFonts w:ascii="Arial" w:hAnsi="Arial" w:cs="Arial"/>
          <w:iCs/>
          <w:noProof/>
          <w:color w:val="auto"/>
          <w:sz w:val="20"/>
          <w:szCs w:val="20"/>
        </w:rPr>
        <w:t>javne</w:t>
      </w:r>
      <w:r w:rsidR="002115B8" w:rsidRPr="00B46D3B">
        <w:rPr>
          <w:rFonts w:ascii="Arial" w:hAnsi="Arial" w:cs="Arial"/>
          <w:iCs/>
          <w:noProof/>
          <w:color w:val="auto"/>
          <w:sz w:val="20"/>
          <w:szCs w:val="20"/>
        </w:rPr>
        <w:t xml:space="preserve"> </w:t>
      </w:r>
      <w:r>
        <w:rPr>
          <w:rFonts w:ascii="Arial" w:hAnsi="Arial" w:cs="Arial"/>
          <w:iCs/>
          <w:noProof/>
          <w:color w:val="auto"/>
          <w:sz w:val="20"/>
          <w:szCs w:val="20"/>
        </w:rPr>
        <w:t>nabavke</w:t>
      </w:r>
      <w:r w:rsidR="00660E8B">
        <w:rPr>
          <w:rFonts w:ascii="Arial" w:hAnsi="Arial" w:cs="Arial"/>
          <w:iCs/>
          <w:noProof/>
          <w:color w:val="auto"/>
          <w:sz w:val="20"/>
          <w:szCs w:val="20"/>
        </w:rPr>
        <w:t xml:space="preserve"> </w:t>
      </w:r>
      <w:r>
        <w:rPr>
          <w:rFonts w:ascii="Arial" w:hAnsi="Arial" w:cs="Arial"/>
          <w:iCs/>
          <w:noProof/>
          <w:color w:val="auto"/>
          <w:sz w:val="20"/>
          <w:szCs w:val="20"/>
        </w:rPr>
        <w:t>za</w:t>
      </w:r>
      <w:r w:rsidR="00E20A3E" w:rsidRPr="00B46D3B">
        <w:rPr>
          <w:rFonts w:ascii="Arial" w:hAnsi="Arial" w:cs="Arial"/>
          <w:iCs/>
          <w:noProof/>
          <w:color w:val="auto"/>
          <w:sz w:val="20"/>
          <w:szCs w:val="20"/>
        </w:rPr>
        <w:t xml:space="preserve"> </w:t>
      </w:r>
      <w:r w:rsidR="002115B8" w:rsidRPr="00B46D3B">
        <w:rPr>
          <w:rFonts w:ascii="Arial" w:hAnsi="Arial" w:cs="Arial"/>
          <w:iCs/>
          <w:noProof/>
          <w:color w:val="auto"/>
          <w:sz w:val="20"/>
          <w:szCs w:val="20"/>
        </w:rPr>
        <w:t>period važenja</w:t>
      </w:r>
      <w:r w:rsidR="00E20A3E" w:rsidRPr="00B46D3B">
        <w:rPr>
          <w:rFonts w:ascii="Arial" w:hAnsi="Arial" w:cs="Arial"/>
          <w:iCs/>
          <w:noProof/>
          <w:color w:val="auto"/>
          <w:sz w:val="20"/>
          <w:szCs w:val="20"/>
        </w:rPr>
        <w:t xml:space="preserve"> </w:t>
      </w:r>
      <w:r>
        <w:rPr>
          <w:rFonts w:ascii="Arial" w:hAnsi="Arial" w:cs="Arial"/>
          <w:iCs/>
          <w:noProof/>
          <w:color w:val="auto"/>
          <w:sz w:val="20"/>
          <w:szCs w:val="20"/>
        </w:rPr>
        <w:t>okvirnog</w:t>
      </w:r>
      <w:r w:rsidR="002115B8" w:rsidRPr="00B46D3B">
        <w:rPr>
          <w:rFonts w:ascii="Arial" w:hAnsi="Arial" w:cs="Arial"/>
          <w:iCs/>
          <w:noProof/>
          <w:color w:val="auto"/>
          <w:sz w:val="20"/>
          <w:szCs w:val="20"/>
        </w:rPr>
        <w:t xml:space="preserve"> </w:t>
      </w:r>
      <w:r>
        <w:rPr>
          <w:rFonts w:ascii="Arial" w:hAnsi="Arial" w:cs="Arial"/>
          <w:iCs/>
          <w:noProof/>
          <w:color w:val="auto"/>
          <w:sz w:val="20"/>
          <w:szCs w:val="20"/>
        </w:rPr>
        <w:t>sporazuma</w:t>
      </w:r>
      <w:r w:rsidR="00E20A3E" w:rsidRPr="00B46D3B">
        <w:rPr>
          <w:rFonts w:ascii="Arial" w:hAnsi="Arial" w:cs="Arial"/>
          <w:iCs/>
          <w:noProof/>
          <w:color w:val="auto"/>
          <w:sz w:val="20"/>
          <w:szCs w:val="20"/>
        </w:rPr>
        <w:t xml:space="preserve"> </w:t>
      </w:r>
      <w:r>
        <w:rPr>
          <w:rFonts w:ascii="Arial" w:hAnsi="Arial" w:cs="Arial"/>
          <w:iCs/>
          <w:noProof/>
          <w:color w:val="auto"/>
          <w:sz w:val="20"/>
          <w:szCs w:val="20"/>
        </w:rPr>
        <w:t>za</w:t>
      </w:r>
      <w:r w:rsidR="00E20A3E" w:rsidRPr="00B46D3B">
        <w:rPr>
          <w:rFonts w:ascii="Arial" w:hAnsi="Arial" w:cs="Arial"/>
          <w:iCs/>
          <w:noProof/>
          <w:color w:val="auto"/>
          <w:sz w:val="20"/>
          <w:szCs w:val="20"/>
        </w:rPr>
        <w:t xml:space="preserve"> </w:t>
      </w:r>
      <w:r>
        <w:rPr>
          <w:rFonts w:ascii="Arial" w:hAnsi="Arial" w:cs="Arial"/>
          <w:iCs/>
          <w:noProof/>
          <w:color w:val="auto"/>
          <w:sz w:val="20"/>
          <w:szCs w:val="20"/>
        </w:rPr>
        <w:t>svaku</w:t>
      </w:r>
      <w:r w:rsidR="002115B8" w:rsidRPr="00B46D3B">
        <w:rPr>
          <w:rFonts w:ascii="Arial" w:hAnsi="Arial" w:cs="Arial"/>
          <w:iCs/>
          <w:noProof/>
          <w:color w:val="auto"/>
          <w:sz w:val="20"/>
          <w:szCs w:val="20"/>
        </w:rPr>
        <w:t xml:space="preserve"> </w:t>
      </w:r>
      <w:r>
        <w:rPr>
          <w:rFonts w:ascii="Arial" w:hAnsi="Arial" w:cs="Arial"/>
          <w:iCs/>
          <w:noProof/>
          <w:color w:val="auto"/>
          <w:sz w:val="20"/>
          <w:szCs w:val="20"/>
        </w:rPr>
        <w:t>partiju</w:t>
      </w:r>
      <w:r w:rsidR="002115B8" w:rsidRPr="00B46D3B">
        <w:rPr>
          <w:rFonts w:ascii="Arial" w:hAnsi="Arial" w:cs="Arial"/>
          <w:iCs/>
          <w:noProof/>
          <w:color w:val="auto"/>
          <w:sz w:val="20"/>
          <w:szCs w:val="20"/>
        </w:rPr>
        <w:t xml:space="preserve"> </w:t>
      </w:r>
      <w:r>
        <w:rPr>
          <w:rFonts w:ascii="Arial" w:hAnsi="Arial" w:cs="Arial"/>
          <w:iCs/>
          <w:noProof/>
          <w:color w:val="auto"/>
          <w:sz w:val="20"/>
          <w:szCs w:val="20"/>
        </w:rPr>
        <w:t>posebno</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što</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čini</w:t>
      </w:r>
      <w:r w:rsidR="002115B8" w:rsidRPr="00B46D3B">
        <w:rPr>
          <w:rFonts w:ascii="Arial" w:eastAsia="TimesNewRomanPSMT" w:hAnsi="Arial" w:cs="Arial"/>
          <w:bCs/>
          <w:iCs/>
          <w:noProof/>
          <w:color w:val="auto"/>
          <w:sz w:val="20"/>
          <w:szCs w:val="20"/>
        </w:rPr>
        <w:t xml:space="preserve"> </w:t>
      </w:r>
      <w:r w:rsidR="00E20A3E" w:rsidRPr="00B46D3B">
        <w:rPr>
          <w:rFonts w:ascii="Arial" w:eastAsia="TimesNewRomanPSMT" w:hAnsi="Arial" w:cs="Arial"/>
          <w:bCs/>
          <w:iCs/>
          <w:noProof/>
          <w:color w:val="auto"/>
          <w:sz w:val="20"/>
          <w:szCs w:val="20"/>
        </w:rPr>
        <w:t xml:space="preserve">10% </w:t>
      </w:r>
      <w:r>
        <w:rPr>
          <w:rFonts w:ascii="Arial" w:eastAsia="TimesNewRomanPSMT" w:hAnsi="Arial" w:cs="Arial"/>
          <w:bCs/>
          <w:iCs/>
          <w:noProof/>
          <w:color w:val="auto"/>
          <w:sz w:val="20"/>
          <w:szCs w:val="20"/>
        </w:rPr>
        <w:t>od</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procenjene</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vrednosti</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Okvirnog</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sporazuma</w:t>
      </w:r>
      <w:r w:rsidR="00E20A3E" w:rsidRPr="00B46D3B">
        <w:rPr>
          <w:rFonts w:ascii="Arial" w:eastAsia="TimesNewRomanPSMT" w:hAnsi="Arial" w:cs="Arial"/>
          <w:bCs/>
          <w:iCs/>
          <w:noProof/>
          <w:color w:val="auto"/>
          <w:sz w:val="20"/>
          <w:szCs w:val="20"/>
        </w:rPr>
        <w:t>,</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bez</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PDV</w:t>
      </w:r>
      <w:r w:rsidR="00E20A3E" w:rsidRPr="00B46D3B">
        <w:rPr>
          <w:rFonts w:ascii="Arial" w:eastAsia="TimesNewRomanPSMT" w:hAnsi="Arial" w:cs="Arial"/>
          <w:bCs/>
          <w:iCs/>
          <w:noProof/>
          <w:color w:val="auto"/>
          <w:sz w:val="20"/>
          <w:szCs w:val="20"/>
        </w:rPr>
        <w:t>-</w:t>
      </w:r>
      <w:r>
        <w:rPr>
          <w:rFonts w:ascii="Arial" w:eastAsia="TimesNewRomanPSMT" w:hAnsi="Arial" w:cs="Arial"/>
          <w:bCs/>
          <w:iCs/>
          <w:noProof/>
          <w:color w:val="auto"/>
          <w:sz w:val="20"/>
          <w:szCs w:val="20"/>
        </w:rPr>
        <w:t>a</w:t>
      </w:r>
      <w:r w:rsidR="00E20A3E" w:rsidRPr="00B46D3B">
        <w:rPr>
          <w:rFonts w:ascii="Arial" w:eastAsia="TimesNewRomanPSMT" w:hAnsi="Arial" w:cs="Arial"/>
          <w:bCs/>
          <w:iCs/>
          <w:noProof/>
          <w:color w:val="auto"/>
          <w:sz w:val="20"/>
          <w:szCs w:val="20"/>
        </w:rPr>
        <w:t>,</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za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period</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od</w:t>
      </w:r>
      <w:r w:rsidR="00E20A3E" w:rsidRPr="00B46D3B">
        <w:rPr>
          <w:rFonts w:ascii="Arial" w:eastAsia="TimesNewRomanPSMT" w:hAnsi="Arial" w:cs="Arial"/>
          <w:bCs/>
          <w:iCs/>
          <w:noProof/>
          <w:color w:val="auto"/>
          <w:sz w:val="20"/>
          <w:szCs w:val="20"/>
        </w:rPr>
        <w:t xml:space="preserve"> </w:t>
      </w:r>
      <w:r w:rsidR="002115B8" w:rsidRPr="00B46D3B">
        <w:rPr>
          <w:rFonts w:ascii="Arial" w:eastAsia="TimesNewRomanPSMT" w:hAnsi="Arial" w:cs="Arial"/>
          <w:bCs/>
          <w:iCs/>
          <w:noProof/>
          <w:color w:val="auto"/>
          <w:sz w:val="20"/>
          <w:szCs w:val="20"/>
        </w:rPr>
        <w:t>godinu dana</w:t>
      </w:r>
      <w:r w:rsidR="00E20A3E" w:rsidRPr="00B46D3B">
        <w:rPr>
          <w:rFonts w:ascii="Arial" w:eastAsia="TimesNewRomanPSMT" w:hAnsi="Arial" w:cs="Arial"/>
          <w:bCs/>
          <w:iCs/>
          <w:noProof/>
          <w:color w:val="auto"/>
          <w:sz w:val="20"/>
          <w:szCs w:val="20"/>
        </w:rPr>
        <w:t>,</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za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svaku</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partiju</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posebno</w:t>
      </w:r>
      <w:r w:rsidR="00E20A3E" w:rsidRPr="00B46D3B">
        <w:rPr>
          <w:rFonts w:ascii="Arial" w:eastAsia="TimesNewRomanPSMT" w:hAnsi="Arial" w:cs="Arial"/>
          <w:bCs/>
          <w:iCs/>
          <w:noProof/>
          <w:color w:val="auto"/>
          <w:sz w:val="20"/>
          <w:szCs w:val="20"/>
        </w:rPr>
        <w:t xml:space="preserve">. </w:t>
      </w:r>
    </w:p>
    <w:p w:rsidR="00E20A3E" w:rsidRPr="00B46D3B" w:rsidRDefault="000057F9" w:rsidP="00E20A3E">
      <w:pPr>
        <w:pStyle w:val="ListParagraph"/>
        <w:tabs>
          <w:tab w:val="left" w:pos="0"/>
        </w:tabs>
        <w:spacing w:before="60"/>
        <w:ind w:left="0"/>
        <w:jc w:val="both"/>
        <w:rPr>
          <w:rFonts w:ascii="Arial" w:eastAsia="TimesNewRomanPSMT" w:hAnsi="Arial" w:cs="Arial"/>
          <w:bCs/>
          <w:iCs/>
          <w:noProof/>
          <w:color w:val="auto"/>
          <w:sz w:val="20"/>
          <w:szCs w:val="20"/>
        </w:rPr>
      </w:pPr>
      <w:r>
        <w:rPr>
          <w:rFonts w:ascii="Arial" w:eastAsia="TimesNewRomanPSMT" w:hAnsi="Arial" w:cs="Arial"/>
          <w:bCs/>
          <w:iCs/>
          <w:noProof/>
          <w:color w:val="auto"/>
          <w:sz w:val="20"/>
          <w:szCs w:val="20"/>
        </w:rPr>
        <w:t>Uz</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menicu</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se</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dostavlja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kopija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kartona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deponovanih</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potpisa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koji</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je</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izdat</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od</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strane</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poslovne</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banke</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koju</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dobavljač</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navodi</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u</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meničnom</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ovlašćenju</w:t>
      </w:r>
      <w:r w:rsidR="00E20A3E" w:rsidRPr="00B46D3B">
        <w:rPr>
          <w:rFonts w:ascii="Arial" w:eastAsia="TimesNewRomanPSMT" w:hAnsi="Arial" w:cs="Arial"/>
          <w:bCs/>
          <w:iCs/>
          <w:noProof/>
          <w:color w:val="auto"/>
          <w:sz w:val="20"/>
          <w:szCs w:val="20"/>
        </w:rPr>
        <w:t>.</w:t>
      </w:r>
    </w:p>
    <w:p w:rsidR="00E20A3E" w:rsidRPr="00B46D3B" w:rsidRDefault="000057F9" w:rsidP="00E20A3E">
      <w:pPr>
        <w:pStyle w:val="ListParagraph"/>
        <w:tabs>
          <w:tab w:val="left" w:pos="0"/>
        </w:tabs>
        <w:spacing w:before="60"/>
        <w:ind w:left="0"/>
        <w:jc w:val="both"/>
        <w:rPr>
          <w:rFonts w:ascii="Arial" w:hAnsi="Arial" w:cs="Arial"/>
          <w:sz w:val="20"/>
          <w:szCs w:val="20"/>
          <w:lang w:val="ru-RU"/>
        </w:rPr>
      </w:pPr>
      <w:r>
        <w:rPr>
          <w:rFonts w:ascii="Arial" w:eastAsia="TimesNewRomanPSMT" w:hAnsi="Arial" w:cs="Arial"/>
          <w:bCs/>
          <w:iCs/>
          <w:noProof/>
          <w:color w:val="auto"/>
          <w:sz w:val="20"/>
          <w:szCs w:val="20"/>
        </w:rPr>
        <w:t>Rok</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važenja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menice</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je</w:t>
      </w:r>
      <w:r w:rsidR="00E20A3E" w:rsidRPr="00B46D3B">
        <w:rPr>
          <w:rFonts w:ascii="Arial" w:eastAsia="TimesNewRomanPSMT" w:hAnsi="Arial" w:cs="Arial"/>
          <w:bCs/>
          <w:iCs/>
          <w:noProof/>
          <w:color w:val="auto"/>
          <w:sz w:val="20"/>
          <w:szCs w:val="20"/>
        </w:rPr>
        <w:t xml:space="preserve"> 30 </w:t>
      </w:r>
      <w:r>
        <w:rPr>
          <w:rFonts w:ascii="Arial" w:eastAsia="TimesNewRomanPSMT" w:hAnsi="Arial" w:cs="Arial"/>
          <w:bCs/>
          <w:iCs/>
          <w:noProof/>
          <w:color w:val="auto"/>
          <w:sz w:val="20"/>
          <w:szCs w:val="20"/>
        </w:rPr>
        <w:t>dana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duži</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od</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isteka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važenja</w:t>
      </w:r>
      <w:r w:rsidR="00E20A3E"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Okvirnog</w:t>
      </w:r>
      <w:r w:rsidR="002115B8" w:rsidRPr="00B46D3B">
        <w:rPr>
          <w:rFonts w:ascii="Arial" w:eastAsia="TimesNewRomanPSMT" w:hAnsi="Arial" w:cs="Arial"/>
          <w:bCs/>
          <w:iCs/>
          <w:noProof/>
          <w:color w:val="auto"/>
          <w:sz w:val="20"/>
          <w:szCs w:val="20"/>
        </w:rPr>
        <w:t xml:space="preserve"> </w:t>
      </w:r>
      <w:r>
        <w:rPr>
          <w:rFonts w:ascii="Arial" w:eastAsia="TimesNewRomanPSMT" w:hAnsi="Arial" w:cs="Arial"/>
          <w:bCs/>
          <w:iCs/>
          <w:noProof/>
          <w:color w:val="auto"/>
          <w:sz w:val="20"/>
          <w:szCs w:val="20"/>
        </w:rPr>
        <w:t>sporazuma</w:t>
      </w:r>
      <w:r w:rsidR="00E20A3E" w:rsidRPr="00B46D3B">
        <w:rPr>
          <w:rFonts w:ascii="Arial" w:eastAsia="TimesNewRomanPSMT" w:hAnsi="Arial" w:cs="Arial"/>
          <w:bCs/>
          <w:iCs/>
          <w:noProof/>
          <w:color w:val="auto"/>
          <w:sz w:val="20"/>
          <w:szCs w:val="20"/>
        </w:rPr>
        <w:t>.</w:t>
      </w:r>
    </w:p>
    <w:p w:rsidR="00E20A3E" w:rsidRPr="00B46D3B" w:rsidRDefault="00E20A3E" w:rsidP="00E20A3E">
      <w:pPr>
        <w:spacing w:before="60"/>
        <w:jc w:val="center"/>
        <w:rPr>
          <w:rFonts w:ascii="Arial" w:hAnsi="Arial" w:cs="Arial"/>
          <w:bCs/>
          <w:iCs/>
          <w:noProof/>
          <w:color w:val="auto"/>
          <w:sz w:val="20"/>
          <w:szCs w:val="20"/>
          <w:lang w:val="sr-Latn-CS"/>
        </w:rPr>
      </w:pPr>
    </w:p>
    <w:p w:rsidR="003356A4" w:rsidRPr="00B46D3B" w:rsidRDefault="003356A4" w:rsidP="003356A4">
      <w:pPr>
        <w:pStyle w:val="ListParagraph"/>
        <w:tabs>
          <w:tab w:val="left" w:pos="0"/>
        </w:tabs>
        <w:ind w:left="0"/>
        <w:jc w:val="both"/>
        <w:rPr>
          <w:rFonts w:ascii="Cambria" w:eastAsia="TimesNewRomanPSMT" w:hAnsi="Cambria" w:cs="Arial"/>
          <w:b/>
          <w:bCs/>
          <w:iCs/>
          <w:noProof/>
          <w:color w:val="auto"/>
          <w:sz w:val="20"/>
          <w:szCs w:val="20"/>
          <w:lang w:val="sr-Cyrl-CS"/>
        </w:rPr>
      </w:pPr>
    </w:p>
    <w:p w:rsidR="003356A4" w:rsidRPr="00B46D3B" w:rsidRDefault="004D5B69" w:rsidP="002115B8">
      <w:pPr>
        <w:spacing w:before="60"/>
        <w:jc w:val="center"/>
        <w:rPr>
          <w:rFonts w:ascii="Arial" w:hAnsi="Arial" w:cs="Arial"/>
          <w:iCs/>
          <w:noProof/>
          <w:sz w:val="20"/>
          <w:szCs w:val="20"/>
        </w:rPr>
      </w:pPr>
      <w:r>
        <w:rPr>
          <w:rFonts w:ascii="Arial" w:hAnsi="Arial" w:cs="Arial"/>
          <w:iCs/>
          <w:noProof/>
          <w:sz w:val="20"/>
          <w:szCs w:val="20"/>
        </w:rPr>
        <w:t>Član 8.</w:t>
      </w:r>
    </w:p>
    <w:p w:rsidR="001E70C4" w:rsidRPr="00B46D3B" w:rsidRDefault="001E70C4" w:rsidP="002115B8">
      <w:pPr>
        <w:spacing w:before="60"/>
        <w:jc w:val="center"/>
        <w:rPr>
          <w:rFonts w:ascii="Arial" w:hAnsi="Arial" w:cs="Arial"/>
          <w:iCs/>
          <w:noProof/>
          <w:sz w:val="20"/>
          <w:szCs w:val="20"/>
        </w:rPr>
      </w:pPr>
    </w:p>
    <w:p w:rsidR="00DA67A5" w:rsidRPr="00B46D3B" w:rsidRDefault="000057F9" w:rsidP="00DA67A5">
      <w:pPr>
        <w:spacing w:line="240" w:lineRule="auto"/>
        <w:jc w:val="both"/>
        <w:rPr>
          <w:rFonts w:ascii="Arial" w:hAnsi="Arial" w:cs="Arial"/>
          <w:noProof/>
          <w:color w:val="auto"/>
          <w:sz w:val="20"/>
          <w:szCs w:val="20"/>
        </w:rPr>
      </w:pPr>
      <w:r>
        <w:rPr>
          <w:rFonts w:ascii="Arial" w:hAnsi="Arial" w:cs="Arial"/>
          <w:noProof/>
          <w:color w:val="auto"/>
          <w:sz w:val="20"/>
          <w:szCs w:val="20"/>
        </w:rPr>
        <w:t>Kvantitativni</w:t>
      </w:r>
      <w:r w:rsidR="00DA67A5" w:rsidRPr="00B46D3B">
        <w:rPr>
          <w:rFonts w:ascii="Arial" w:hAnsi="Arial" w:cs="Arial"/>
          <w:noProof/>
          <w:color w:val="auto"/>
          <w:sz w:val="20"/>
          <w:szCs w:val="20"/>
        </w:rPr>
        <w:t xml:space="preserve"> </w:t>
      </w:r>
      <w:r>
        <w:rPr>
          <w:rFonts w:ascii="Arial" w:hAnsi="Arial" w:cs="Arial"/>
          <w:noProof/>
          <w:color w:val="auto"/>
          <w:sz w:val="20"/>
          <w:szCs w:val="20"/>
        </w:rPr>
        <w:t>prijem</w:t>
      </w:r>
      <w:r w:rsidR="00DA67A5" w:rsidRPr="00B46D3B">
        <w:rPr>
          <w:rFonts w:ascii="Arial" w:hAnsi="Arial" w:cs="Arial"/>
          <w:noProof/>
          <w:color w:val="auto"/>
          <w:sz w:val="20"/>
          <w:szCs w:val="20"/>
        </w:rPr>
        <w:t xml:space="preserve"> dobara </w:t>
      </w:r>
      <w:r>
        <w:rPr>
          <w:rFonts w:ascii="Arial" w:hAnsi="Arial" w:cs="Arial"/>
          <w:noProof/>
          <w:color w:val="auto"/>
          <w:sz w:val="20"/>
          <w:szCs w:val="20"/>
        </w:rPr>
        <w:t>će</w:t>
      </w:r>
      <w:r w:rsidR="00DA67A5" w:rsidRPr="00B46D3B">
        <w:rPr>
          <w:rFonts w:ascii="Arial" w:hAnsi="Arial" w:cs="Arial"/>
          <w:noProof/>
          <w:color w:val="auto"/>
          <w:sz w:val="20"/>
          <w:szCs w:val="20"/>
        </w:rPr>
        <w:t xml:space="preserve"> </w:t>
      </w:r>
      <w:r>
        <w:rPr>
          <w:rFonts w:ascii="Arial" w:hAnsi="Arial" w:cs="Arial"/>
          <w:noProof/>
          <w:color w:val="auto"/>
          <w:sz w:val="20"/>
          <w:szCs w:val="20"/>
        </w:rPr>
        <w:t>se</w:t>
      </w:r>
      <w:r w:rsidR="00DA67A5" w:rsidRPr="00B46D3B">
        <w:rPr>
          <w:rFonts w:ascii="Arial" w:hAnsi="Arial" w:cs="Arial"/>
          <w:noProof/>
          <w:color w:val="auto"/>
          <w:sz w:val="20"/>
          <w:szCs w:val="20"/>
        </w:rPr>
        <w:t xml:space="preserve"> </w:t>
      </w:r>
      <w:r>
        <w:rPr>
          <w:rFonts w:ascii="Arial" w:hAnsi="Arial" w:cs="Arial"/>
          <w:noProof/>
          <w:color w:val="auto"/>
          <w:sz w:val="20"/>
          <w:szCs w:val="20"/>
        </w:rPr>
        <w:t>vršiti</w:t>
      </w:r>
      <w:r w:rsidR="00DA67A5" w:rsidRPr="00B46D3B">
        <w:rPr>
          <w:rFonts w:ascii="Arial" w:hAnsi="Arial" w:cs="Arial"/>
          <w:noProof/>
          <w:color w:val="auto"/>
          <w:sz w:val="20"/>
          <w:szCs w:val="20"/>
        </w:rPr>
        <w:t xml:space="preserve"> </w:t>
      </w:r>
      <w:r w:rsidR="00A8188B" w:rsidRPr="00B46D3B">
        <w:rPr>
          <w:rFonts w:ascii="Arial" w:hAnsi="Arial" w:cs="Arial"/>
          <w:noProof/>
          <w:color w:val="auto"/>
          <w:sz w:val="20"/>
          <w:szCs w:val="20"/>
        </w:rPr>
        <w:t xml:space="preserve">njihovim prijemom i </w:t>
      </w:r>
      <w:r>
        <w:rPr>
          <w:rFonts w:ascii="Arial" w:hAnsi="Arial" w:cs="Arial"/>
          <w:noProof/>
          <w:color w:val="auto"/>
          <w:sz w:val="20"/>
          <w:szCs w:val="20"/>
        </w:rPr>
        <w:t>proverom</w:t>
      </w:r>
      <w:r w:rsidR="00DA67A5" w:rsidRPr="00B46D3B">
        <w:rPr>
          <w:rFonts w:ascii="Arial" w:hAnsi="Arial" w:cs="Arial"/>
          <w:noProof/>
          <w:color w:val="auto"/>
          <w:sz w:val="20"/>
          <w:szCs w:val="20"/>
        </w:rPr>
        <w:t xml:space="preserve"> stavki </w:t>
      </w:r>
      <w:r>
        <w:rPr>
          <w:rFonts w:ascii="Arial" w:hAnsi="Arial" w:cs="Arial"/>
          <w:noProof/>
          <w:color w:val="auto"/>
          <w:sz w:val="20"/>
          <w:szCs w:val="20"/>
        </w:rPr>
        <w:t>iz</w:t>
      </w:r>
      <w:r w:rsidR="00DA67A5" w:rsidRPr="00B46D3B">
        <w:rPr>
          <w:rFonts w:ascii="Arial" w:hAnsi="Arial" w:cs="Arial"/>
          <w:noProof/>
          <w:color w:val="auto"/>
          <w:sz w:val="20"/>
          <w:szCs w:val="20"/>
        </w:rPr>
        <w:t xml:space="preserve"> </w:t>
      </w:r>
      <w:r>
        <w:rPr>
          <w:rFonts w:ascii="Arial" w:hAnsi="Arial" w:cs="Arial"/>
          <w:noProof/>
          <w:color w:val="auto"/>
          <w:sz w:val="20"/>
          <w:szCs w:val="20"/>
        </w:rPr>
        <w:t>otpremnice</w:t>
      </w:r>
      <w:r w:rsidR="00DA67A5" w:rsidRPr="00B46D3B">
        <w:rPr>
          <w:rFonts w:ascii="Arial" w:hAnsi="Arial" w:cs="Arial"/>
          <w:noProof/>
          <w:color w:val="auto"/>
          <w:sz w:val="20"/>
          <w:szCs w:val="20"/>
        </w:rPr>
        <w:t xml:space="preserve">. </w:t>
      </w:r>
    </w:p>
    <w:p w:rsidR="00DA67A5" w:rsidRPr="00B46D3B" w:rsidRDefault="000057F9" w:rsidP="00DA67A5">
      <w:pPr>
        <w:spacing w:before="60" w:line="240" w:lineRule="auto"/>
        <w:jc w:val="both"/>
        <w:rPr>
          <w:rFonts w:ascii="Arial" w:hAnsi="Arial" w:cs="Arial"/>
          <w:noProof/>
          <w:color w:val="auto"/>
          <w:sz w:val="20"/>
          <w:szCs w:val="20"/>
        </w:rPr>
      </w:pPr>
      <w:r>
        <w:rPr>
          <w:rFonts w:ascii="Arial" w:hAnsi="Arial" w:cs="Arial"/>
          <w:noProof/>
          <w:color w:val="auto"/>
          <w:sz w:val="20"/>
          <w:szCs w:val="20"/>
        </w:rPr>
        <w:t>Dobavljač</w:t>
      </w:r>
      <w:r w:rsidR="00DA67A5" w:rsidRPr="00B46D3B">
        <w:rPr>
          <w:rFonts w:ascii="Arial" w:hAnsi="Arial" w:cs="Arial"/>
          <w:noProof/>
          <w:color w:val="auto"/>
          <w:sz w:val="20"/>
          <w:szCs w:val="20"/>
        </w:rPr>
        <w:t xml:space="preserve"> </w:t>
      </w:r>
      <w:r>
        <w:rPr>
          <w:rFonts w:ascii="Arial" w:hAnsi="Arial" w:cs="Arial"/>
          <w:noProof/>
          <w:color w:val="auto"/>
          <w:sz w:val="20"/>
          <w:szCs w:val="20"/>
        </w:rPr>
        <w:t>isporučuje</w:t>
      </w:r>
      <w:r w:rsidR="00DA67A5" w:rsidRPr="00B46D3B">
        <w:rPr>
          <w:rFonts w:ascii="Arial" w:hAnsi="Arial" w:cs="Arial"/>
          <w:noProof/>
          <w:color w:val="auto"/>
          <w:sz w:val="20"/>
          <w:szCs w:val="20"/>
        </w:rPr>
        <w:t xml:space="preserve"> dobra </w:t>
      </w:r>
      <w:r>
        <w:rPr>
          <w:rFonts w:ascii="Arial" w:hAnsi="Arial" w:cs="Arial"/>
          <w:noProof/>
          <w:color w:val="auto"/>
          <w:sz w:val="20"/>
          <w:szCs w:val="20"/>
        </w:rPr>
        <w:t>uz</w:t>
      </w:r>
      <w:r w:rsidR="00DA67A5" w:rsidRPr="00B46D3B">
        <w:rPr>
          <w:rFonts w:ascii="Arial" w:hAnsi="Arial" w:cs="Arial"/>
          <w:noProof/>
          <w:color w:val="auto"/>
          <w:sz w:val="20"/>
          <w:szCs w:val="20"/>
        </w:rPr>
        <w:t xml:space="preserve"> </w:t>
      </w:r>
      <w:r>
        <w:rPr>
          <w:rFonts w:ascii="Arial" w:hAnsi="Arial" w:cs="Arial"/>
          <w:noProof/>
          <w:color w:val="auto"/>
          <w:sz w:val="20"/>
          <w:szCs w:val="20"/>
        </w:rPr>
        <w:t>otpremnicu</w:t>
      </w:r>
      <w:r w:rsidR="00DA67A5" w:rsidRPr="00B46D3B">
        <w:rPr>
          <w:rFonts w:ascii="Arial" w:hAnsi="Arial" w:cs="Arial"/>
          <w:noProof/>
          <w:color w:val="auto"/>
          <w:sz w:val="20"/>
          <w:szCs w:val="20"/>
        </w:rPr>
        <w:t xml:space="preserve"> i fakturu </w:t>
      </w:r>
      <w:r>
        <w:rPr>
          <w:rFonts w:ascii="Arial" w:hAnsi="Arial" w:cs="Arial"/>
          <w:noProof/>
          <w:color w:val="auto"/>
          <w:sz w:val="20"/>
          <w:szCs w:val="20"/>
        </w:rPr>
        <w:t>koja</w:t>
      </w:r>
      <w:r w:rsidR="00DA67A5" w:rsidRPr="00B46D3B">
        <w:rPr>
          <w:rFonts w:ascii="Arial" w:hAnsi="Arial" w:cs="Arial"/>
          <w:noProof/>
          <w:color w:val="auto"/>
          <w:sz w:val="20"/>
          <w:szCs w:val="20"/>
        </w:rPr>
        <w:t xml:space="preserve"> </w:t>
      </w:r>
      <w:r>
        <w:rPr>
          <w:rFonts w:ascii="Arial" w:hAnsi="Arial" w:cs="Arial"/>
          <w:noProof/>
          <w:color w:val="auto"/>
          <w:sz w:val="20"/>
          <w:szCs w:val="20"/>
        </w:rPr>
        <w:t>mora</w:t>
      </w:r>
      <w:r w:rsidR="00DA67A5" w:rsidRPr="00B46D3B">
        <w:rPr>
          <w:rFonts w:ascii="Arial" w:hAnsi="Arial" w:cs="Arial"/>
          <w:noProof/>
          <w:color w:val="auto"/>
          <w:sz w:val="20"/>
          <w:szCs w:val="20"/>
        </w:rPr>
        <w:t xml:space="preserve"> </w:t>
      </w:r>
      <w:r>
        <w:rPr>
          <w:rFonts w:ascii="Arial" w:hAnsi="Arial" w:cs="Arial"/>
          <w:noProof/>
          <w:color w:val="auto"/>
          <w:sz w:val="20"/>
          <w:szCs w:val="20"/>
        </w:rPr>
        <w:t>da</w:t>
      </w:r>
      <w:r w:rsidR="00DA67A5" w:rsidRPr="00B46D3B">
        <w:rPr>
          <w:rFonts w:ascii="Arial" w:hAnsi="Arial" w:cs="Arial"/>
          <w:noProof/>
          <w:color w:val="auto"/>
          <w:sz w:val="20"/>
          <w:szCs w:val="20"/>
        </w:rPr>
        <w:t xml:space="preserve"> </w:t>
      </w:r>
      <w:r>
        <w:rPr>
          <w:rFonts w:ascii="Arial" w:hAnsi="Arial" w:cs="Arial"/>
          <w:noProof/>
          <w:color w:val="auto"/>
          <w:sz w:val="20"/>
          <w:szCs w:val="20"/>
        </w:rPr>
        <w:t>sadrži</w:t>
      </w:r>
      <w:r w:rsidR="00DA67A5" w:rsidRPr="00B46D3B">
        <w:rPr>
          <w:rFonts w:ascii="Arial" w:hAnsi="Arial" w:cs="Arial"/>
          <w:noProof/>
          <w:color w:val="auto"/>
          <w:sz w:val="20"/>
          <w:szCs w:val="20"/>
        </w:rPr>
        <w:t xml:space="preserve"> </w:t>
      </w:r>
      <w:r>
        <w:rPr>
          <w:rFonts w:ascii="Arial" w:hAnsi="Arial" w:cs="Arial"/>
          <w:noProof/>
          <w:color w:val="auto"/>
          <w:sz w:val="20"/>
          <w:szCs w:val="20"/>
        </w:rPr>
        <w:t>broj</w:t>
      </w:r>
      <w:r w:rsidR="00DA67A5" w:rsidRPr="00B46D3B">
        <w:rPr>
          <w:rFonts w:ascii="Arial" w:hAnsi="Arial" w:cs="Arial"/>
          <w:noProof/>
          <w:color w:val="auto"/>
          <w:sz w:val="20"/>
          <w:szCs w:val="20"/>
        </w:rPr>
        <w:t xml:space="preserve"> </w:t>
      </w:r>
      <w:r>
        <w:rPr>
          <w:rFonts w:ascii="Arial" w:hAnsi="Arial" w:cs="Arial"/>
          <w:noProof/>
          <w:color w:val="auto"/>
          <w:sz w:val="20"/>
          <w:szCs w:val="20"/>
        </w:rPr>
        <w:t>ugovora</w:t>
      </w:r>
      <w:r w:rsidR="00DA67A5" w:rsidRPr="00B46D3B">
        <w:rPr>
          <w:rFonts w:ascii="Arial" w:hAnsi="Arial" w:cs="Arial"/>
          <w:noProof/>
          <w:color w:val="auto"/>
          <w:sz w:val="20"/>
          <w:szCs w:val="20"/>
        </w:rPr>
        <w:t xml:space="preserve">, </w:t>
      </w:r>
      <w:r>
        <w:rPr>
          <w:rFonts w:ascii="Arial" w:hAnsi="Arial" w:cs="Arial"/>
          <w:noProof/>
          <w:color w:val="auto"/>
          <w:sz w:val="20"/>
          <w:szCs w:val="20"/>
        </w:rPr>
        <w:t>kao</w:t>
      </w:r>
      <w:r w:rsidR="00DA67A5" w:rsidRPr="00B46D3B">
        <w:rPr>
          <w:rFonts w:ascii="Arial" w:hAnsi="Arial" w:cs="Arial"/>
          <w:noProof/>
          <w:color w:val="auto"/>
          <w:sz w:val="20"/>
          <w:szCs w:val="20"/>
        </w:rPr>
        <w:t xml:space="preserve"> </w:t>
      </w:r>
      <w:r>
        <w:rPr>
          <w:rFonts w:ascii="Arial" w:hAnsi="Arial" w:cs="Arial"/>
          <w:noProof/>
          <w:color w:val="auto"/>
          <w:sz w:val="20"/>
          <w:szCs w:val="20"/>
        </w:rPr>
        <w:t>i</w:t>
      </w:r>
      <w:r w:rsidR="00DA67A5" w:rsidRPr="00B46D3B">
        <w:rPr>
          <w:rFonts w:ascii="Arial" w:hAnsi="Arial" w:cs="Arial"/>
          <w:noProof/>
          <w:color w:val="auto"/>
          <w:sz w:val="20"/>
          <w:szCs w:val="20"/>
        </w:rPr>
        <w:t xml:space="preserve"> </w:t>
      </w:r>
      <w:r>
        <w:rPr>
          <w:rFonts w:ascii="Arial" w:hAnsi="Arial" w:cs="Arial"/>
          <w:noProof/>
          <w:color w:val="auto"/>
          <w:sz w:val="20"/>
          <w:szCs w:val="20"/>
        </w:rPr>
        <w:t>naziv</w:t>
      </w:r>
      <w:r w:rsidR="00DA67A5" w:rsidRPr="00B46D3B">
        <w:rPr>
          <w:rFonts w:ascii="Arial" w:hAnsi="Arial" w:cs="Arial"/>
          <w:noProof/>
          <w:color w:val="auto"/>
          <w:sz w:val="20"/>
          <w:szCs w:val="20"/>
        </w:rPr>
        <w:t xml:space="preserve">e dobara </w:t>
      </w:r>
      <w:r>
        <w:rPr>
          <w:rFonts w:ascii="Arial" w:hAnsi="Arial" w:cs="Arial"/>
          <w:noProof/>
          <w:color w:val="auto"/>
          <w:sz w:val="20"/>
          <w:szCs w:val="20"/>
        </w:rPr>
        <w:t>iz</w:t>
      </w:r>
      <w:r w:rsidR="00DA67A5" w:rsidRPr="00B46D3B">
        <w:rPr>
          <w:rFonts w:ascii="Arial" w:hAnsi="Arial" w:cs="Arial"/>
          <w:noProof/>
          <w:color w:val="auto"/>
          <w:sz w:val="20"/>
          <w:szCs w:val="20"/>
        </w:rPr>
        <w:t xml:space="preserve"> priloga </w:t>
      </w:r>
      <w:r>
        <w:rPr>
          <w:rFonts w:ascii="Arial" w:hAnsi="Arial" w:cs="Arial"/>
          <w:noProof/>
          <w:color w:val="auto"/>
          <w:sz w:val="20"/>
          <w:szCs w:val="20"/>
        </w:rPr>
        <w:t>Okvirnog</w:t>
      </w:r>
      <w:r w:rsidR="00DA67A5" w:rsidRPr="00B46D3B">
        <w:rPr>
          <w:rFonts w:ascii="Arial" w:hAnsi="Arial" w:cs="Arial"/>
          <w:noProof/>
          <w:color w:val="auto"/>
          <w:sz w:val="20"/>
          <w:szCs w:val="20"/>
        </w:rPr>
        <w:t xml:space="preserve"> </w:t>
      </w:r>
      <w:r>
        <w:rPr>
          <w:rFonts w:ascii="Arial" w:hAnsi="Arial" w:cs="Arial"/>
          <w:noProof/>
          <w:color w:val="auto"/>
          <w:sz w:val="20"/>
          <w:szCs w:val="20"/>
        </w:rPr>
        <w:t>sporazuma</w:t>
      </w:r>
      <w:r w:rsidR="00DA67A5" w:rsidRPr="00B46D3B">
        <w:rPr>
          <w:rFonts w:ascii="Arial" w:hAnsi="Arial" w:cs="Arial"/>
          <w:noProof/>
          <w:color w:val="auto"/>
          <w:sz w:val="20"/>
          <w:szCs w:val="20"/>
        </w:rPr>
        <w:t>.</w:t>
      </w:r>
    </w:p>
    <w:p w:rsidR="00DA67A5" w:rsidRPr="00B46D3B" w:rsidRDefault="000057F9" w:rsidP="00DA67A5">
      <w:pPr>
        <w:spacing w:before="60" w:line="240" w:lineRule="auto"/>
        <w:jc w:val="both"/>
        <w:rPr>
          <w:rFonts w:ascii="Arial" w:hAnsi="Arial" w:cs="Arial"/>
          <w:noProof/>
          <w:color w:val="auto"/>
          <w:sz w:val="20"/>
          <w:szCs w:val="20"/>
        </w:rPr>
      </w:pPr>
      <w:r>
        <w:rPr>
          <w:rFonts w:ascii="Arial" w:hAnsi="Arial" w:cs="Arial"/>
          <w:noProof/>
          <w:color w:val="auto"/>
          <w:sz w:val="20"/>
          <w:szCs w:val="20"/>
        </w:rPr>
        <w:t>Uočeni</w:t>
      </w:r>
      <w:r w:rsidR="00DA67A5" w:rsidRPr="00B46D3B">
        <w:rPr>
          <w:rFonts w:ascii="Arial" w:hAnsi="Arial" w:cs="Arial"/>
          <w:noProof/>
          <w:color w:val="auto"/>
          <w:sz w:val="20"/>
          <w:szCs w:val="20"/>
        </w:rPr>
        <w:t xml:space="preserve"> </w:t>
      </w:r>
      <w:r>
        <w:rPr>
          <w:rFonts w:ascii="Arial" w:hAnsi="Arial" w:cs="Arial"/>
          <w:noProof/>
          <w:color w:val="auto"/>
          <w:sz w:val="20"/>
          <w:szCs w:val="20"/>
        </w:rPr>
        <w:t>nedostaci</w:t>
      </w:r>
      <w:r w:rsidR="00DA67A5" w:rsidRPr="00B46D3B">
        <w:rPr>
          <w:rFonts w:ascii="Arial" w:hAnsi="Arial" w:cs="Arial"/>
          <w:noProof/>
          <w:color w:val="auto"/>
          <w:sz w:val="20"/>
          <w:szCs w:val="20"/>
        </w:rPr>
        <w:t xml:space="preserve"> </w:t>
      </w:r>
      <w:r>
        <w:rPr>
          <w:rFonts w:ascii="Arial" w:hAnsi="Arial" w:cs="Arial"/>
          <w:noProof/>
          <w:color w:val="auto"/>
          <w:sz w:val="20"/>
          <w:szCs w:val="20"/>
        </w:rPr>
        <w:t>pri</w:t>
      </w:r>
      <w:r w:rsidR="00DA67A5" w:rsidRPr="00B46D3B">
        <w:rPr>
          <w:rFonts w:ascii="Arial" w:hAnsi="Arial" w:cs="Arial"/>
          <w:noProof/>
          <w:color w:val="auto"/>
          <w:sz w:val="20"/>
          <w:szCs w:val="20"/>
        </w:rPr>
        <w:t xml:space="preserve"> </w:t>
      </w:r>
      <w:r>
        <w:rPr>
          <w:rFonts w:ascii="Arial" w:hAnsi="Arial" w:cs="Arial"/>
          <w:noProof/>
          <w:color w:val="auto"/>
          <w:sz w:val="20"/>
          <w:szCs w:val="20"/>
        </w:rPr>
        <w:t>kvantitativnom</w:t>
      </w:r>
      <w:r w:rsidR="00DA67A5" w:rsidRPr="00B46D3B">
        <w:rPr>
          <w:rFonts w:ascii="Arial" w:hAnsi="Arial" w:cs="Arial"/>
          <w:noProof/>
          <w:color w:val="auto"/>
          <w:sz w:val="20"/>
          <w:szCs w:val="20"/>
        </w:rPr>
        <w:t xml:space="preserve"> </w:t>
      </w:r>
      <w:r>
        <w:rPr>
          <w:rFonts w:ascii="Arial" w:hAnsi="Arial" w:cs="Arial"/>
          <w:noProof/>
          <w:color w:val="auto"/>
          <w:sz w:val="20"/>
          <w:szCs w:val="20"/>
        </w:rPr>
        <w:t>prijemu</w:t>
      </w:r>
      <w:r w:rsidR="00DA67A5" w:rsidRPr="00B46D3B">
        <w:rPr>
          <w:rFonts w:ascii="Arial" w:hAnsi="Arial" w:cs="Arial"/>
          <w:noProof/>
          <w:color w:val="auto"/>
          <w:sz w:val="20"/>
          <w:szCs w:val="20"/>
        </w:rPr>
        <w:t xml:space="preserve">, </w:t>
      </w:r>
      <w:r>
        <w:rPr>
          <w:rFonts w:ascii="Arial" w:hAnsi="Arial" w:cs="Arial"/>
          <w:noProof/>
          <w:color w:val="auto"/>
          <w:sz w:val="20"/>
          <w:szCs w:val="20"/>
        </w:rPr>
        <w:t>kao</w:t>
      </w:r>
      <w:r w:rsidR="001943B6" w:rsidRPr="00B46D3B">
        <w:rPr>
          <w:rFonts w:ascii="Arial" w:hAnsi="Arial" w:cs="Arial"/>
          <w:noProof/>
          <w:color w:val="auto"/>
          <w:sz w:val="20"/>
          <w:szCs w:val="20"/>
        </w:rPr>
        <w:t xml:space="preserve"> </w:t>
      </w:r>
      <w:r>
        <w:rPr>
          <w:rFonts w:ascii="Arial" w:hAnsi="Arial" w:cs="Arial"/>
          <w:noProof/>
          <w:color w:val="auto"/>
          <w:sz w:val="20"/>
          <w:szCs w:val="20"/>
        </w:rPr>
        <w:t>što</w:t>
      </w:r>
      <w:r w:rsidR="001943B6" w:rsidRPr="00B46D3B">
        <w:rPr>
          <w:rFonts w:ascii="Arial" w:hAnsi="Arial" w:cs="Arial"/>
          <w:noProof/>
          <w:color w:val="auto"/>
          <w:sz w:val="20"/>
          <w:szCs w:val="20"/>
        </w:rPr>
        <w:t xml:space="preserve"> </w:t>
      </w:r>
      <w:r>
        <w:rPr>
          <w:rFonts w:ascii="Arial" w:hAnsi="Arial" w:cs="Arial"/>
          <w:noProof/>
          <w:color w:val="auto"/>
          <w:sz w:val="20"/>
          <w:szCs w:val="20"/>
        </w:rPr>
        <w:t>su</w:t>
      </w:r>
      <w:r w:rsidR="001943B6" w:rsidRPr="00B46D3B">
        <w:rPr>
          <w:rFonts w:ascii="Arial" w:hAnsi="Arial" w:cs="Arial"/>
          <w:noProof/>
          <w:color w:val="auto"/>
          <w:sz w:val="20"/>
          <w:szCs w:val="20"/>
        </w:rPr>
        <w:t xml:space="preserve"> </w:t>
      </w:r>
      <w:r>
        <w:rPr>
          <w:rFonts w:ascii="Arial" w:hAnsi="Arial" w:cs="Arial"/>
          <w:noProof/>
          <w:color w:val="auto"/>
          <w:sz w:val="20"/>
          <w:szCs w:val="20"/>
        </w:rPr>
        <w:t>oštećenje</w:t>
      </w:r>
      <w:r w:rsidR="00DA67A5" w:rsidRPr="00B46D3B">
        <w:rPr>
          <w:rFonts w:ascii="Arial" w:hAnsi="Arial" w:cs="Arial"/>
          <w:noProof/>
          <w:color w:val="auto"/>
          <w:sz w:val="20"/>
          <w:szCs w:val="20"/>
        </w:rPr>
        <w:t xml:space="preserve">, </w:t>
      </w:r>
      <w:r>
        <w:rPr>
          <w:rFonts w:ascii="Arial" w:hAnsi="Arial" w:cs="Arial"/>
          <w:noProof/>
          <w:color w:val="auto"/>
          <w:sz w:val="20"/>
          <w:szCs w:val="20"/>
        </w:rPr>
        <w:t>manjak</w:t>
      </w:r>
      <w:r w:rsidR="001943B6" w:rsidRPr="00B46D3B">
        <w:rPr>
          <w:rFonts w:ascii="Arial" w:hAnsi="Arial" w:cs="Arial"/>
          <w:noProof/>
          <w:color w:val="auto"/>
          <w:sz w:val="20"/>
          <w:szCs w:val="20"/>
        </w:rPr>
        <w:t xml:space="preserve"> </w:t>
      </w:r>
      <w:r>
        <w:rPr>
          <w:rFonts w:ascii="Arial" w:hAnsi="Arial" w:cs="Arial"/>
          <w:noProof/>
          <w:color w:val="auto"/>
          <w:sz w:val="20"/>
          <w:szCs w:val="20"/>
        </w:rPr>
        <w:t>ili</w:t>
      </w:r>
      <w:r w:rsidR="001943B6" w:rsidRPr="00B46D3B">
        <w:rPr>
          <w:rFonts w:ascii="Arial" w:hAnsi="Arial" w:cs="Arial"/>
          <w:noProof/>
          <w:color w:val="auto"/>
          <w:sz w:val="20"/>
          <w:szCs w:val="20"/>
        </w:rPr>
        <w:t xml:space="preserve"> </w:t>
      </w:r>
      <w:r>
        <w:rPr>
          <w:rFonts w:ascii="Arial" w:hAnsi="Arial" w:cs="Arial"/>
          <w:noProof/>
          <w:color w:val="auto"/>
          <w:sz w:val="20"/>
          <w:szCs w:val="20"/>
        </w:rPr>
        <w:t>višak</w:t>
      </w:r>
      <w:r w:rsidR="001943B6" w:rsidRPr="00B46D3B">
        <w:rPr>
          <w:rFonts w:ascii="Arial" w:hAnsi="Arial" w:cs="Arial"/>
          <w:noProof/>
          <w:color w:val="auto"/>
          <w:sz w:val="20"/>
          <w:szCs w:val="20"/>
        </w:rPr>
        <w:t xml:space="preserve"> </w:t>
      </w:r>
      <w:r>
        <w:rPr>
          <w:rFonts w:ascii="Arial" w:hAnsi="Arial" w:cs="Arial"/>
          <w:noProof/>
          <w:color w:val="auto"/>
          <w:sz w:val="20"/>
          <w:szCs w:val="20"/>
        </w:rPr>
        <w:t>isporučenih</w:t>
      </w:r>
      <w:r w:rsidR="001943B6" w:rsidRPr="00B46D3B">
        <w:rPr>
          <w:rFonts w:ascii="Arial" w:hAnsi="Arial" w:cs="Arial"/>
          <w:noProof/>
          <w:color w:val="auto"/>
          <w:sz w:val="20"/>
          <w:szCs w:val="20"/>
        </w:rPr>
        <w:t xml:space="preserve"> dobara </w:t>
      </w:r>
      <w:r>
        <w:rPr>
          <w:rFonts w:ascii="Arial" w:hAnsi="Arial" w:cs="Arial"/>
          <w:noProof/>
          <w:color w:val="auto"/>
          <w:sz w:val="20"/>
          <w:szCs w:val="20"/>
        </w:rPr>
        <w:t>u</w:t>
      </w:r>
      <w:r w:rsidR="001943B6" w:rsidRPr="00B46D3B">
        <w:rPr>
          <w:rFonts w:ascii="Arial" w:hAnsi="Arial" w:cs="Arial"/>
          <w:noProof/>
          <w:color w:val="auto"/>
          <w:sz w:val="20"/>
          <w:szCs w:val="20"/>
        </w:rPr>
        <w:t xml:space="preserve"> </w:t>
      </w:r>
      <w:r>
        <w:rPr>
          <w:rFonts w:ascii="Arial" w:hAnsi="Arial" w:cs="Arial"/>
          <w:noProof/>
          <w:color w:val="auto"/>
          <w:sz w:val="20"/>
          <w:szCs w:val="20"/>
        </w:rPr>
        <w:t>odnosu</w:t>
      </w:r>
      <w:r w:rsidR="001943B6" w:rsidRPr="00B46D3B">
        <w:rPr>
          <w:rFonts w:ascii="Arial" w:hAnsi="Arial" w:cs="Arial"/>
          <w:noProof/>
          <w:color w:val="auto"/>
          <w:sz w:val="20"/>
          <w:szCs w:val="20"/>
        </w:rPr>
        <w:t xml:space="preserve"> </w:t>
      </w:r>
      <w:r>
        <w:rPr>
          <w:rFonts w:ascii="Arial" w:hAnsi="Arial" w:cs="Arial"/>
          <w:noProof/>
          <w:color w:val="auto"/>
          <w:sz w:val="20"/>
          <w:szCs w:val="20"/>
        </w:rPr>
        <w:t>na</w:t>
      </w:r>
      <w:r w:rsidR="00DA67A5" w:rsidRPr="00B46D3B">
        <w:rPr>
          <w:rFonts w:ascii="Arial" w:hAnsi="Arial" w:cs="Arial"/>
          <w:noProof/>
          <w:color w:val="auto"/>
          <w:sz w:val="20"/>
          <w:szCs w:val="20"/>
        </w:rPr>
        <w:t xml:space="preserve"> </w:t>
      </w:r>
      <w:r>
        <w:rPr>
          <w:rFonts w:ascii="Arial" w:hAnsi="Arial" w:cs="Arial"/>
          <w:noProof/>
          <w:color w:val="auto"/>
          <w:sz w:val="20"/>
          <w:szCs w:val="20"/>
        </w:rPr>
        <w:t>otpremnicu</w:t>
      </w:r>
      <w:r w:rsidR="00DA67A5" w:rsidRPr="00B46D3B">
        <w:rPr>
          <w:rFonts w:ascii="Arial" w:hAnsi="Arial" w:cs="Arial"/>
          <w:noProof/>
          <w:color w:val="auto"/>
          <w:sz w:val="20"/>
          <w:szCs w:val="20"/>
        </w:rPr>
        <w:t xml:space="preserve"> </w:t>
      </w:r>
      <w:r>
        <w:rPr>
          <w:rFonts w:ascii="Arial" w:hAnsi="Arial" w:cs="Arial"/>
          <w:noProof/>
          <w:color w:val="auto"/>
          <w:sz w:val="20"/>
          <w:szCs w:val="20"/>
        </w:rPr>
        <w:t>i</w:t>
      </w:r>
      <w:r w:rsidR="00DA67A5" w:rsidRPr="00B46D3B">
        <w:rPr>
          <w:rFonts w:ascii="Arial" w:hAnsi="Arial" w:cs="Arial"/>
          <w:noProof/>
          <w:color w:val="auto"/>
          <w:sz w:val="20"/>
          <w:szCs w:val="20"/>
        </w:rPr>
        <w:t xml:space="preserve"> </w:t>
      </w:r>
      <w:r>
        <w:rPr>
          <w:rFonts w:ascii="Arial" w:hAnsi="Arial" w:cs="Arial"/>
          <w:noProof/>
          <w:color w:val="auto"/>
          <w:sz w:val="20"/>
          <w:szCs w:val="20"/>
        </w:rPr>
        <w:t>listu</w:t>
      </w:r>
      <w:r w:rsidR="00DA67A5" w:rsidRPr="00B46D3B">
        <w:rPr>
          <w:rFonts w:ascii="Arial" w:hAnsi="Arial" w:cs="Arial"/>
          <w:noProof/>
          <w:color w:val="auto"/>
          <w:sz w:val="20"/>
          <w:szCs w:val="20"/>
        </w:rPr>
        <w:t xml:space="preserve"> </w:t>
      </w:r>
      <w:r>
        <w:rPr>
          <w:rFonts w:ascii="Arial" w:hAnsi="Arial" w:cs="Arial"/>
          <w:noProof/>
          <w:color w:val="auto"/>
          <w:sz w:val="20"/>
          <w:szCs w:val="20"/>
        </w:rPr>
        <w:t>pakovanja</w:t>
      </w:r>
      <w:r w:rsidR="00DA67A5" w:rsidRPr="00B46D3B">
        <w:rPr>
          <w:rFonts w:ascii="Arial" w:hAnsi="Arial" w:cs="Arial"/>
          <w:noProof/>
          <w:color w:val="auto"/>
          <w:sz w:val="20"/>
          <w:szCs w:val="20"/>
        </w:rPr>
        <w:t xml:space="preserve">, </w:t>
      </w:r>
      <w:r>
        <w:rPr>
          <w:rFonts w:ascii="Arial" w:hAnsi="Arial" w:cs="Arial"/>
          <w:noProof/>
          <w:color w:val="auto"/>
          <w:sz w:val="20"/>
          <w:szCs w:val="20"/>
        </w:rPr>
        <w:t>konstatovaće</w:t>
      </w:r>
      <w:r w:rsidR="001943B6" w:rsidRPr="00B46D3B">
        <w:rPr>
          <w:rFonts w:ascii="Arial" w:hAnsi="Arial" w:cs="Arial"/>
          <w:noProof/>
          <w:color w:val="auto"/>
          <w:sz w:val="20"/>
          <w:szCs w:val="20"/>
        </w:rPr>
        <w:t xml:space="preserve"> </w:t>
      </w:r>
      <w:r>
        <w:rPr>
          <w:rFonts w:ascii="Arial" w:hAnsi="Arial" w:cs="Arial"/>
          <w:noProof/>
          <w:color w:val="auto"/>
          <w:sz w:val="20"/>
          <w:szCs w:val="20"/>
        </w:rPr>
        <w:t>se</w:t>
      </w:r>
      <w:r w:rsidR="001943B6" w:rsidRPr="00B46D3B">
        <w:rPr>
          <w:rFonts w:ascii="Arial" w:hAnsi="Arial" w:cs="Arial"/>
          <w:noProof/>
          <w:color w:val="auto"/>
          <w:sz w:val="20"/>
          <w:szCs w:val="20"/>
        </w:rPr>
        <w:t xml:space="preserve"> </w:t>
      </w:r>
      <w:r>
        <w:rPr>
          <w:rFonts w:ascii="Arial" w:hAnsi="Arial" w:cs="Arial"/>
          <w:noProof/>
          <w:color w:val="auto"/>
          <w:sz w:val="20"/>
          <w:szCs w:val="20"/>
        </w:rPr>
        <w:t>posebnim</w:t>
      </w:r>
      <w:r w:rsidR="001943B6" w:rsidRPr="00B46D3B">
        <w:rPr>
          <w:rFonts w:ascii="Arial" w:hAnsi="Arial" w:cs="Arial"/>
          <w:noProof/>
          <w:color w:val="auto"/>
          <w:sz w:val="20"/>
          <w:szCs w:val="20"/>
        </w:rPr>
        <w:t xml:space="preserve"> </w:t>
      </w:r>
      <w:r>
        <w:rPr>
          <w:rFonts w:ascii="Arial" w:hAnsi="Arial" w:cs="Arial"/>
          <w:noProof/>
          <w:color w:val="auto"/>
          <w:sz w:val="20"/>
          <w:szCs w:val="20"/>
        </w:rPr>
        <w:t>komisijskim</w:t>
      </w:r>
      <w:r w:rsidR="001943B6" w:rsidRPr="00B46D3B">
        <w:rPr>
          <w:rFonts w:ascii="Arial" w:hAnsi="Arial" w:cs="Arial"/>
          <w:noProof/>
          <w:color w:val="auto"/>
          <w:sz w:val="20"/>
          <w:szCs w:val="20"/>
        </w:rPr>
        <w:t xml:space="preserve"> </w:t>
      </w:r>
      <w:r>
        <w:rPr>
          <w:rFonts w:ascii="Arial" w:hAnsi="Arial" w:cs="Arial"/>
          <w:noProof/>
          <w:color w:val="auto"/>
          <w:sz w:val="20"/>
          <w:szCs w:val="20"/>
        </w:rPr>
        <w:t>zapisnikom</w:t>
      </w:r>
      <w:r w:rsidR="00DA67A5" w:rsidRPr="00B46D3B">
        <w:rPr>
          <w:rFonts w:ascii="Arial" w:hAnsi="Arial" w:cs="Arial"/>
          <w:noProof/>
          <w:color w:val="auto"/>
          <w:sz w:val="20"/>
          <w:szCs w:val="20"/>
        </w:rPr>
        <w:t xml:space="preserve"> </w:t>
      </w:r>
      <w:r>
        <w:rPr>
          <w:rFonts w:ascii="Arial" w:hAnsi="Arial" w:cs="Arial"/>
          <w:noProof/>
          <w:color w:val="auto"/>
          <w:sz w:val="20"/>
          <w:szCs w:val="20"/>
        </w:rPr>
        <w:t>koji</w:t>
      </w:r>
      <w:r w:rsidR="00DA67A5" w:rsidRPr="00B46D3B">
        <w:rPr>
          <w:rFonts w:ascii="Arial" w:hAnsi="Arial" w:cs="Arial"/>
          <w:noProof/>
          <w:color w:val="auto"/>
          <w:sz w:val="20"/>
          <w:szCs w:val="20"/>
        </w:rPr>
        <w:t xml:space="preserve"> </w:t>
      </w:r>
      <w:r>
        <w:rPr>
          <w:rFonts w:ascii="Arial" w:hAnsi="Arial" w:cs="Arial"/>
          <w:noProof/>
          <w:color w:val="auto"/>
          <w:sz w:val="20"/>
          <w:szCs w:val="20"/>
        </w:rPr>
        <w:t>potpisuje</w:t>
      </w:r>
      <w:r w:rsidR="00DA67A5" w:rsidRPr="00B46D3B">
        <w:rPr>
          <w:rFonts w:ascii="Arial" w:hAnsi="Arial" w:cs="Arial"/>
          <w:noProof/>
          <w:color w:val="auto"/>
          <w:sz w:val="20"/>
          <w:szCs w:val="20"/>
        </w:rPr>
        <w:t xml:space="preserve"> </w:t>
      </w:r>
      <w:r>
        <w:rPr>
          <w:rFonts w:ascii="Arial" w:hAnsi="Arial" w:cs="Arial"/>
          <w:noProof/>
          <w:color w:val="auto"/>
          <w:sz w:val="20"/>
          <w:szCs w:val="20"/>
        </w:rPr>
        <w:t>komisija</w:t>
      </w:r>
      <w:r w:rsidR="00DA67A5" w:rsidRPr="00B46D3B">
        <w:rPr>
          <w:rFonts w:ascii="Arial" w:hAnsi="Arial" w:cs="Arial"/>
          <w:noProof/>
          <w:color w:val="auto"/>
          <w:sz w:val="20"/>
          <w:szCs w:val="20"/>
        </w:rPr>
        <w:t xml:space="preserve"> </w:t>
      </w:r>
      <w:r>
        <w:rPr>
          <w:rFonts w:ascii="Arial" w:hAnsi="Arial" w:cs="Arial"/>
          <w:noProof/>
          <w:color w:val="auto"/>
          <w:sz w:val="20"/>
          <w:szCs w:val="20"/>
        </w:rPr>
        <w:t>Naručioca</w:t>
      </w:r>
      <w:r w:rsidR="00DA67A5" w:rsidRPr="00B46D3B">
        <w:rPr>
          <w:rFonts w:ascii="Arial" w:hAnsi="Arial" w:cs="Arial"/>
          <w:noProof/>
          <w:color w:val="auto"/>
          <w:sz w:val="20"/>
          <w:szCs w:val="20"/>
        </w:rPr>
        <w:t xml:space="preserve"> </w:t>
      </w:r>
      <w:r>
        <w:rPr>
          <w:rFonts w:ascii="Arial" w:hAnsi="Arial" w:cs="Arial"/>
          <w:noProof/>
          <w:color w:val="auto"/>
          <w:sz w:val="20"/>
          <w:szCs w:val="20"/>
        </w:rPr>
        <w:t>i</w:t>
      </w:r>
      <w:r w:rsidR="00DA67A5" w:rsidRPr="00B46D3B">
        <w:rPr>
          <w:rFonts w:ascii="Arial" w:hAnsi="Arial" w:cs="Arial"/>
          <w:noProof/>
          <w:color w:val="auto"/>
          <w:sz w:val="20"/>
          <w:szCs w:val="20"/>
        </w:rPr>
        <w:t xml:space="preserve"> </w:t>
      </w:r>
      <w:r>
        <w:rPr>
          <w:rFonts w:ascii="Arial" w:hAnsi="Arial" w:cs="Arial"/>
          <w:noProof/>
          <w:color w:val="auto"/>
          <w:sz w:val="20"/>
          <w:szCs w:val="20"/>
        </w:rPr>
        <w:t>predstavnik</w:t>
      </w:r>
      <w:r w:rsidR="00DA67A5" w:rsidRPr="00B46D3B">
        <w:rPr>
          <w:rFonts w:ascii="Arial" w:hAnsi="Arial" w:cs="Arial"/>
          <w:noProof/>
          <w:color w:val="auto"/>
          <w:sz w:val="20"/>
          <w:szCs w:val="20"/>
        </w:rPr>
        <w:t xml:space="preserve"> </w:t>
      </w:r>
      <w:r>
        <w:rPr>
          <w:rFonts w:ascii="Arial" w:hAnsi="Arial" w:cs="Arial"/>
          <w:noProof/>
          <w:color w:val="auto"/>
          <w:sz w:val="20"/>
          <w:szCs w:val="20"/>
        </w:rPr>
        <w:t>Dobavljača</w:t>
      </w:r>
      <w:r w:rsidR="00DA67A5" w:rsidRPr="00B46D3B">
        <w:rPr>
          <w:rFonts w:ascii="Arial" w:hAnsi="Arial" w:cs="Arial"/>
          <w:noProof/>
          <w:color w:val="auto"/>
          <w:sz w:val="20"/>
          <w:szCs w:val="20"/>
        </w:rPr>
        <w:t xml:space="preserve">. </w:t>
      </w:r>
    </w:p>
    <w:p w:rsidR="00B46D3B" w:rsidRPr="00B46D3B" w:rsidRDefault="000057F9" w:rsidP="00DA67A5">
      <w:pPr>
        <w:spacing w:before="60" w:line="240" w:lineRule="auto"/>
        <w:jc w:val="both"/>
        <w:rPr>
          <w:rFonts w:ascii="Arial" w:hAnsi="Arial" w:cs="Arial"/>
          <w:noProof/>
          <w:color w:val="auto"/>
          <w:sz w:val="20"/>
          <w:szCs w:val="20"/>
        </w:rPr>
      </w:pPr>
      <w:r>
        <w:rPr>
          <w:rFonts w:ascii="Arial" w:hAnsi="Arial" w:cs="Arial"/>
          <w:noProof/>
          <w:color w:val="auto"/>
          <w:sz w:val="20"/>
          <w:szCs w:val="20"/>
        </w:rPr>
        <w:t>Dobavljač</w:t>
      </w:r>
      <w:r w:rsidR="00EB4A97" w:rsidRPr="00B46D3B">
        <w:rPr>
          <w:rFonts w:ascii="Arial" w:hAnsi="Arial" w:cs="Arial"/>
          <w:noProof/>
          <w:color w:val="auto"/>
          <w:sz w:val="20"/>
          <w:szCs w:val="20"/>
        </w:rPr>
        <w:t xml:space="preserve"> </w:t>
      </w:r>
      <w:r>
        <w:rPr>
          <w:rFonts w:ascii="Arial" w:hAnsi="Arial" w:cs="Arial"/>
          <w:noProof/>
          <w:color w:val="auto"/>
          <w:sz w:val="20"/>
          <w:szCs w:val="20"/>
        </w:rPr>
        <w:t>se</w:t>
      </w:r>
      <w:r w:rsidR="00EB4A97" w:rsidRPr="00B46D3B">
        <w:rPr>
          <w:rFonts w:ascii="Arial" w:hAnsi="Arial" w:cs="Arial"/>
          <w:noProof/>
          <w:color w:val="auto"/>
          <w:sz w:val="20"/>
          <w:szCs w:val="20"/>
        </w:rPr>
        <w:t xml:space="preserve"> </w:t>
      </w:r>
      <w:r>
        <w:rPr>
          <w:rFonts w:ascii="Arial" w:hAnsi="Arial" w:cs="Arial"/>
          <w:noProof/>
          <w:color w:val="auto"/>
          <w:sz w:val="20"/>
          <w:szCs w:val="20"/>
        </w:rPr>
        <w:t>obavezuje</w:t>
      </w:r>
      <w:r w:rsidR="00EB4A97" w:rsidRPr="00B46D3B">
        <w:rPr>
          <w:rFonts w:ascii="Arial" w:hAnsi="Arial" w:cs="Arial"/>
          <w:noProof/>
          <w:color w:val="auto"/>
          <w:sz w:val="20"/>
          <w:szCs w:val="20"/>
        </w:rPr>
        <w:t xml:space="preserve"> </w:t>
      </w:r>
      <w:r>
        <w:rPr>
          <w:rFonts w:ascii="Arial" w:hAnsi="Arial" w:cs="Arial"/>
          <w:noProof/>
          <w:color w:val="auto"/>
          <w:sz w:val="20"/>
          <w:szCs w:val="20"/>
        </w:rPr>
        <w:t>da</w:t>
      </w:r>
      <w:r w:rsidR="00DA67A5" w:rsidRPr="00B46D3B">
        <w:rPr>
          <w:rFonts w:ascii="Arial" w:hAnsi="Arial" w:cs="Arial"/>
          <w:noProof/>
          <w:color w:val="auto"/>
          <w:sz w:val="20"/>
          <w:szCs w:val="20"/>
        </w:rPr>
        <w:t xml:space="preserve"> </w:t>
      </w:r>
      <w:r>
        <w:rPr>
          <w:rFonts w:ascii="Arial" w:hAnsi="Arial" w:cs="Arial"/>
          <w:noProof/>
          <w:color w:val="auto"/>
          <w:sz w:val="20"/>
          <w:szCs w:val="20"/>
        </w:rPr>
        <w:t>u</w:t>
      </w:r>
      <w:r w:rsidR="00EB4A97" w:rsidRPr="00B46D3B">
        <w:rPr>
          <w:rFonts w:ascii="Arial" w:hAnsi="Arial" w:cs="Arial"/>
          <w:noProof/>
          <w:color w:val="auto"/>
          <w:sz w:val="20"/>
          <w:szCs w:val="20"/>
        </w:rPr>
        <w:t xml:space="preserve"> </w:t>
      </w:r>
      <w:r>
        <w:rPr>
          <w:rFonts w:ascii="Arial" w:hAnsi="Arial" w:cs="Arial"/>
          <w:noProof/>
          <w:color w:val="auto"/>
          <w:sz w:val="20"/>
          <w:szCs w:val="20"/>
        </w:rPr>
        <w:t>roku</w:t>
      </w:r>
      <w:r w:rsidR="00EB4A97" w:rsidRPr="00B46D3B">
        <w:rPr>
          <w:rFonts w:ascii="Arial" w:hAnsi="Arial" w:cs="Arial"/>
          <w:noProof/>
          <w:color w:val="auto"/>
          <w:sz w:val="20"/>
          <w:szCs w:val="20"/>
        </w:rPr>
        <w:t xml:space="preserve"> </w:t>
      </w:r>
      <w:r>
        <w:rPr>
          <w:rFonts w:ascii="Arial" w:hAnsi="Arial" w:cs="Arial"/>
          <w:noProof/>
          <w:color w:val="auto"/>
          <w:sz w:val="20"/>
          <w:szCs w:val="20"/>
        </w:rPr>
        <w:t>ne</w:t>
      </w:r>
      <w:r w:rsidR="00EB4A97" w:rsidRPr="00B46D3B">
        <w:rPr>
          <w:rFonts w:ascii="Arial" w:hAnsi="Arial" w:cs="Arial"/>
          <w:noProof/>
          <w:color w:val="auto"/>
          <w:sz w:val="20"/>
          <w:szCs w:val="20"/>
        </w:rPr>
        <w:t xml:space="preserve"> </w:t>
      </w:r>
      <w:r>
        <w:rPr>
          <w:rFonts w:ascii="Arial" w:hAnsi="Arial" w:cs="Arial"/>
          <w:noProof/>
          <w:color w:val="auto"/>
          <w:sz w:val="20"/>
          <w:szCs w:val="20"/>
        </w:rPr>
        <w:t>dužem</w:t>
      </w:r>
      <w:r w:rsidR="00EB4A97" w:rsidRPr="00B46D3B">
        <w:rPr>
          <w:rFonts w:ascii="Arial" w:hAnsi="Arial" w:cs="Arial"/>
          <w:noProof/>
          <w:color w:val="auto"/>
          <w:sz w:val="20"/>
          <w:szCs w:val="20"/>
        </w:rPr>
        <w:t xml:space="preserve"> </w:t>
      </w:r>
      <w:r>
        <w:rPr>
          <w:rFonts w:ascii="Arial" w:hAnsi="Arial" w:cs="Arial"/>
          <w:noProof/>
          <w:color w:val="auto"/>
          <w:sz w:val="20"/>
          <w:szCs w:val="20"/>
        </w:rPr>
        <w:t>od</w:t>
      </w:r>
      <w:r w:rsidR="00EB4A97" w:rsidRPr="00B46D3B">
        <w:rPr>
          <w:rFonts w:ascii="Arial" w:hAnsi="Arial" w:cs="Arial"/>
          <w:noProof/>
          <w:color w:val="auto"/>
          <w:sz w:val="20"/>
          <w:szCs w:val="20"/>
        </w:rPr>
        <w:t xml:space="preserve"> </w:t>
      </w:r>
      <w:r w:rsidR="00DA67A5" w:rsidRPr="00B46D3B">
        <w:rPr>
          <w:rFonts w:ascii="Arial" w:hAnsi="Arial" w:cs="Arial"/>
          <w:noProof/>
          <w:color w:val="auto"/>
          <w:sz w:val="20"/>
          <w:szCs w:val="20"/>
        </w:rPr>
        <w:t>2  (</w:t>
      </w:r>
      <w:r>
        <w:rPr>
          <w:rFonts w:ascii="Arial" w:hAnsi="Arial" w:cs="Arial"/>
          <w:noProof/>
          <w:color w:val="auto"/>
          <w:sz w:val="20"/>
          <w:szCs w:val="20"/>
        </w:rPr>
        <w:t>dva</w:t>
      </w:r>
      <w:r w:rsidR="00DA67A5" w:rsidRPr="00B46D3B">
        <w:rPr>
          <w:rFonts w:ascii="Arial" w:hAnsi="Arial" w:cs="Arial"/>
          <w:noProof/>
          <w:color w:val="auto"/>
          <w:sz w:val="20"/>
          <w:szCs w:val="20"/>
        </w:rPr>
        <w:t xml:space="preserve">) </w:t>
      </w:r>
      <w:r>
        <w:rPr>
          <w:rFonts w:ascii="Arial" w:hAnsi="Arial" w:cs="Arial"/>
          <w:noProof/>
          <w:color w:val="auto"/>
          <w:sz w:val="20"/>
          <w:szCs w:val="20"/>
        </w:rPr>
        <w:t>dana</w:t>
      </w:r>
      <w:r w:rsidR="00DA67A5" w:rsidRPr="00B46D3B">
        <w:rPr>
          <w:rFonts w:ascii="Arial" w:hAnsi="Arial" w:cs="Arial"/>
          <w:noProof/>
          <w:color w:val="auto"/>
          <w:sz w:val="20"/>
          <w:szCs w:val="20"/>
        </w:rPr>
        <w:t xml:space="preserve"> </w:t>
      </w:r>
      <w:r>
        <w:rPr>
          <w:rFonts w:ascii="Arial" w:hAnsi="Arial" w:cs="Arial"/>
          <w:noProof/>
          <w:color w:val="auto"/>
          <w:sz w:val="20"/>
          <w:szCs w:val="20"/>
        </w:rPr>
        <w:t>otkloni</w:t>
      </w:r>
      <w:r w:rsidR="00EB4A97" w:rsidRPr="00B46D3B">
        <w:rPr>
          <w:rFonts w:ascii="Arial" w:hAnsi="Arial" w:cs="Arial"/>
          <w:noProof/>
          <w:color w:val="auto"/>
          <w:sz w:val="20"/>
          <w:szCs w:val="20"/>
        </w:rPr>
        <w:t xml:space="preserve"> </w:t>
      </w:r>
      <w:r>
        <w:rPr>
          <w:rFonts w:ascii="Arial" w:hAnsi="Arial" w:cs="Arial"/>
          <w:noProof/>
          <w:color w:val="auto"/>
          <w:sz w:val="20"/>
          <w:szCs w:val="20"/>
        </w:rPr>
        <w:t>nedostatke</w:t>
      </w:r>
      <w:r w:rsidR="00EB4A97" w:rsidRPr="00B46D3B">
        <w:rPr>
          <w:rFonts w:ascii="Arial" w:hAnsi="Arial" w:cs="Arial"/>
          <w:noProof/>
          <w:color w:val="auto"/>
          <w:sz w:val="20"/>
          <w:szCs w:val="20"/>
        </w:rPr>
        <w:t xml:space="preserve"> </w:t>
      </w:r>
      <w:r>
        <w:rPr>
          <w:rFonts w:ascii="Arial" w:hAnsi="Arial" w:cs="Arial"/>
          <w:noProof/>
          <w:color w:val="auto"/>
          <w:sz w:val="20"/>
          <w:szCs w:val="20"/>
        </w:rPr>
        <w:t>konstatovane</w:t>
      </w:r>
      <w:r w:rsidR="00EB4A97" w:rsidRPr="00B46D3B">
        <w:rPr>
          <w:rFonts w:ascii="Arial" w:hAnsi="Arial" w:cs="Arial"/>
          <w:noProof/>
          <w:color w:val="auto"/>
          <w:sz w:val="20"/>
          <w:szCs w:val="20"/>
        </w:rPr>
        <w:t xml:space="preserve"> </w:t>
      </w:r>
      <w:r>
        <w:rPr>
          <w:rFonts w:ascii="Arial" w:hAnsi="Arial" w:cs="Arial"/>
          <w:noProof/>
          <w:color w:val="auto"/>
          <w:sz w:val="20"/>
          <w:szCs w:val="20"/>
        </w:rPr>
        <w:t>posebnim</w:t>
      </w:r>
      <w:r w:rsidR="00EB4A97" w:rsidRPr="00B46D3B">
        <w:rPr>
          <w:rFonts w:ascii="Arial" w:hAnsi="Arial" w:cs="Arial"/>
          <w:noProof/>
          <w:color w:val="auto"/>
          <w:sz w:val="20"/>
          <w:szCs w:val="20"/>
        </w:rPr>
        <w:t xml:space="preserve"> </w:t>
      </w:r>
      <w:r>
        <w:rPr>
          <w:rFonts w:ascii="Arial" w:hAnsi="Arial" w:cs="Arial"/>
          <w:noProof/>
          <w:color w:val="auto"/>
          <w:sz w:val="20"/>
          <w:szCs w:val="20"/>
        </w:rPr>
        <w:t>zapisnikom</w:t>
      </w:r>
      <w:r w:rsidR="00DA67A5" w:rsidRPr="00B46D3B">
        <w:rPr>
          <w:rFonts w:ascii="Arial" w:hAnsi="Arial" w:cs="Arial"/>
          <w:noProof/>
          <w:color w:val="auto"/>
          <w:sz w:val="20"/>
          <w:szCs w:val="20"/>
        </w:rPr>
        <w:t xml:space="preserve">. </w:t>
      </w:r>
    </w:p>
    <w:p w:rsidR="00DA67A5" w:rsidRPr="00B46D3B" w:rsidRDefault="000057F9" w:rsidP="00DA67A5">
      <w:pPr>
        <w:spacing w:before="60" w:line="240" w:lineRule="auto"/>
        <w:jc w:val="both"/>
        <w:rPr>
          <w:rFonts w:ascii="Arial" w:hAnsi="Arial" w:cs="Arial"/>
          <w:noProof/>
          <w:color w:val="auto"/>
          <w:sz w:val="20"/>
          <w:szCs w:val="20"/>
        </w:rPr>
      </w:pPr>
      <w:r>
        <w:rPr>
          <w:rFonts w:ascii="Arial" w:hAnsi="Arial" w:cs="Arial"/>
          <w:noProof/>
          <w:color w:val="auto"/>
          <w:sz w:val="20"/>
          <w:szCs w:val="20"/>
        </w:rPr>
        <w:t>Rok</w:t>
      </w:r>
      <w:r w:rsidR="00EB4A97" w:rsidRPr="00B46D3B">
        <w:rPr>
          <w:rFonts w:ascii="Arial" w:hAnsi="Arial" w:cs="Arial"/>
          <w:noProof/>
          <w:color w:val="auto"/>
          <w:sz w:val="20"/>
          <w:szCs w:val="20"/>
        </w:rPr>
        <w:t xml:space="preserve"> </w:t>
      </w:r>
      <w:r>
        <w:rPr>
          <w:rFonts w:ascii="Arial" w:hAnsi="Arial" w:cs="Arial"/>
          <w:noProof/>
          <w:color w:val="auto"/>
          <w:sz w:val="20"/>
          <w:szCs w:val="20"/>
        </w:rPr>
        <w:t>za</w:t>
      </w:r>
      <w:r w:rsidR="00DA67A5" w:rsidRPr="00B46D3B">
        <w:rPr>
          <w:rFonts w:ascii="Arial" w:hAnsi="Arial" w:cs="Arial"/>
          <w:noProof/>
          <w:color w:val="auto"/>
          <w:sz w:val="20"/>
          <w:szCs w:val="20"/>
        </w:rPr>
        <w:t xml:space="preserve"> </w:t>
      </w:r>
      <w:r>
        <w:rPr>
          <w:rFonts w:ascii="Arial" w:hAnsi="Arial" w:cs="Arial"/>
          <w:noProof/>
          <w:color w:val="auto"/>
          <w:sz w:val="20"/>
          <w:szCs w:val="20"/>
        </w:rPr>
        <w:t>otklanjanje</w:t>
      </w:r>
      <w:r w:rsidR="00EB4A97" w:rsidRPr="00B46D3B">
        <w:rPr>
          <w:rFonts w:ascii="Arial" w:hAnsi="Arial" w:cs="Arial"/>
          <w:noProof/>
          <w:color w:val="auto"/>
          <w:sz w:val="20"/>
          <w:szCs w:val="20"/>
        </w:rPr>
        <w:t xml:space="preserve"> </w:t>
      </w:r>
      <w:r>
        <w:rPr>
          <w:rFonts w:ascii="Arial" w:hAnsi="Arial" w:cs="Arial"/>
          <w:noProof/>
          <w:color w:val="auto"/>
          <w:sz w:val="20"/>
          <w:szCs w:val="20"/>
        </w:rPr>
        <w:t>nedostataka</w:t>
      </w:r>
      <w:r w:rsidR="00DA67A5" w:rsidRPr="00B46D3B">
        <w:rPr>
          <w:rFonts w:ascii="Arial" w:hAnsi="Arial" w:cs="Arial"/>
          <w:noProof/>
          <w:color w:val="auto"/>
          <w:sz w:val="20"/>
          <w:szCs w:val="20"/>
        </w:rPr>
        <w:t xml:space="preserve"> </w:t>
      </w:r>
      <w:r>
        <w:rPr>
          <w:rFonts w:ascii="Arial" w:hAnsi="Arial" w:cs="Arial"/>
          <w:noProof/>
          <w:color w:val="auto"/>
          <w:sz w:val="20"/>
          <w:szCs w:val="20"/>
        </w:rPr>
        <w:t>počinje</w:t>
      </w:r>
      <w:r w:rsidR="00EB4A97" w:rsidRPr="00B46D3B">
        <w:rPr>
          <w:rFonts w:ascii="Arial" w:hAnsi="Arial" w:cs="Arial"/>
          <w:noProof/>
          <w:color w:val="auto"/>
          <w:sz w:val="20"/>
          <w:szCs w:val="20"/>
        </w:rPr>
        <w:t xml:space="preserve"> </w:t>
      </w:r>
      <w:r>
        <w:rPr>
          <w:rFonts w:ascii="Arial" w:hAnsi="Arial" w:cs="Arial"/>
          <w:noProof/>
          <w:color w:val="auto"/>
          <w:sz w:val="20"/>
          <w:szCs w:val="20"/>
        </w:rPr>
        <w:t>da</w:t>
      </w:r>
      <w:r w:rsidR="00DA67A5" w:rsidRPr="00B46D3B">
        <w:rPr>
          <w:rFonts w:ascii="Arial" w:hAnsi="Arial" w:cs="Arial"/>
          <w:noProof/>
          <w:color w:val="auto"/>
          <w:sz w:val="20"/>
          <w:szCs w:val="20"/>
        </w:rPr>
        <w:t xml:space="preserve"> </w:t>
      </w:r>
      <w:r>
        <w:rPr>
          <w:rFonts w:ascii="Arial" w:hAnsi="Arial" w:cs="Arial"/>
          <w:noProof/>
          <w:color w:val="auto"/>
          <w:sz w:val="20"/>
          <w:szCs w:val="20"/>
        </w:rPr>
        <w:t>teče</w:t>
      </w:r>
      <w:r w:rsidR="00EB4A97" w:rsidRPr="00B46D3B">
        <w:rPr>
          <w:rFonts w:ascii="Arial" w:hAnsi="Arial" w:cs="Arial"/>
          <w:noProof/>
          <w:color w:val="auto"/>
          <w:sz w:val="20"/>
          <w:szCs w:val="20"/>
        </w:rPr>
        <w:t xml:space="preserve"> </w:t>
      </w:r>
      <w:r>
        <w:rPr>
          <w:rFonts w:ascii="Arial" w:hAnsi="Arial" w:cs="Arial"/>
          <w:noProof/>
          <w:color w:val="auto"/>
          <w:sz w:val="20"/>
          <w:szCs w:val="20"/>
        </w:rPr>
        <w:t>od</w:t>
      </w:r>
      <w:r w:rsidR="00EB4A97" w:rsidRPr="00B46D3B">
        <w:rPr>
          <w:rFonts w:ascii="Arial" w:hAnsi="Arial" w:cs="Arial"/>
          <w:noProof/>
          <w:color w:val="auto"/>
          <w:sz w:val="20"/>
          <w:szCs w:val="20"/>
        </w:rPr>
        <w:t xml:space="preserve"> </w:t>
      </w:r>
      <w:r>
        <w:rPr>
          <w:rFonts w:ascii="Arial" w:hAnsi="Arial" w:cs="Arial"/>
          <w:noProof/>
          <w:color w:val="auto"/>
          <w:sz w:val="20"/>
          <w:szCs w:val="20"/>
        </w:rPr>
        <w:t>dana</w:t>
      </w:r>
      <w:r w:rsidR="00DA67A5" w:rsidRPr="00B46D3B">
        <w:rPr>
          <w:rFonts w:ascii="Arial" w:hAnsi="Arial" w:cs="Arial"/>
          <w:noProof/>
          <w:color w:val="auto"/>
          <w:sz w:val="20"/>
          <w:szCs w:val="20"/>
        </w:rPr>
        <w:t xml:space="preserve"> </w:t>
      </w:r>
      <w:r>
        <w:rPr>
          <w:rFonts w:ascii="Arial" w:hAnsi="Arial" w:cs="Arial"/>
          <w:noProof/>
          <w:color w:val="auto"/>
          <w:sz w:val="20"/>
          <w:szCs w:val="20"/>
        </w:rPr>
        <w:t>potpisivanja</w:t>
      </w:r>
      <w:r w:rsidR="00DA67A5" w:rsidRPr="00B46D3B">
        <w:rPr>
          <w:rFonts w:ascii="Arial" w:hAnsi="Arial" w:cs="Arial"/>
          <w:noProof/>
          <w:color w:val="auto"/>
          <w:sz w:val="20"/>
          <w:szCs w:val="20"/>
        </w:rPr>
        <w:t xml:space="preserve"> </w:t>
      </w:r>
      <w:r>
        <w:rPr>
          <w:rFonts w:ascii="Arial" w:hAnsi="Arial" w:cs="Arial"/>
          <w:noProof/>
          <w:color w:val="auto"/>
          <w:sz w:val="20"/>
          <w:szCs w:val="20"/>
        </w:rPr>
        <w:t>posebnog</w:t>
      </w:r>
      <w:r w:rsidR="00EB4A97" w:rsidRPr="00B46D3B">
        <w:rPr>
          <w:rFonts w:ascii="Arial" w:hAnsi="Arial" w:cs="Arial"/>
          <w:noProof/>
          <w:color w:val="auto"/>
          <w:sz w:val="20"/>
          <w:szCs w:val="20"/>
        </w:rPr>
        <w:t xml:space="preserve"> </w:t>
      </w:r>
      <w:r>
        <w:rPr>
          <w:rFonts w:ascii="Arial" w:hAnsi="Arial" w:cs="Arial"/>
          <w:noProof/>
          <w:color w:val="auto"/>
          <w:sz w:val="20"/>
          <w:szCs w:val="20"/>
        </w:rPr>
        <w:t>zapisnika</w:t>
      </w:r>
      <w:r w:rsidR="00DA67A5" w:rsidRPr="00B46D3B">
        <w:rPr>
          <w:rFonts w:ascii="Arial" w:hAnsi="Arial" w:cs="Arial"/>
          <w:noProof/>
          <w:color w:val="auto"/>
          <w:sz w:val="20"/>
          <w:szCs w:val="20"/>
        </w:rPr>
        <w:t>.</w:t>
      </w:r>
    </w:p>
    <w:p w:rsidR="00DA67A5" w:rsidRPr="00B46D3B" w:rsidRDefault="000057F9" w:rsidP="00DA67A5">
      <w:pPr>
        <w:spacing w:before="60" w:line="240" w:lineRule="auto"/>
        <w:jc w:val="both"/>
        <w:rPr>
          <w:rFonts w:ascii="Arial" w:hAnsi="Arial" w:cs="Arial"/>
          <w:noProof/>
          <w:color w:val="auto"/>
          <w:sz w:val="20"/>
          <w:szCs w:val="20"/>
        </w:rPr>
      </w:pPr>
      <w:r>
        <w:rPr>
          <w:rFonts w:ascii="Arial" w:hAnsi="Arial" w:cs="Arial"/>
          <w:noProof/>
          <w:color w:val="auto"/>
          <w:sz w:val="20"/>
          <w:szCs w:val="20"/>
        </w:rPr>
        <w:t>Ako</w:t>
      </w:r>
      <w:r w:rsidR="00EB4A97" w:rsidRPr="00B46D3B">
        <w:rPr>
          <w:rFonts w:ascii="Arial" w:hAnsi="Arial" w:cs="Arial"/>
          <w:noProof/>
          <w:color w:val="auto"/>
          <w:sz w:val="20"/>
          <w:szCs w:val="20"/>
        </w:rPr>
        <w:t xml:space="preserve"> </w:t>
      </w:r>
      <w:r>
        <w:rPr>
          <w:rFonts w:ascii="Arial" w:hAnsi="Arial" w:cs="Arial"/>
          <w:noProof/>
          <w:color w:val="auto"/>
          <w:sz w:val="20"/>
          <w:szCs w:val="20"/>
        </w:rPr>
        <w:t>Dobavljač</w:t>
      </w:r>
      <w:r w:rsidR="00DA67A5" w:rsidRPr="00B46D3B">
        <w:rPr>
          <w:rFonts w:ascii="Arial" w:hAnsi="Arial" w:cs="Arial"/>
          <w:noProof/>
          <w:color w:val="auto"/>
          <w:sz w:val="20"/>
          <w:szCs w:val="20"/>
        </w:rPr>
        <w:t xml:space="preserve"> </w:t>
      </w:r>
      <w:r>
        <w:rPr>
          <w:rFonts w:ascii="Arial" w:hAnsi="Arial" w:cs="Arial"/>
          <w:noProof/>
          <w:color w:val="auto"/>
          <w:sz w:val="20"/>
          <w:szCs w:val="20"/>
        </w:rPr>
        <w:t>u</w:t>
      </w:r>
      <w:r w:rsidR="00EB4A97" w:rsidRPr="00B46D3B">
        <w:rPr>
          <w:rFonts w:ascii="Arial" w:hAnsi="Arial" w:cs="Arial"/>
          <w:noProof/>
          <w:color w:val="auto"/>
          <w:sz w:val="20"/>
          <w:szCs w:val="20"/>
        </w:rPr>
        <w:t xml:space="preserve"> </w:t>
      </w:r>
      <w:r>
        <w:rPr>
          <w:rFonts w:ascii="Arial" w:hAnsi="Arial" w:cs="Arial"/>
          <w:noProof/>
          <w:color w:val="auto"/>
          <w:sz w:val="20"/>
          <w:szCs w:val="20"/>
        </w:rPr>
        <w:t>roku</w:t>
      </w:r>
      <w:r w:rsidR="00EB4A97" w:rsidRPr="00B46D3B">
        <w:rPr>
          <w:rFonts w:ascii="Arial" w:hAnsi="Arial" w:cs="Arial"/>
          <w:noProof/>
          <w:color w:val="auto"/>
          <w:sz w:val="20"/>
          <w:szCs w:val="20"/>
        </w:rPr>
        <w:t xml:space="preserve"> </w:t>
      </w:r>
      <w:r>
        <w:rPr>
          <w:rFonts w:ascii="Arial" w:hAnsi="Arial" w:cs="Arial"/>
          <w:noProof/>
          <w:color w:val="auto"/>
          <w:sz w:val="20"/>
          <w:szCs w:val="20"/>
        </w:rPr>
        <w:t>od</w:t>
      </w:r>
      <w:r w:rsidR="00EB4A97" w:rsidRPr="00B46D3B">
        <w:rPr>
          <w:rFonts w:ascii="Arial" w:hAnsi="Arial" w:cs="Arial"/>
          <w:noProof/>
          <w:color w:val="auto"/>
          <w:sz w:val="20"/>
          <w:szCs w:val="20"/>
        </w:rPr>
        <w:t xml:space="preserve"> </w:t>
      </w:r>
      <w:r w:rsidR="00DA67A5" w:rsidRPr="00B46D3B">
        <w:rPr>
          <w:rFonts w:ascii="Arial" w:hAnsi="Arial" w:cs="Arial"/>
          <w:noProof/>
          <w:color w:val="auto"/>
          <w:sz w:val="20"/>
          <w:szCs w:val="20"/>
        </w:rPr>
        <w:t>2 (</w:t>
      </w:r>
      <w:r>
        <w:rPr>
          <w:rFonts w:ascii="Arial" w:hAnsi="Arial" w:cs="Arial"/>
          <w:noProof/>
          <w:color w:val="auto"/>
          <w:sz w:val="20"/>
          <w:szCs w:val="20"/>
        </w:rPr>
        <w:t>dva</w:t>
      </w:r>
      <w:r w:rsidR="00DA67A5" w:rsidRPr="00B46D3B">
        <w:rPr>
          <w:rFonts w:ascii="Arial" w:hAnsi="Arial" w:cs="Arial"/>
          <w:noProof/>
          <w:color w:val="auto"/>
          <w:sz w:val="20"/>
          <w:szCs w:val="20"/>
        </w:rPr>
        <w:t xml:space="preserve">) </w:t>
      </w:r>
      <w:r>
        <w:rPr>
          <w:rFonts w:ascii="Arial" w:hAnsi="Arial" w:cs="Arial"/>
          <w:noProof/>
          <w:color w:val="auto"/>
          <w:sz w:val="20"/>
          <w:szCs w:val="20"/>
        </w:rPr>
        <w:t>dana</w:t>
      </w:r>
      <w:r w:rsidR="00DA67A5" w:rsidRPr="00B46D3B">
        <w:rPr>
          <w:rFonts w:ascii="Arial" w:hAnsi="Arial" w:cs="Arial"/>
          <w:noProof/>
          <w:color w:val="auto"/>
          <w:sz w:val="20"/>
          <w:szCs w:val="20"/>
        </w:rPr>
        <w:t xml:space="preserve"> </w:t>
      </w:r>
      <w:r>
        <w:rPr>
          <w:rFonts w:ascii="Arial" w:hAnsi="Arial" w:cs="Arial"/>
          <w:noProof/>
          <w:color w:val="auto"/>
          <w:sz w:val="20"/>
          <w:szCs w:val="20"/>
        </w:rPr>
        <w:t>ne</w:t>
      </w:r>
      <w:r w:rsidR="00EB4A97" w:rsidRPr="00B46D3B">
        <w:rPr>
          <w:rFonts w:ascii="Arial" w:hAnsi="Arial" w:cs="Arial"/>
          <w:noProof/>
          <w:color w:val="auto"/>
          <w:sz w:val="20"/>
          <w:szCs w:val="20"/>
        </w:rPr>
        <w:t xml:space="preserve"> </w:t>
      </w:r>
      <w:r>
        <w:rPr>
          <w:rFonts w:ascii="Arial" w:hAnsi="Arial" w:cs="Arial"/>
          <w:noProof/>
          <w:color w:val="auto"/>
          <w:sz w:val="20"/>
          <w:szCs w:val="20"/>
        </w:rPr>
        <w:t>otkloni</w:t>
      </w:r>
      <w:r w:rsidR="00EB4A97" w:rsidRPr="00B46D3B">
        <w:rPr>
          <w:rFonts w:ascii="Arial" w:hAnsi="Arial" w:cs="Arial"/>
          <w:noProof/>
          <w:color w:val="auto"/>
          <w:sz w:val="20"/>
          <w:szCs w:val="20"/>
        </w:rPr>
        <w:t xml:space="preserve"> </w:t>
      </w:r>
      <w:r>
        <w:rPr>
          <w:rFonts w:ascii="Arial" w:hAnsi="Arial" w:cs="Arial"/>
          <w:noProof/>
          <w:color w:val="auto"/>
          <w:sz w:val="20"/>
          <w:szCs w:val="20"/>
        </w:rPr>
        <w:t>nedostatke</w:t>
      </w:r>
      <w:r w:rsidR="00EB4A97" w:rsidRPr="00B46D3B">
        <w:rPr>
          <w:rFonts w:ascii="Arial" w:hAnsi="Arial" w:cs="Arial"/>
          <w:noProof/>
          <w:color w:val="auto"/>
          <w:sz w:val="20"/>
          <w:szCs w:val="20"/>
        </w:rPr>
        <w:t xml:space="preserve"> </w:t>
      </w:r>
      <w:r>
        <w:rPr>
          <w:rFonts w:ascii="Arial" w:hAnsi="Arial" w:cs="Arial"/>
          <w:noProof/>
          <w:color w:val="auto"/>
          <w:sz w:val="20"/>
          <w:szCs w:val="20"/>
        </w:rPr>
        <w:t>kod</w:t>
      </w:r>
      <w:r w:rsidR="00EB4A97" w:rsidRPr="00B46D3B">
        <w:rPr>
          <w:rFonts w:ascii="Arial" w:hAnsi="Arial" w:cs="Arial"/>
          <w:noProof/>
          <w:color w:val="auto"/>
          <w:sz w:val="20"/>
          <w:szCs w:val="20"/>
        </w:rPr>
        <w:t xml:space="preserve"> dobara </w:t>
      </w:r>
      <w:r>
        <w:rPr>
          <w:rFonts w:ascii="Arial" w:hAnsi="Arial" w:cs="Arial"/>
          <w:noProof/>
          <w:color w:val="auto"/>
          <w:sz w:val="20"/>
          <w:szCs w:val="20"/>
        </w:rPr>
        <w:t>ili</w:t>
      </w:r>
      <w:r w:rsidR="00EB4A97" w:rsidRPr="00B46D3B">
        <w:rPr>
          <w:rFonts w:ascii="Arial" w:hAnsi="Arial" w:cs="Arial"/>
          <w:noProof/>
          <w:color w:val="auto"/>
          <w:sz w:val="20"/>
          <w:szCs w:val="20"/>
        </w:rPr>
        <w:t xml:space="preserve"> </w:t>
      </w:r>
      <w:r>
        <w:rPr>
          <w:rFonts w:ascii="Arial" w:hAnsi="Arial" w:cs="Arial"/>
          <w:noProof/>
          <w:color w:val="auto"/>
          <w:sz w:val="20"/>
          <w:szCs w:val="20"/>
        </w:rPr>
        <w:t>se</w:t>
      </w:r>
      <w:r w:rsidR="00EB4A97" w:rsidRPr="00B46D3B">
        <w:rPr>
          <w:rFonts w:ascii="Arial" w:hAnsi="Arial" w:cs="Arial"/>
          <w:noProof/>
          <w:color w:val="auto"/>
          <w:sz w:val="20"/>
          <w:szCs w:val="20"/>
        </w:rPr>
        <w:t xml:space="preserve"> </w:t>
      </w:r>
      <w:r>
        <w:rPr>
          <w:rFonts w:ascii="Arial" w:hAnsi="Arial" w:cs="Arial"/>
          <w:noProof/>
          <w:color w:val="auto"/>
          <w:sz w:val="20"/>
          <w:szCs w:val="20"/>
        </w:rPr>
        <w:t>isti</w:t>
      </w:r>
      <w:r w:rsidR="00EB4A97" w:rsidRPr="00B46D3B">
        <w:rPr>
          <w:rFonts w:ascii="Arial" w:hAnsi="Arial" w:cs="Arial"/>
          <w:noProof/>
          <w:color w:val="auto"/>
          <w:sz w:val="20"/>
          <w:szCs w:val="20"/>
        </w:rPr>
        <w:t xml:space="preserve"> </w:t>
      </w:r>
      <w:r>
        <w:rPr>
          <w:rFonts w:ascii="Arial" w:hAnsi="Arial" w:cs="Arial"/>
          <w:noProof/>
          <w:color w:val="auto"/>
          <w:sz w:val="20"/>
          <w:szCs w:val="20"/>
        </w:rPr>
        <w:t>ponove</w:t>
      </w:r>
      <w:r w:rsidR="00DA67A5" w:rsidRPr="00B46D3B">
        <w:rPr>
          <w:rFonts w:ascii="Arial" w:hAnsi="Arial" w:cs="Arial"/>
          <w:noProof/>
          <w:color w:val="auto"/>
          <w:sz w:val="20"/>
          <w:szCs w:val="20"/>
        </w:rPr>
        <w:t xml:space="preserve">, </w:t>
      </w:r>
      <w:r>
        <w:rPr>
          <w:rFonts w:ascii="Arial" w:hAnsi="Arial" w:cs="Arial"/>
          <w:noProof/>
          <w:color w:val="auto"/>
          <w:sz w:val="20"/>
          <w:szCs w:val="20"/>
        </w:rPr>
        <w:t>dužan</w:t>
      </w:r>
      <w:r w:rsidR="00EB4A97" w:rsidRPr="00B46D3B">
        <w:rPr>
          <w:rFonts w:ascii="Arial" w:hAnsi="Arial" w:cs="Arial"/>
          <w:noProof/>
          <w:color w:val="auto"/>
          <w:sz w:val="20"/>
          <w:szCs w:val="20"/>
        </w:rPr>
        <w:t xml:space="preserve"> </w:t>
      </w:r>
      <w:r>
        <w:rPr>
          <w:rFonts w:ascii="Arial" w:hAnsi="Arial" w:cs="Arial"/>
          <w:noProof/>
          <w:color w:val="auto"/>
          <w:sz w:val="20"/>
          <w:szCs w:val="20"/>
        </w:rPr>
        <w:t>je</w:t>
      </w:r>
      <w:r w:rsidR="00DA67A5" w:rsidRPr="00B46D3B">
        <w:rPr>
          <w:rFonts w:ascii="Arial" w:hAnsi="Arial" w:cs="Arial"/>
          <w:noProof/>
          <w:color w:val="auto"/>
          <w:sz w:val="20"/>
          <w:szCs w:val="20"/>
        </w:rPr>
        <w:t xml:space="preserve"> </w:t>
      </w:r>
      <w:r>
        <w:rPr>
          <w:rFonts w:ascii="Arial" w:hAnsi="Arial" w:cs="Arial"/>
          <w:noProof/>
          <w:color w:val="auto"/>
          <w:sz w:val="20"/>
          <w:szCs w:val="20"/>
        </w:rPr>
        <w:t>da</w:t>
      </w:r>
      <w:r w:rsidR="00DA67A5" w:rsidRPr="00B46D3B">
        <w:rPr>
          <w:rFonts w:ascii="Arial" w:hAnsi="Arial" w:cs="Arial"/>
          <w:noProof/>
          <w:color w:val="auto"/>
          <w:sz w:val="20"/>
          <w:szCs w:val="20"/>
        </w:rPr>
        <w:t xml:space="preserve"> </w:t>
      </w:r>
      <w:r>
        <w:rPr>
          <w:rFonts w:ascii="Arial" w:hAnsi="Arial" w:cs="Arial"/>
          <w:noProof/>
          <w:color w:val="auto"/>
          <w:sz w:val="20"/>
          <w:szCs w:val="20"/>
        </w:rPr>
        <w:t>neispravna</w:t>
      </w:r>
      <w:r w:rsidR="00DA67A5" w:rsidRPr="00B46D3B">
        <w:rPr>
          <w:rFonts w:ascii="Arial" w:hAnsi="Arial" w:cs="Arial"/>
          <w:noProof/>
          <w:color w:val="auto"/>
          <w:sz w:val="20"/>
          <w:szCs w:val="20"/>
        </w:rPr>
        <w:t xml:space="preserve"> </w:t>
      </w:r>
      <w:r>
        <w:rPr>
          <w:rFonts w:ascii="Arial" w:hAnsi="Arial" w:cs="Arial"/>
          <w:noProof/>
          <w:color w:val="auto"/>
          <w:sz w:val="20"/>
          <w:szCs w:val="20"/>
        </w:rPr>
        <w:t>dobra</w:t>
      </w:r>
      <w:r w:rsidR="00DA67A5" w:rsidRPr="00B46D3B">
        <w:rPr>
          <w:rFonts w:ascii="Arial" w:hAnsi="Arial" w:cs="Arial"/>
          <w:noProof/>
          <w:color w:val="auto"/>
          <w:sz w:val="20"/>
          <w:szCs w:val="20"/>
        </w:rPr>
        <w:t xml:space="preserve"> </w:t>
      </w:r>
      <w:r>
        <w:rPr>
          <w:rFonts w:ascii="Arial" w:hAnsi="Arial" w:cs="Arial"/>
          <w:noProof/>
          <w:color w:val="auto"/>
          <w:sz w:val="20"/>
          <w:szCs w:val="20"/>
        </w:rPr>
        <w:t>zameni</w:t>
      </w:r>
      <w:r w:rsidR="00EB4A97" w:rsidRPr="00B46D3B">
        <w:rPr>
          <w:rFonts w:ascii="Arial" w:hAnsi="Arial" w:cs="Arial"/>
          <w:noProof/>
          <w:color w:val="auto"/>
          <w:sz w:val="20"/>
          <w:szCs w:val="20"/>
        </w:rPr>
        <w:t xml:space="preserve"> </w:t>
      </w:r>
      <w:r>
        <w:rPr>
          <w:rFonts w:ascii="Arial" w:hAnsi="Arial" w:cs="Arial"/>
          <w:noProof/>
          <w:color w:val="auto"/>
          <w:sz w:val="20"/>
          <w:szCs w:val="20"/>
        </w:rPr>
        <w:t>novim</w:t>
      </w:r>
      <w:r w:rsidR="00DA67A5" w:rsidRPr="00B46D3B">
        <w:rPr>
          <w:rFonts w:ascii="Arial" w:hAnsi="Arial" w:cs="Arial"/>
          <w:noProof/>
          <w:color w:val="auto"/>
          <w:sz w:val="20"/>
          <w:szCs w:val="20"/>
        </w:rPr>
        <w:t>.</w:t>
      </w:r>
    </w:p>
    <w:p w:rsidR="00DA67A5" w:rsidRPr="00B46D3B" w:rsidRDefault="000057F9" w:rsidP="00DA67A5">
      <w:pPr>
        <w:pStyle w:val="ListParagraph"/>
        <w:tabs>
          <w:tab w:val="left" w:pos="0"/>
        </w:tabs>
        <w:spacing w:before="60"/>
        <w:ind w:left="0"/>
        <w:jc w:val="both"/>
        <w:rPr>
          <w:rFonts w:ascii="Arial" w:eastAsia="TimesNewRomanPSMT" w:hAnsi="Arial" w:cs="Arial"/>
          <w:bCs/>
          <w:iCs/>
          <w:noProof/>
          <w:color w:val="auto"/>
          <w:sz w:val="20"/>
          <w:szCs w:val="20"/>
          <w:lang w:val="sr-Cyrl-CS"/>
        </w:rPr>
      </w:pPr>
      <w:r>
        <w:rPr>
          <w:rFonts w:ascii="Arial" w:eastAsia="TimesNewRomanPSMT" w:hAnsi="Arial" w:cs="Arial"/>
          <w:bCs/>
          <w:iCs/>
          <w:noProof/>
          <w:color w:val="auto"/>
          <w:sz w:val="20"/>
          <w:szCs w:val="20"/>
          <w:lang w:val="sr-Cyrl-CS"/>
        </w:rPr>
        <w:t>Nakon</w:t>
      </w:r>
      <w:r w:rsidR="00EB4A97"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otklanjanja</w:t>
      </w:r>
      <w:r w:rsidR="00DA67A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svih</w:t>
      </w:r>
      <w:r w:rsidR="00EB4A97"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eventualnih</w:t>
      </w:r>
      <w:r w:rsidR="00EB4A97"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nedostataka</w:t>
      </w:r>
      <w:r w:rsidR="00DA67A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w:t>
      </w:r>
      <w:r w:rsidR="00EB4A97"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primedbi</w:t>
      </w:r>
      <w:r w:rsidR="00DA67A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Naručioca</w:t>
      </w:r>
      <w:r w:rsidR="00DA67A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sačiniće</w:t>
      </w:r>
      <w:r w:rsidR="00EB4A97"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00EB4A97"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zapisnik</w:t>
      </w:r>
      <w:r w:rsidR="00EB4A97"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w:t>
      </w:r>
      <w:r w:rsidR="00EB4A97"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kvantitativnom</w:t>
      </w:r>
      <w:r w:rsidR="00EB4A97"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prijemu</w:t>
      </w:r>
      <w:r w:rsidR="00EB4A97"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bez</w:t>
      </w:r>
      <w:r w:rsidR="00EB4A97"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primedbi</w:t>
      </w:r>
      <w:r w:rsidR="00DA67A5" w:rsidRPr="00B46D3B">
        <w:rPr>
          <w:rFonts w:ascii="Arial" w:eastAsia="TimesNewRomanPSMT" w:hAnsi="Arial" w:cs="Arial"/>
          <w:bCs/>
          <w:iCs/>
          <w:noProof/>
          <w:color w:val="auto"/>
          <w:sz w:val="20"/>
          <w:szCs w:val="20"/>
          <w:lang w:val="sr-Cyrl-CS"/>
        </w:rPr>
        <w:t>.</w:t>
      </w:r>
    </w:p>
    <w:p w:rsidR="00E54DB7" w:rsidRDefault="00E54DB7" w:rsidP="00E54DB7">
      <w:pPr>
        <w:spacing w:before="60"/>
        <w:rPr>
          <w:rFonts w:ascii="Arial" w:hAnsi="Arial" w:cs="Arial"/>
          <w:iCs/>
          <w:noProof/>
          <w:sz w:val="20"/>
          <w:szCs w:val="20"/>
        </w:rPr>
      </w:pPr>
    </w:p>
    <w:p w:rsidR="001E70C4" w:rsidRPr="00B46D3B" w:rsidRDefault="00E54DB7" w:rsidP="00E54DB7">
      <w:pPr>
        <w:spacing w:before="60"/>
        <w:rPr>
          <w:rFonts w:ascii="Arial" w:hAnsi="Arial" w:cs="Arial"/>
          <w:iCs/>
          <w:noProof/>
          <w:sz w:val="20"/>
          <w:szCs w:val="20"/>
        </w:rPr>
      </w:pPr>
      <w:r>
        <w:rPr>
          <w:rFonts w:ascii="Arial" w:hAnsi="Arial" w:cs="Arial"/>
          <w:iCs/>
          <w:noProof/>
          <w:sz w:val="20"/>
          <w:szCs w:val="20"/>
        </w:rPr>
        <w:t xml:space="preserve">                                                                           </w:t>
      </w:r>
      <w:r w:rsidR="004D5B69">
        <w:rPr>
          <w:rFonts w:ascii="Arial" w:hAnsi="Arial" w:cs="Arial"/>
          <w:iCs/>
          <w:noProof/>
          <w:sz w:val="20"/>
          <w:szCs w:val="20"/>
        </w:rPr>
        <w:t>Član 9</w:t>
      </w:r>
      <w:r w:rsidR="00E638C5" w:rsidRPr="00B46D3B">
        <w:rPr>
          <w:rFonts w:ascii="Arial" w:hAnsi="Arial" w:cs="Arial"/>
          <w:iCs/>
          <w:noProof/>
          <w:sz w:val="20"/>
          <w:szCs w:val="20"/>
        </w:rPr>
        <w:t>.</w:t>
      </w:r>
    </w:p>
    <w:p w:rsidR="00E638C5" w:rsidRPr="00B46D3B" w:rsidRDefault="00E638C5" w:rsidP="002115B8">
      <w:pPr>
        <w:spacing w:before="60"/>
        <w:jc w:val="center"/>
        <w:rPr>
          <w:rFonts w:ascii="Arial" w:hAnsi="Arial" w:cs="Arial"/>
          <w:iCs/>
          <w:noProof/>
          <w:sz w:val="20"/>
          <w:szCs w:val="20"/>
        </w:rPr>
      </w:pPr>
    </w:p>
    <w:p w:rsidR="00936B55" w:rsidRPr="00B46D3B" w:rsidRDefault="000057F9" w:rsidP="00936B55">
      <w:pPr>
        <w:pStyle w:val="ListParagraph"/>
        <w:tabs>
          <w:tab w:val="left" w:pos="0"/>
        </w:tabs>
        <w:ind w:left="0"/>
        <w:jc w:val="both"/>
        <w:rPr>
          <w:rFonts w:ascii="Arial" w:eastAsia="TimesNewRomanPSMT" w:hAnsi="Arial" w:cs="Arial"/>
          <w:bCs/>
          <w:iCs/>
          <w:noProof/>
          <w:color w:val="auto"/>
          <w:sz w:val="20"/>
          <w:szCs w:val="20"/>
          <w:lang w:val="sr-Cyrl-CS"/>
        </w:rPr>
      </w:pPr>
      <w:r>
        <w:rPr>
          <w:rFonts w:ascii="Arial" w:eastAsia="TimesNewRomanPSMT" w:hAnsi="Arial" w:cs="Arial"/>
          <w:bCs/>
          <w:iCs/>
          <w:noProof/>
          <w:color w:val="auto"/>
          <w:sz w:val="20"/>
          <w:szCs w:val="20"/>
          <w:lang w:val="sr-Cyrl-CS"/>
        </w:rPr>
        <w:t>Kvalitet</w:t>
      </w:r>
      <w:r w:rsidR="00936B55" w:rsidRPr="00B46D3B">
        <w:rPr>
          <w:rFonts w:ascii="Arial" w:eastAsia="TimesNewRomanPSMT" w:hAnsi="Arial" w:cs="Arial"/>
          <w:bCs/>
          <w:iCs/>
          <w:noProof/>
          <w:color w:val="auto"/>
          <w:sz w:val="20"/>
          <w:szCs w:val="20"/>
          <w:lang w:val="sr-Latn-CS"/>
        </w:rPr>
        <w:t xml:space="preserve"> dobara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mora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da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bude</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u</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skladu</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Zakonom</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lekovima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medicinskim</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sredstv</w:t>
      </w:r>
      <w:r w:rsidR="00936B55" w:rsidRPr="00B46D3B">
        <w:rPr>
          <w:rFonts w:ascii="Arial" w:eastAsia="TimesNewRomanPSMT" w:hAnsi="Arial" w:cs="Arial"/>
          <w:bCs/>
          <w:iCs/>
          <w:noProof/>
          <w:color w:val="auto"/>
          <w:sz w:val="20"/>
          <w:szCs w:val="20"/>
          <w:lang w:val="sr-Latn-CS"/>
        </w:rPr>
        <w:t>ima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drugim</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pozitivno</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pravnim</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propisima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koji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regulišu</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navedenu</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oblast</w:t>
      </w:r>
      <w:r w:rsidR="00936B55" w:rsidRPr="00B46D3B">
        <w:rPr>
          <w:rFonts w:ascii="Arial" w:eastAsia="TimesNewRomanPSMT" w:hAnsi="Arial" w:cs="Arial"/>
          <w:bCs/>
          <w:iCs/>
          <w:noProof/>
          <w:color w:val="auto"/>
          <w:sz w:val="20"/>
          <w:szCs w:val="20"/>
          <w:lang w:val="sr-Cyrl-CS"/>
        </w:rPr>
        <w:t>.</w:t>
      </w:r>
    </w:p>
    <w:p w:rsidR="00936B55" w:rsidRPr="00B46D3B" w:rsidRDefault="000057F9" w:rsidP="00936B55">
      <w:pPr>
        <w:pStyle w:val="ListParagraph"/>
        <w:tabs>
          <w:tab w:val="left" w:pos="0"/>
        </w:tabs>
        <w:spacing w:before="80"/>
        <w:ind w:left="0"/>
        <w:jc w:val="both"/>
        <w:rPr>
          <w:rFonts w:ascii="Arial" w:eastAsia="TimesNewRomanPSMT" w:hAnsi="Arial" w:cs="Arial"/>
          <w:bCs/>
          <w:iCs/>
          <w:noProof/>
          <w:color w:val="auto"/>
          <w:sz w:val="20"/>
          <w:szCs w:val="20"/>
          <w:lang w:val="sr-Cyrl-CS"/>
        </w:rPr>
      </w:pPr>
      <w:r>
        <w:rPr>
          <w:rFonts w:ascii="Arial" w:eastAsia="TimesNewRomanPSMT" w:hAnsi="Arial" w:cs="Arial"/>
          <w:bCs/>
          <w:iCs/>
          <w:noProof/>
          <w:color w:val="auto"/>
          <w:sz w:val="20"/>
          <w:szCs w:val="20"/>
          <w:lang w:val="sr-Cyrl-CS"/>
        </w:rPr>
        <w:t>Dobavljač</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garantuje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je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isporučeno</w:t>
      </w:r>
      <w:r w:rsidR="00936B55" w:rsidRPr="00B46D3B">
        <w:rPr>
          <w:rFonts w:ascii="Arial" w:eastAsia="TimesNewRomanPSMT" w:hAnsi="Arial" w:cs="Arial"/>
          <w:bCs/>
          <w:iCs/>
          <w:noProof/>
          <w:color w:val="auto"/>
          <w:sz w:val="20"/>
          <w:szCs w:val="20"/>
          <w:lang w:val="sr-Latn-CS"/>
        </w:rPr>
        <w:t xml:space="preserve"> dobro </w:t>
      </w:r>
      <w:r>
        <w:rPr>
          <w:rFonts w:ascii="Arial" w:eastAsia="TimesNewRomanPSMT" w:hAnsi="Arial" w:cs="Arial"/>
          <w:bCs/>
          <w:iCs/>
          <w:noProof/>
          <w:color w:val="auto"/>
          <w:sz w:val="20"/>
          <w:szCs w:val="20"/>
          <w:lang w:val="sr-Cyrl-CS"/>
        </w:rPr>
        <w:t>novo</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neupotrebljavano</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kvalitetno</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funkcionalno</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u</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skladu</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odredbama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ovogokvirnog</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sporazuma</w:t>
      </w:r>
      <w:r w:rsidR="00936B55" w:rsidRPr="00B46D3B">
        <w:rPr>
          <w:rFonts w:ascii="Arial" w:eastAsia="TimesNewRomanPSMT" w:hAnsi="Arial" w:cs="Arial"/>
          <w:bCs/>
          <w:iCs/>
          <w:noProof/>
          <w:color w:val="auto"/>
          <w:sz w:val="20"/>
          <w:szCs w:val="20"/>
          <w:lang w:val="sr-Cyrl-CS"/>
        </w:rPr>
        <w:t>.</w:t>
      </w:r>
    </w:p>
    <w:p w:rsidR="00936B55" w:rsidRPr="00B46D3B" w:rsidRDefault="00936B55" w:rsidP="00936B55">
      <w:pPr>
        <w:pStyle w:val="ListParagraph"/>
        <w:tabs>
          <w:tab w:val="left" w:pos="0"/>
        </w:tabs>
        <w:ind w:left="0"/>
        <w:jc w:val="both"/>
        <w:rPr>
          <w:rFonts w:ascii="Cambria" w:eastAsia="TimesNewRomanPSMT" w:hAnsi="Cambria" w:cs="Arial"/>
          <w:bCs/>
          <w:iCs/>
          <w:noProof/>
          <w:color w:val="auto"/>
          <w:sz w:val="20"/>
          <w:szCs w:val="20"/>
          <w:lang w:val="sr-Latn-CS"/>
        </w:rPr>
      </w:pPr>
    </w:p>
    <w:p w:rsidR="00936B55" w:rsidRPr="00B46D3B" w:rsidRDefault="004D5B69" w:rsidP="00936B55">
      <w:pPr>
        <w:pStyle w:val="ListParagraph"/>
        <w:tabs>
          <w:tab w:val="left" w:pos="0"/>
        </w:tabs>
        <w:ind w:left="0"/>
        <w:jc w:val="center"/>
        <w:rPr>
          <w:rFonts w:ascii="Arial" w:eastAsia="TimesNewRomanPSMT" w:hAnsi="Arial" w:cs="Arial"/>
          <w:bCs/>
          <w:iCs/>
          <w:noProof/>
          <w:color w:val="auto"/>
          <w:sz w:val="20"/>
          <w:szCs w:val="20"/>
          <w:lang w:val="sr-Latn-CS"/>
        </w:rPr>
      </w:pPr>
      <w:r>
        <w:rPr>
          <w:rFonts w:ascii="Arial" w:eastAsia="TimesNewRomanPSMT" w:hAnsi="Arial" w:cs="Arial"/>
          <w:bCs/>
          <w:iCs/>
          <w:noProof/>
          <w:color w:val="auto"/>
          <w:sz w:val="20"/>
          <w:szCs w:val="20"/>
          <w:lang w:val="sr-Latn-CS"/>
        </w:rPr>
        <w:t>Član 10</w:t>
      </w:r>
      <w:r w:rsidR="00936B55" w:rsidRPr="00B46D3B">
        <w:rPr>
          <w:rFonts w:ascii="Arial" w:eastAsia="TimesNewRomanPSMT" w:hAnsi="Arial" w:cs="Arial"/>
          <w:bCs/>
          <w:iCs/>
          <w:noProof/>
          <w:color w:val="auto"/>
          <w:sz w:val="20"/>
          <w:szCs w:val="20"/>
          <w:lang w:val="sr-Latn-CS"/>
        </w:rPr>
        <w:t>.</w:t>
      </w:r>
    </w:p>
    <w:p w:rsidR="00936B55" w:rsidRPr="00B46D3B" w:rsidRDefault="00936B55" w:rsidP="00936B55">
      <w:pPr>
        <w:pStyle w:val="ListParagraph"/>
        <w:tabs>
          <w:tab w:val="left" w:pos="0"/>
        </w:tabs>
        <w:ind w:left="0"/>
        <w:jc w:val="center"/>
        <w:rPr>
          <w:rFonts w:ascii="Arial" w:eastAsia="TimesNewRomanPSMT" w:hAnsi="Arial" w:cs="Arial"/>
          <w:bCs/>
          <w:iCs/>
          <w:noProof/>
          <w:color w:val="auto"/>
          <w:sz w:val="20"/>
          <w:szCs w:val="20"/>
          <w:lang w:val="sr-Latn-CS"/>
        </w:rPr>
      </w:pPr>
    </w:p>
    <w:p w:rsidR="00936B55" w:rsidRPr="00B46D3B" w:rsidRDefault="000057F9" w:rsidP="00936B55">
      <w:pPr>
        <w:pStyle w:val="ListParagraph"/>
        <w:tabs>
          <w:tab w:val="left" w:pos="0"/>
        </w:tabs>
        <w:ind w:left="0"/>
        <w:jc w:val="both"/>
        <w:rPr>
          <w:rFonts w:ascii="Arial" w:eastAsia="TimesNewRomanPSMT" w:hAnsi="Arial" w:cs="Arial"/>
          <w:bCs/>
          <w:iCs/>
          <w:noProof/>
          <w:color w:val="auto"/>
          <w:sz w:val="20"/>
          <w:szCs w:val="20"/>
          <w:lang w:val="sr-Cyrl-CS"/>
        </w:rPr>
      </w:pPr>
      <w:r>
        <w:rPr>
          <w:rFonts w:ascii="Arial" w:eastAsia="TimesNewRomanPSMT" w:hAnsi="Arial" w:cs="Arial"/>
          <w:bCs/>
          <w:iCs/>
          <w:noProof/>
          <w:color w:val="auto"/>
          <w:sz w:val="20"/>
          <w:szCs w:val="20"/>
          <w:lang w:val="sr-Cyrl-CS"/>
        </w:rPr>
        <w:t>Ukoliko</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posle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zaključenja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Okvirnog</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sporazuma</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nastupe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okolnosti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više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koje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dovedu</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ometanja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ili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onemogućavanja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izvršenja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ugovornih</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obaveza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rokovi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izvršenja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obaveza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Strana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opravdano</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ć</w:t>
      </w:r>
      <w:r w:rsidR="00936B55" w:rsidRPr="00B46D3B">
        <w:rPr>
          <w:rFonts w:ascii="Arial" w:eastAsia="TimesNewRomanPSMT" w:hAnsi="Arial" w:cs="Arial"/>
          <w:bCs/>
          <w:iCs/>
          <w:noProof/>
          <w:color w:val="auto"/>
          <w:sz w:val="20"/>
          <w:szCs w:val="20"/>
          <w:lang w:val="sr-Latn-CS"/>
        </w:rPr>
        <w:t xml:space="preserve">e </w:t>
      </w:r>
      <w:r>
        <w:rPr>
          <w:rFonts w:ascii="Arial" w:eastAsia="TimesNewRomanPSMT" w:hAnsi="Arial" w:cs="Arial"/>
          <w:bCs/>
          <w:iCs/>
          <w:noProof/>
          <w:color w:val="auto"/>
          <w:sz w:val="20"/>
          <w:szCs w:val="20"/>
          <w:lang w:val="sr-Cyrl-CS"/>
        </w:rPr>
        <w:t>se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produžiti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za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vreme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trajanja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više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sile</w:t>
      </w:r>
      <w:r w:rsidR="00936B55" w:rsidRPr="00B46D3B">
        <w:rPr>
          <w:rFonts w:ascii="Arial" w:eastAsia="TimesNewRomanPSMT" w:hAnsi="Arial" w:cs="Arial"/>
          <w:bCs/>
          <w:iCs/>
          <w:noProof/>
          <w:color w:val="auto"/>
          <w:sz w:val="20"/>
          <w:szCs w:val="20"/>
          <w:lang w:val="sr-Cyrl-CS"/>
        </w:rPr>
        <w:t>.</w:t>
      </w:r>
    </w:p>
    <w:p w:rsidR="00936B55" w:rsidRPr="00B46D3B" w:rsidRDefault="000057F9" w:rsidP="00936B55">
      <w:pPr>
        <w:pStyle w:val="ListParagraph"/>
        <w:tabs>
          <w:tab w:val="left" w:pos="0"/>
        </w:tabs>
        <w:spacing w:before="60"/>
        <w:ind w:left="0"/>
        <w:jc w:val="both"/>
        <w:rPr>
          <w:rFonts w:ascii="Arial" w:eastAsia="TimesNewRomanPSMT" w:hAnsi="Arial" w:cs="Arial"/>
          <w:bCs/>
          <w:iCs/>
          <w:noProof/>
          <w:color w:val="auto"/>
          <w:sz w:val="20"/>
          <w:szCs w:val="20"/>
          <w:lang w:val="sr-Cyrl-CS"/>
        </w:rPr>
      </w:pPr>
      <w:r>
        <w:rPr>
          <w:rFonts w:ascii="Arial" w:eastAsia="TimesNewRomanPSMT" w:hAnsi="Arial" w:cs="Arial"/>
          <w:bCs/>
          <w:iCs/>
          <w:noProof/>
          <w:color w:val="auto"/>
          <w:sz w:val="20"/>
          <w:szCs w:val="20"/>
          <w:lang w:val="sr-Cyrl-CS"/>
        </w:rPr>
        <w:t>Viša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sila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podrazumeva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ekstremne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vanredne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događaje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koji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mogu</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predvideti</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koji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su</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dogodili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bez</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volje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uticaja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Strana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koji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nisu</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mogli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biti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sprečeni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od</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Strane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pogođene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višom</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silom</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Kao</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viša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sila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mogu</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smatrati</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ali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isključivo</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događaji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kao</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što</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su</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poplave</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zemljotresi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požari</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politička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zbivanja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rat</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neredi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većeg</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obima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štrajkovi</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imperativne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odluke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vlasti</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zabrana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prometa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uvoza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izvoza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Nedostata</w:t>
      </w:r>
      <w:r w:rsidR="00936B55" w:rsidRPr="00B46D3B">
        <w:rPr>
          <w:rFonts w:ascii="Arial" w:eastAsia="TimesNewRomanPSMT" w:hAnsi="Arial" w:cs="Arial"/>
          <w:bCs/>
          <w:iCs/>
          <w:noProof/>
          <w:color w:val="auto"/>
          <w:sz w:val="20"/>
          <w:szCs w:val="20"/>
          <w:lang w:val="sr-Latn-CS"/>
        </w:rPr>
        <w:t xml:space="preserve">k </w:t>
      </w:r>
      <w:r>
        <w:rPr>
          <w:rFonts w:ascii="Arial" w:eastAsia="TimesNewRomanPSMT" w:hAnsi="Arial" w:cs="Arial"/>
          <w:bCs/>
          <w:iCs/>
          <w:noProof/>
          <w:color w:val="auto"/>
          <w:sz w:val="20"/>
          <w:szCs w:val="20"/>
          <w:lang w:val="sr-Cyrl-CS"/>
        </w:rPr>
        <w:t>repro</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materijala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radne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snage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neće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smatrati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višom</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silom</w:t>
      </w:r>
      <w:r w:rsidR="00936B55" w:rsidRPr="00B46D3B">
        <w:rPr>
          <w:rFonts w:ascii="Arial" w:eastAsia="TimesNewRomanPSMT" w:hAnsi="Arial" w:cs="Arial"/>
          <w:bCs/>
          <w:iCs/>
          <w:noProof/>
          <w:color w:val="auto"/>
          <w:sz w:val="20"/>
          <w:szCs w:val="20"/>
          <w:lang w:val="sr-Cyrl-CS"/>
        </w:rPr>
        <w:t>.</w:t>
      </w:r>
    </w:p>
    <w:p w:rsidR="00135999" w:rsidRDefault="000057F9" w:rsidP="00135999">
      <w:pPr>
        <w:pStyle w:val="ListParagraph"/>
        <w:tabs>
          <w:tab w:val="left" w:pos="0"/>
        </w:tabs>
        <w:spacing w:before="60"/>
        <w:ind w:left="0"/>
        <w:jc w:val="both"/>
        <w:rPr>
          <w:rFonts w:ascii="Arial" w:eastAsia="TimesNewRomanPSMT" w:hAnsi="Arial" w:cs="Arial"/>
          <w:bCs/>
          <w:iCs/>
          <w:noProof/>
          <w:color w:val="auto"/>
          <w:sz w:val="20"/>
          <w:szCs w:val="20"/>
          <w:lang w:val="sr-Latn-CS"/>
        </w:rPr>
      </w:pPr>
      <w:r>
        <w:rPr>
          <w:rFonts w:ascii="Arial" w:eastAsia="TimesNewRomanPSMT" w:hAnsi="Arial" w:cs="Arial"/>
          <w:bCs/>
          <w:iCs/>
          <w:noProof/>
          <w:color w:val="auto"/>
          <w:sz w:val="20"/>
          <w:szCs w:val="20"/>
          <w:lang w:val="sr-Cyrl-CS"/>
        </w:rPr>
        <w:t>Strana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pogođena</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višom</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silom</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odmah</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će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u</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pisanoj</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formi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obavestiti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drugu</w:t>
      </w:r>
      <w:r w:rsidR="00936B55"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Stranu</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nastanku</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nepredviđenih</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okolnosti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dostaviti</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odgovarajuće</w:t>
      </w:r>
      <w:r w:rsidR="00936B55"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dokaze</w:t>
      </w:r>
      <w:r w:rsidR="00936B55" w:rsidRPr="00B46D3B">
        <w:rPr>
          <w:rFonts w:ascii="Arial" w:eastAsia="TimesNewRomanPSMT" w:hAnsi="Arial" w:cs="Arial"/>
          <w:bCs/>
          <w:iCs/>
          <w:noProof/>
          <w:color w:val="auto"/>
          <w:sz w:val="20"/>
          <w:szCs w:val="20"/>
          <w:lang w:val="sr-Cyrl-CS"/>
        </w:rPr>
        <w:t>.</w:t>
      </w:r>
    </w:p>
    <w:p w:rsidR="00135999" w:rsidRPr="00135999" w:rsidRDefault="00135999" w:rsidP="00135999">
      <w:pPr>
        <w:pStyle w:val="ListParagraph"/>
        <w:tabs>
          <w:tab w:val="left" w:pos="0"/>
        </w:tabs>
        <w:spacing w:before="60"/>
        <w:ind w:left="0"/>
        <w:jc w:val="both"/>
        <w:rPr>
          <w:rFonts w:ascii="Arial" w:eastAsia="TimesNewRomanPSMT" w:hAnsi="Arial" w:cs="Arial"/>
          <w:bCs/>
          <w:iCs/>
          <w:noProof/>
          <w:color w:val="auto"/>
          <w:sz w:val="20"/>
          <w:szCs w:val="20"/>
          <w:lang w:val="sr-Latn-CS"/>
        </w:rPr>
      </w:pPr>
    </w:p>
    <w:p w:rsidR="004D5B69" w:rsidRDefault="004D5B69" w:rsidP="00936B55">
      <w:pPr>
        <w:shd w:val="clear" w:color="auto" w:fill="FFFFFF"/>
        <w:jc w:val="center"/>
        <w:rPr>
          <w:rFonts w:ascii="Arial" w:hAnsi="Arial" w:cs="Arial"/>
          <w:bCs/>
          <w:sz w:val="20"/>
          <w:szCs w:val="20"/>
        </w:rPr>
      </w:pPr>
    </w:p>
    <w:p w:rsidR="004D5B69" w:rsidRDefault="004D5B69" w:rsidP="00936B55">
      <w:pPr>
        <w:shd w:val="clear" w:color="auto" w:fill="FFFFFF"/>
        <w:jc w:val="center"/>
        <w:rPr>
          <w:rFonts w:ascii="Arial" w:hAnsi="Arial" w:cs="Arial"/>
          <w:bCs/>
          <w:sz w:val="20"/>
          <w:szCs w:val="20"/>
        </w:rPr>
      </w:pPr>
    </w:p>
    <w:p w:rsidR="004D5B69" w:rsidRDefault="004D5B69" w:rsidP="00936B55">
      <w:pPr>
        <w:shd w:val="clear" w:color="auto" w:fill="FFFFFF"/>
        <w:jc w:val="center"/>
        <w:rPr>
          <w:rFonts w:ascii="Arial" w:hAnsi="Arial" w:cs="Arial"/>
          <w:bCs/>
          <w:sz w:val="20"/>
          <w:szCs w:val="20"/>
        </w:rPr>
      </w:pPr>
    </w:p>
    <w:p w:rsidR="004D5B69" w:rsidRDefault="004D5B69" w:rsidP="00936B55">
      <w:pPr>
        <w:shd w:val="clear" w:color="auto" w:fill="FFFFFF"/>
        <w:jc w:val="center"/>
        <w:rPr>
          <w:rFonts w:ascii="Arial" w:hAnsi="Arial" w:cs="Arial"/>
          <w:bCs/>
          <w:sz w:val="20"/>
          <w:szCs w:val="20"/>
        </w:rPr>
      </w:pPr>
    </w:p>
    <w:p w:rsidR="00E20A3E" w:rsidRPr="00B46D3B" w:rsidRDefault="004D5B69" w:rsidP="00936B55">
      <w:pPr>
        <w:shd w:val="clear" w:color="auto" w:fill="FFFFFF"/>
        <w:jc w:val="center"/>
        <w:rPr>
          <w:rFonts w:ascii="Arial" w:hAnsi="Arial" w:cs="Arial"/>
          <w:bCs/>
          <w:sz w:val="20"/>
          <w:szCs w:val="20"/>
        </w:rPr>
      </w:pPr>
      <w:r>
        <w:rPr>
          <w:rFonts w:ascii="Arial" w:hAnsi="Arial" w:cs="Arial"/>
          <w:bCs/>
          <w:sz w:val="20"/>
          <w:szCs w:val="20"/>
        </w:rPr>
        <w:t>Član 11</w:t>
      </w:r>
      <w:r w:rsidR="00936B55" w:rsidRPr="00B46D3B">
        <w:rPr>
          <w:rFonts w:ascii="Arial" w:hAnsi="Arial" w:cs="Arial"/>
          <w:bCs/>
          <w:sz w:val="20"/>
          <w:szCs w:val="20"/>
        </w:rPr>
        <w:t>.</w:t>
      </w:r>
    </w:p>
    <w:p w:rsidR="00936B55" w:rsidRPr="00B46D3B" w:rsidRDefault="00936B55" w:rsidP="00936B55">
      <w:pPr>
        <w:shd w:val="clear" w:color="auto" w:fill="FFFFFF"/>
        <w:jc w:val="center"/>
        <w:rPr>
          <w:rFonts w:ascii="Arial" w:hAnsi="Arial" w:cs="Arial"/>
          <w:bCs/>
          <w:sz w:val="20"/>
          <w:szCs w:val="20"/>
        </w:rPr>
      </w:pPr>
    </w:p>
    <w:p w:rsidR="00936B55" w:rsidRPr="00B46D3B" w:rsidRDefault="000057F9" w:rsidP="00936B55">
      <w:pPr>
        <w:suppressAutoHyphens w:val="0"/>
        <w:autoSpaceDE w:val="0"/>
        <w:autoSpaceDN w:val="0"/>
        <w:adjustRightInd w:val="0"/>
        <w:spacing w:before="60" w:line="240" w:lineRule="auto"/>
        <w:jc w:val="both"/>
        <w:rPr>
          <w:rFonts w:ascii="Arial" w:eastAsia="Times New Roman" w:hAnsi="Arial" w:cs="Arial"/>
          <w:noProof/>
          <w:kern w:val="0"/>
          <w:sz w:val="20"/>
          <w:szCs w:val="20"/>
        </w:rPr>
      </w:pPr>
      <w:r>
        <w:rPr>
          <w:rFonts w:ascii="Arial" w:eastAsia="Times New Roman" w:hAnsi="Arial" w:cs="Arial"/>
          <w:noProof/>
          <w:kern w:val="0"/>
          <w:sz w:val="20"/>
          <w:szCs w:val="20"/>
        </w:rPr>
        <w:t>Naručilac</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može</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raskine</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Okvirni</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dostavljanjem</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pisanog</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obaveštenja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Dobavljaču</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slučaju</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w:t>
      </w:r>
      <w:r w:rsidR="00936B55" w:rsidRPr="00B46D3B">
        <w:rPr>
          <w:rFonts w:ascii="Arial" w:eastAsia="Times New Roman" w:hAnsi="Arial" w:cs="Arial"/>
          <w:noProof/>
          <w:kern w:val="0"/>
          <w:sz w:val="20"/>
          <w:szCs w:val="20"/>
        </w:rPr>
        <w:t xml:space="preserve"> </w:t>
      </w:r>
      <w:r w:rsidR="00F83282" w:rsidRPr="00B46D3B">
        <w:rPr>
          <w:rFonts w:ascii="Arial" w:eastAsia="Times New Roman" w:hAnsi="Arial" w:cs="Arial"/>
          <w:noProof/>
          <w:kern w:val="0"/>
          <w:sz w:val="20"/>
          <w:szCs w:val="20"/>
        </w:rPr>
        <w:t>dobra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odgovaraju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standardu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kvaliteta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skladu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stavom</w:t>
      </w:r>
      <w:r w:rsidR="00936B55" w:rsidRPr="00B46D3B">
        <w:rPr>
          <w:rFonts w:ascii="Arial" w:eastAsia="Times New Roman" w:hAnsi="Arial" w:cs="Arial"/>
          <w:noProof/>
          <w:kern w:val="0"/>
          <w:sz w:val="20"/>
          <w:szCs w:val="20"/>
        </w:rPr>
        <w:t xml:space="preserve"> </w:t>
      </w:r>
      <w:r w:rsidR="00F83282" w:rsidRPr="00B46D3B">
        <w:rPr>
          <w:rFonts w:ascii="Arial" w:eastAsia="Times New Roman" w:hAnsi="Arial" w:cs="Arial"/>
          <w:noProof/>
          <w:kern w:val="0"/>
          <w:sz w:val="20"/>
          <w:szCs w:val="20"/>
        </w:rPr>
        <w:t>1</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člana</w:t>
      </w:r>
      <w:r w:rsidR="00936B55" w:rsidRPr="00B46D3B">
        <w:rPr>
          <w:rFonts w:ascii="Arial" w:eastAsia="Times New Roman" w:hAnsi="Arial" w:cs="Arial"/>
          <w:noProof/>
          <w:kern w:val="0"/>
          <w:sz w:val="20"/>
          <w:szCs w:val="20"/>
        </w:rPr>
        <w:t xml:space="preserve"> 1</w:t>
      </w:r>
      <w:r w:rsidR="00F83282" w:rsidRPr="00B46D3B">
        <w:rPr>
          <w:rFonts w:ascii="Arial" w:eastAsia="Times New Roman" w:hAnsi="Arial" w:cs="Arial"/>
          <w:noProof/>
          <w:kern w:val="0"/>
          <w:sz w:val="20"/>
          <w:szCs w:val="20"/>
        </w:rPr>
        <w:t>0</w:t>
      </w:r>
      <w:r w:rsidR="00936B55" w:rsidRPr="00B46D3B">
        <w:rPr>
          <w:rFonts w:ascii="Arial" w:eastAsia="Times New Roman" w:hAnsi="Arial" w:cs="Arial"/>
          <w:noProof/>
          <w:kern w:val="0"/>
          <w:sz w:val="20"/>
          <w:szCs w:val="20"/>
        </w:rPr>
        <w:t xml:space="preserve">. </w:t>
      </w:r>
      <w:r w:rsidR="00F4392E" w:rsidRPr="00B46D3B">
        <w:rPr>
          <w:rFonts w:ascii="Arial" w:eastAsia="Times New Roman" w:hAnsi="Arial" w:cs="Arial"/>
          <w:noProof/>
          <w:kern w:val="0"/>
          <w:sz w:val="20"/>
          <w:szCs w:val="20"/>
        </w:rPr>
        <w:t>o</w:t>
      </w:r>
      <w:r>
        <w:rPr>
          <w:rFonts w:ascii="Arial" w:eastAsia="Times New Roman" w:hAnsi="Arial" w:cs="Arial"/>
          <w:noProof/>
          <w:kern w:val="0"/>
          <w:sz w:val="20"/>
          <w:szCs w:val="20"/>
        </w:rPr>
        <w:t>vog</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okvirnog</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sporazuma</w:t>
      </w:r>
      <w:r w:rsidR="00936B55" w:rsidRPr="00B46D3B">
        <w:rPr>
          <w:rFonts w:ascii="Arial" w:eastAsia="Times New Roman" w:hAnsi="Arial" w:cs="Arial"/>
          <w:noProof/>
          <w:kern w:val="0"/>
          <w:sz w:val="20"/>
          <w:szCs w:val="20"/>
        </w:rPr>
        <w:t>.</w:t>
      </w:r>
    </w:p>
    <w:p w:rsidR="00936B55" w:rsidRPr="00B46D3B" w:rsidRDefault="000057F9" w:rsidP="00936B55">
      <w:pPr>
        <w:suppressAutoHyphens w:val="0"/>
        <w:autoSpaceDE w:val="0"/>
        <w:autoSpaceDN w:val="0"/>
        <w:adjustRightInd w:val="0"/>
        <w:spacing w:before="60" w:line="240" w:lineRule="auto"/>
        <w:jc w:val="both"/>
        <w:rPr>
          <w:rFonts w:ascii="Arial" w:eastAsia="Times New Roman" w:hAnsi="Arial" w:cs="Arial"/>
          <w:noProof/>
          <w:kern w:val="0"/>
          <w:sz w:val="20"/>
          <w:szCs w:val="20"/>
        </w:rPr>
      </w:pPr>
      <w:r>
        <w:rPr>
          <w:rFonts w:ascii="Arial" w:eastAsia="Times New Roman" w:hAnsi="Arial" w:cs="Arial"/>
          <w:noProof/>
          <w:kern w:val="0"/>
          <w:sz w:val="20"/>
          <w:szCs w:val="20"/>
        </w:rPr>
        <w:t>Svaka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može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raskine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ovaj</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okvirni</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davanjem</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pisanog</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obaveštenja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drugoj</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Strani</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ukoliko</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dogodi</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jedan</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sledećih</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slučajeva</w:t>
      </w:r>
      <w:r w:rsidR="00936B55" w:rsidRPr="00B46D3B">
        <w:rPr>
          <w:rFonts w:ascii="Arial" w:eastAsia="Times New Roman" w:hAnsi="Arial" w:cs="Arial"/>
          <w:noProof/>
          <w:kern w:val="0"/>
          <w:sz w:val="20"/>
          <w:szCs w:val="20"/>
        </w:rPr>
        <w:t>:</w:t>
      </w:r>
    </w:p>
    <w:p w:rsidR="00936B55" w:rsidRPr="00B46D3B" w:rsidRDefault="000057F9" w:rsidP="00936B55">
      <w:pPr>
        <w:pStyle w:val="ListParagraph"/>
        <w:numPr>
          <w:ilvl w:val="0"/>
          <w:numId w:val="23"/>
        </w:numPr>
        <w:tabs>
          <w:tab w:val="left" w:pos="284"/>
        </w:tabs>
        <w:suppressAutoHyphens w:val="0"/>
        <w:autoSpaceDE w:val="0"/>
        <w:autoSpaceDN w:val="0"/>
        <w:adjustRightInd w:val="0"/>
        <w:spacing w:before="60" w:line="240" w:lineRule="auto"/>
        <w:ind w:left="567"/>
        <w:jc w:val="both"/>
        <w:rPr>
          <w:rFonts w:ascii="Arial" w:eastAsia="Times New Roman" w:hAnsi="Arial" w:cs="Arial"/>
          <w:noProof/>
          <w:kern w:val="0"/>
          <w:sz w:val="20"/>
          <w:szCs w:val="20"/>
        </w:rPr>
      </w:pPr>
      <w:r>
        <w:rPr>
          <w:rFonts w:ascii="Arial" w:eastAsia="Times New Roman" w:hAnsi="Arial" w:cs="Arial"/>
          <w:noProof/>
          <w:kern w:val="0"/>
          <w:sz w:val="20"/>
          <w:szCs w:val="20"/>
        </w:rPr>
        <w:t>ako</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druga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načini</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bitnu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povredu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Okvirnog</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sporazuma</w:t>
      </w:r>
      <w:r w:rsidR="00936B55" w:rsidRPr="00B46D3B">
        <w:rPr>
          <w:rFonts w:ascii="Arial" w:eastAsia="Times New Roman" w:hAnsi="Arial" w:cs="Arial"/>
          <w:noProof/>
          <w:kern w:val="0"/>
          <w:sz w:val="20"/>
          <w:szCs w:val="20"/>
        </w:rPr>
        <w:t>/</w:t>
      </w:r>
      <w:r>
        <w:rPr>
          <w:rFonts w:ascii="Arial" w:eastAsia="Times New Roman" w:hAnsi="Arial" w:cs="Arial"/>
          <w:noProof/>
          <w:kern w:val="0"/>
          <w:sz w:val="20"/>
          <w:szCs w:val="20"/>
        </w:rPr>
        <w:t>pojedinačnog</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ugovora</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prijemu</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pisanog</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obaveštenja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kome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navodi</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prekršaj</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ili</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povreda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ovog</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okvirnog</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sporazuma</w:t>
      </w:r>
      <w:r w:rsidR="00936B55" w:rsidRPr="00B46D3B">
        <w:rPr>
          <w:rFonts w:ascii="Arial" w:eastAsia="Times New Roman" w:hAnsi="Arial" w:cs="Arial"/>
          <w:noProof/>
          <w:kern w:val="0"/>
          <w:sz w:val="20"/>
          <w:szCs w:val="20"/>
        </w:rPr>
        <w:t>/</w:t>
      </w:r>
      <w:r>
        <w:rPr>
          <w:rFonts w:ascii="Arial" w:eastAsia="Times New Roman" w:hAnsi="Arial" w:cs="Arial"/>
          <w:noProof/>
          <w:kern w:val="0"/>
          <w:sz w:val="20"/>
          <w:szCs w:val="20"/>
        </w:rPr>
        <w:t>pojedinačnog</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ugovora</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propusti</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ispravi</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takvu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povredu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roku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w:t>
      </w:r>
      <w:r w:rsidR="00936B55" w:rsidRPr="00B46D3B">
        <w:rPr>
          <w:rFonts w:ascii="Arial" w:eastAsia="Times New Roman" w:hAnsi="Arial" w:cs="Arial"/>
          <w:noProof/>
          <w:kern w:val="0"/>
          <w:sz w:val="20"/>
          <w:szCs w:val="20"/>
        </w:rPr>
        <w:t xml:space="preserve"> 30 (</w:t>
      </w:r>
      <w:r>
        <w:rPr>
          <w:rFonts w:ascii="Arial" w:eastAsia="Times New Roman" w:hAnsi="Arial" w:cs="Arial"/>
          <w:noProof/>
          <w:kern w:val="0"/>
          <w:sz w:val="20"/>
          <w:szCs w:val="20"/>
        </w:rPr>
        <w:t>trideset</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dana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ili</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bilo</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kojem</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dužem</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vremenskom</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periodu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navedenom</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tom</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obaveštenju</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takav</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rok</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mora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bude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razuman</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uzimajući</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obzir</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sve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relevantne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okolnosti</w:t>
      </w:r>
      <w:r w:rsidR="00936B55" w:rsidRPr="00B46D3B">
        <w:rPr>
          <w:rFonts w:ascii="Arial" w:eastAsia="Times New Roman" w:hAnsi="Arial" w:cs="Arial"/>
          <w:noProof/>
          <w:kern w:val="0"/>
          <w:sz w:val="20"/>
          <w:szCs w:val="20"/>
        </w:rPr>
        <w:t>;</w:t>
      </w:r>
    </w:p>
    <w:p w:rsidR="00936B55" w:rsidRPr="00B46D3B" w:rsidRDefault="000057F9" w:rsidP="00936B55">
      <w:pPr>
        <w:pStyle w:val="ListParagraph"/>
        <w:numPr>
          <w:ilvl w:val="0"/>
          <w:numId w:val="23"/>
        </w:numPr>
        <w:tabs>
          <w:tab w:val="left" w:pos="284"/>
        </w:tabs>
        <w:suppressAutoHyphens w:val="0"/>
        <w:autoSpaceDE w:val="0"/>
        <w:autoSpaceDN w:val="0"/>
        <w:adjustRightInd w:val="0"/>
        <w:spacing w:before="60" w:line="240" w:lineRule="auto"/>
        <w:ind w:left="567"/>
        <w:jc w:val="both"/>
        <w:rPr>
          <w:rFonts w:ascii="Arial" w:eastAsia="Times New Roman" w:hAnsi="Arial" w:cs="Arial"/>
          <w:noProof/>
          <w:kern w:val="0"/>
          <w:sz w:val="20"/>
          <w:szCs w:val="20"/>
        </w:rPr>
      </w:pPr>
      <w:r>
        <w:rPr>
          <w:rFonts w:ascii="Arial" w:eastAsia="Times New Roman" w:hAnsi="Arial" w:cs="Arial"/>
          <w:noProof/>
          <w:kern w:val="0"/>
          <w:sz w:val="20"/>
          <w:szCs w:val="20"/>
        </w:rPr>
        <w:t>ukoliko</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protiv</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druge</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pokrene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postupak</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stečaja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ili</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ukoliko</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druga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postane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nesposobna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za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plaćanje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ako</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takav</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postupak</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bude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obustavljen</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roku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w:t>
      </w:r>
      <w:r w:rsidR="00936B55" w:rsidRPr="00B46D3B">
        <w:rPr>
          <w:rFonts w:ascii="Arial" w:eastAsia="Times New Roman" w:hAnsi="Arial" w:cs="Arial"/>
          <w:noProof/>
          <w:kern w:val="0"/>
          <w:sz w:val="20"/>
          <w:szCs w:val="20"/>
        </w:rPr>
        <w:t xml:space="preserve"> 90 (</w:t>
      </w:r>
      <w:r>
        <w:rPr>
          <w:rFonts w:ascii="Arial" w:eastAsia="Times New Roman" w:hAnsi="Arial" w:cs="Arial"/>
          <w:noProof/>
          <w:kern w:val="0"/>
          <w:sz w:val="20"/>
          <w:szCs w:val="20"/>
        </w:rPr>
        <w:t>devedeset</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dana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datuma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pokretanja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postupka</w:t>
      </w:r>
      <w:r w:rsidR="00936B55" w:rsidRPr="00B46D3B">
        <w:rPr>
          <w:rFonts w:ascii="Arial" w:eastAsia="Times New Roman" w:hAnsi="Arial" w:cs="Arial"/>
          <w:noProof/>
          <w:kern w:val="0"/>
          <w:sz w:val="20"/>
          <w:szCs w:val="20"/>
        </w:rPr>
        <w:t>;</w:t>
      </w:r>
    </w:p>
    <w:p w:rsidR="00936B55" w:rsidRPr="00B46D3B" w:rsidRDefault="000057F9" w:rsidP="00936B55">
      <w:pPr>
        <w:pStyle w:val="ListParagraph"/>
        <w:numPr>
          <w:ilvl w:val="0"/>
          <w:numId w:val="23"/>
        </w:numPr>
        <w:tabs>
          <w:tab w:val="left" w:pos="284"/>
        </w:tabs>
        <w:suppressAutoHyphens w:val="0"/>
        <w:autoSpaceDE w:val="0"/>
        <w:autoSpaceDN w:val="0"/>
        <w:adjustRightInd w:val="0"/>
        <w:spacing w:before="60" w:line="240" w:lineRule="auto"/>
        <w:ind w:left="567"/>
        <w:jc w:val="both"/>
        <w:rPr>
          <w:rFonts w:ascii="Arial" w:eastAsia="Times New Roman" w:hAnsi="Arial" w:cs="Arial"/>
          <w:noProof/>
          <w:kern w:val="0"/>
          <w:sz w:val="20"/>
          <w:szCs w:val="20"/>
        </w:rPr>
      </w:pPr>
      <w:r>
        <w:rPr>
          <w:rFonts w:ascii="Arial" w:eastAsia="Times New Roman" w:hAnsi="Arial" w:cs="Arial"/>
          <w:noProof/>
          <w:kern w:val="0"/>
          <w:sz w:val="20"/>
          <w:szCs w:val="20"/>
        </w:rPr>
        <w:t>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slučaju</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više</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sile</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uskladu</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odredbama</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člana</w:t>
      </w:r>
      <w:r w:rsidR="00936B55" w:rsidRPr="00B46D3B">
        <w:rPr>
          <w:rFonts w:ascii="Arial" w:eastAsia="Times New Roman" w:hAnsi="Arial" w:cs="Arial"/>
          <w:noProof/>
          <w:kern w:val="0"/>
          <w:sz w:val="20"/>
          <w:szCs w:val="20"/>
        </w:rPr>
        <w:t xml:space="preserve"> 1</w:t>
      </w:r>
      <w:r w:rsidR="00F83282" w:rsidRPr="00B46D3B">
        <w:rPr>
          <w:rFonts w:ascii="Arial" w:eastAsia="Times New Roman" w:hAnsi="Arial" w:cs="Arial"/>
          <w:noProof/>
          <w:kern w:val="0"/>
          <w:sz w:val="20"/>
          <w:szCs w:val="20"/>
        </w:rPr>
        <w:t>1</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ovog</w:t>
      </w:r>
      <w:r w:rsidR="00936B55"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okvirnog</w:t>
      </w:r>
      <w:r w:rsidR="00F8328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sporazuma</w:t>
      </w:r>
      <w:r w:rsidR="00936B55" w:rsidRPr="00B46D3B">
        <w:rPr>
          <w:rFonts w:ascii="Arial" w:eastAsia="Times New Roman" w:hAnsi="Arial" w:cs="Arial"/>
          <w:noProof/>
          <w:kern w:val="0"/>
          <w:sz w:val="20"/>
          <w:szCs w:val="20"/>
        </w:rPr>
        <w:t>.</w:t>
      </w:r>
    </w:p>
    <w:p w:rsidR="00936B55" w:rsidRPr="00B46D3B" w:rsidRDefault="00936B55" w:rsidP="00936B55">
      <w:pPr>
        <w:pStyle w:val="ListParagraph"/>
        <w:suppressAutoHyphens w:val="0"/>
        <w:spacing w:line="240" w:lineRule="auto"/>
        <w:ind w:left="426"/>
        <w:rPr>
          <w:rFonts w:ascii="Cambria" w:hAnsi="Cambria" w:cs="Arial"/>
          <w:i/>
          <w:iCs/>
          <w:noProof/>
          <w:sz w:val="20"/>
          <w:szCs w:val="20"/>
        </w:rPr>
      </w:pPr>
    </w:p>
    <w:p w:rsidR="007758B7" w:rsidRDefault="004D5B69" w:rsidP="00F83282">
      <w:pPr>
        <w:shd w:val="clear" w:color="auto" w:fill="FFFFFF"/>
        <w:jc w:val="center"/>
        <w:rPr>
          <w:rFonts w:ascii="Arial" w:hAnsi="Arial" w:cs="Arial"/>
          <w:bCs/>
          <w:sz w:val="20"/>
          <w:szCs w:val="20"/>
        </w:rPr>
      </w:pPr>
      <w:r>
        <w:rPr>
          <w:rFonts w:ascii="Arial" w:hAnsi="Arial" w:cs="Arial"/>
          <w:bCs/>
          <w:sz w:val="20"/>
          <w:szCs w:val="20"/>
        </w:rPr>
        <w:t>Član 12</w:t>
      </w:r>
      <w:r w:rsidR="00F83282" w:rsidRPr="00B46D3B">
        <w:rPr>
          <w:rFonts w:ascii="Arial" w:hAnsi="Arial" w:cs="Arial"/>
          <w:bCs/>
          <w:sz w:val="20"/>
          <w:szCs w:val="20"/>
        </w:rPr>
        <w:t>.</w:t>
      </w:r>
    </w:p>
    <w:p w:rsidR="00CB7260" w:rsidRPr="00B46D3B" w:rsidRDefault="00CB7260" w:rsidP="00F83282">
      <w:pPr>
        <w:shd w:val="clear" w:color="auto" w:fill="FFFFFF"/>
        <w:jc w:val="center"/>
        <w:rPr>
          <w:rFonts w:ascii="Arial" w:hAnsi="Arial" w:cs="Arial"/>
          <w:bCs/>
          <w:sz w:val="20"/>
          <w:szCs w:val="20"/>
        </w:rPr>
      </w:pPr>
    </w:p>
    <w:p w:rsidR="00CB7260" w:rsidRPr="003C3BCB" w:rsidRDefault="00CB7260" w:rsidP="00CB7260">
      <w:pPr>
        <w:jc w:val="both"/>
        <w:rPr>
          <w:rFonts w:ascii="Arial" w:hAnsi="Arial" w:cs="Arial"/>
          <w:b/>
          <w:sz w:val="20"/>
          <w:szCs w:val="20"/>
          <w:lang w:val="sl-SI"/>
        </w:rPr>
      </w:pPr>
      <w:r w:rsidRPr="003C3BCB">
        <w:rPr>
          <w:rFonts w:ascii="Arial" w:hAnsi="Arial" w:cs="Arial"/>
          <w:b/>
          <w:sz w:val="20"/>
          <w:szCs w:val="20"/>
          <w:lang w:val="sl-SI"/>
        </w:rPr>
        <w:t>Ovaj okvirni sporazum važi najduže godinu dana od dana potpisivanja, osim u slučaju donošenja Odluke ili drugih obavezujućih dokumenata od strane nadležnog državnog organa.</w:t>
      </w:r>
    </w:p>
    <w:p w:rsidR="00F83282" w:rsidRPr="00B46D3B" w:rsidRDefault="00F83282" w:rsidP="00F83282">
      <w:pPr>
        <w:shd w:val="clear" w:color="auto" w:fill="FFFFFF"/>
        <w:jc w:val="center"/>
        <w:rPr>
          <w:rFonts w:ascii="Arial" w:hAnsi="Arial" w:cs="Arial"/>
          <w:bCs/>
          <w:sz w:val="20"/>
          <w:szCs w:val="20"/>
        </w:rPr>
      </w:pPr>
    </w:p>
    <w:p w:rsidR="00860937" w:rsidRPr="00135999" w:rsidRDefault="000057F9" w:rsidP="00135999">
      <w:pPr>
        <w:shd w:val="clear" w:color="auto" w:fill="FFFFFF"/>
        <w:jc w:val="both"/>
        <w:rPr>
          <w:rFonts w:ascii="Arial" w:hAnsi="Arial" w:cs="Arial"/>
          <w:bCs/>
          <w:sz w:val="20"/>
          <w:szCs w:val="20"/>
          <w:lang w:val="sr-Latn-CS"/>
        </w:rPr>
      </w:pPr>
      <w:r>
        <w:rPr>
          <w:rFonts w:ascii="Arial" w:eastAsia="Calibri" w:hAnsi="Arial" w:cs="Arial"/>
          <w:color w:val="auto"/>
          <w:kern w:val="0"/>
          <w:sz w:val="20"/>
          <w:szCs w:val="20"/>
          <w:lang w:val="sr-Cyrl-CS" w:eastAsia="en-US"/>
        </w:rPr>
        <w:t>Sve</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sporove</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proistekle</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iz</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ili</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u</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vezi</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sa</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Okvirnim</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sporazumom</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uključujući</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i</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sva</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pitanja</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vezana</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za</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njegovo</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postojanje</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važenje</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ili</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raskid</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Strane</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će</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rešavati</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sporazumno</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Sve</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sporove</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koje</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Strane</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ne</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mogu</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da</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reše</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sporazumno</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rešavaće</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stvarno</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nadležan</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sud</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u</w:t>
      </w:r>
      <w:r w:rsidR="00F83282" w:rsidRPr="00B46D3B">
        <w:rPr>
          <w:rFonts w:ascii="Arial" w:eastAsia="Calibri" w:hAnsi="Arial" w:cs="Arial"/>
          <w:color w:val="auto"/>
          <w:kern w:val="0"/>
          <w:sz w:val="20"/>
          <w:szCs w:val="20"/>
          <w:lang w:val="sr-Latn-CS" w:eastAsia="en-US"/>
        </w:rPr>
        <w:t xml:space="preserve"> Zrenjaninu.</w:t>
      </w:r>
    </w:p>
    <w:p w:rsidR="00860937" w:rsidRPr="00B46D3B" w:rsidRDefault="00860937" w:rsidP="00D90654">
      <w:pPr>
        <w:shd w:val="clear" w:color="auto" w:fill="FFFFFF"/>
        <w:rPr>
          <w:rFonts w:ascii="Arial" w:hAnsi="Arial" w:cs="Arial"/>
          <w:b/>
          <w:bCs/>
          <w:sz w:val="20"/>
          <w:szCs w:val="20"/>
        </w:rPr>
      </w:pPr>
    </w:p>
    <w:p w:rsidR="00F83282" w:rsidRPr="00B46D3B" w:rsidRDefault="004D5B69" w:rsidP="00F83282">
      <w:pPr>
        <w:shd w:val="clear" w:color="auto" w:fill="FFFFFF"/>
        <w:jc w:val="center"/>
        <w:rPr>
          <w:rFonts w:ascii="Arial" w:hAnsi="Arial" w:cs="Arial"/>
          <w:bCs/>
          <w:sz w:val="20"/>
          <w:szCs w:val="20"/>
        </w:rPr>
      </w:pPr>
      <w:r>
        <w:rPr>
          <w:rFonts w:ascii="Arial" w:hAnsi="Arial" w:cs="Arial"/>
          <w:bCs/>
          <w:sz w:val="20"/>
          <w:szCs w:val="20"/>
        </w:rPr>
        <w:t>Član 13</w:t>
      </w:r>
      <w:r w:rsidR="00F83282" w:rsidRPr="00B46D3B">
        <w:rPr>
          <w:rFonts w:ascii="Arial" w:hAnsi="Arial" w:cs="Arial"/>
          <w:bCs/>
          <w:sz w:val="20"/>
          <w:szCs w:val="20"/>
        </w:rPr>
        <w:t>.</w:t>
      </w:r>
    </w:p>
    <w:p w:rsidR="00F83282" w:rsidRPr="00B46D3B" w:rsidRDefault="00F83282" w:rsidP="00F83282">
      <w:pPr>
        <w:shd w:val="clear" w:color="auto" w:fill="FFFFFF"/>
        <w:jc w:val="center"/>
        <w:rPr>
          <w:rFonts w:ascii="Arial" w:hAnsi="Arial" w:cs="Arial"/>
          <w:bCs/>
          <w:sz w:val="20"/>
          <w:szCs w:val="20"/>
        </w:rPr>
      </w:pPr>
    </w:p>
    <w:p w:rsidR="00F83282" w:rsidRPr="00B46D3B" w:rsidRDefault="000057F9" w:rsidP="00F83282">
      <w:pPr>
        <w:suppressAutoHyphens w:val="0"/>
        <w:spacing w:before="60" w:line="240" w:lineRule="auto"/>
        <w:jc w:val="both"/>
        <w:rPr>
          <w:rFonts w:ascii="Arial" w:eastAsia="Calibri" w:hAnsi="Arial" w:cs="Arial"/>
          <w:color w:val="auto"/>
          <w:kern w:val="0"/>
          <w:sz w:val="20"/>
          <w:szCs w:val="20"/>
          <w:lang w:val="sr-Cyrl-CS" w:eastAsia="en-US"/>
        </w:rPr>
      </w:pPr>
      <w:r>
        <w:rPr>
          <w:rFonts w:ascii="Arial" w:eastAsia="Calibri" w:hAnsi="Arial" w:cs="Arial"/>
          <w:color w:val="auto"/>
          <w:kern w:val="0"/>
          <w:sz w:val="20"/>
          <w:szCs w:val="20"/>
          <w:lang w:val="sr-Cyrl-CS" w:eastAsia="en-US"/>
        </w:rPr>
        <w:t>Okvirni</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sporazum</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je</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sačinjen</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u</w:t>
      </w:r>
      <w:r w:rsidR="00F83282" w:rsidRPr="00B46D3B">
        <w:rPr>
          <w:rFonts w:ascii="Arial" w:eastAsia="Calibri" w:hAnsi="Arial" w:cs="Arial"/>
          <w:color w:val="auto"/>
          <w:kern w:val="0"/>
          <w:sz w:val="20"/>
          <w:szCs w:val="20"/>
          <w:lang w:val="sr-Cyrl-CS" w:eastAsia="en-US"/>
        </w:rPr>
        <w:t xml:space="preserve"> 4 (</w:t>
      </w:r>
      <w:r>
        <w:rPr>
          <w:rFonts w:ascii="Arial" w:eastAsia="Calibri" w:hAnsi="Arial" w:cs="Arial"/>
          <w:color w:val="auto"/>
          <w:kern w:val="0"/>
          <w:sz w:val="20"/>
          <w:szCs w:val="20"/>
          <w:lang w:val="sr-Cyrl-CS" w:eastAsia="en-US"/>
        </w:rPr>
        <w:t>četiri</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istovetna</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primerka</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od</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kojih</w:t>
      </w:r>
      <w:r w:rsidR="00F83282" w:rsidRPr="00B46D3B">
        <w:rPr>
          <w:rFonts w:ascii="Arial" w:eastAsia="Calibri" w:hAnsi="Arial" w:cs="Arial"/>
          <w:color w:val="auto"/>
          <w:kern w:val="0"/>
          <w:sz w:val="20"/>
          <w:szCs w:val="20"/>
          <w:lang w:val="sr-Cyrl-CS" w:eastAsia="en-US"/>
        </w:rPr>
        <w:t xml:space="preserve"> 3 (</w:t>
      </w:r>
      <w:r>
        <w:rPr>
          <w:rFonts w:ascii="Arial" w:eastAsia="Calibri" w:hAnsi="Arial" w:cs="Arial"/>
          <w:color w:val="auto"/>
          <w:kern w:val="0"/>
          <w:sz w:val="20"/>
          <w:szCs w:val="20"/>
          <w:lang w:val="sr-Cyrl-CS" w:eastAsia="en-US"/>
        </w:rPr>
        <w:t>tri</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primerka</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zadržava</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Naručilac</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a</w:t>
      </w:r>
      <w:r w:rsidR="00F83282" w:rsidRPr="00B46D3B">
        <w:rPr>
          <w:rFonts w:ascii="Arial" w:eastAsia="Calibri" w:hAnsi="Arial" w:cs="Arial"/>
          <w:color w:val="auto"/>
          <w:kern w:val="0"/>
          <w:sz w:val="20"/>
          <w:szCs w:val="20"/>
          <w:lang w:val="sr-Cyrl-CS" w:eastAsia="en-US"/>
        </w:rPr>
        <w:t xml:space="preserve"> 1 (</w:t>
      </w:r>
      <w:r>
        <w:rPr>
          <w:rFonts w:ascii="Arial" w:eastAsia="Calibri" w:hAnsi="Arial" w:cs="Arial"/>
          <w:color w:val="auto"/>
          <w:kern w:val="0"/>
          <w:sz w:val="20"/>
          <w:szCs w:val="20"/>
          <w:lang w:val="sr-Cyrl-CS" w:eastAsia="en-US"/>
        </w:rPr>
        <w:t>jedan</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Dobavljač</w:t>
      </w:r>
      <w:r w:rsidR="00F83282" w:rsidRPr="00B46D3B">
        <w:rPr>
          <w:rFonts w:ascii="Arial" w:eastAsia="Calibri" w:hAnsi="Arial" w:cs="Arial"/>
          <w:color w:val="auto"/>
          <w:kern w:val="0"/>
          <w:sz w:val="20"/>
          <w:szCs w:val="20"/>
          <w:lang w:val="sr-Cyrl-CS" w:eastAsia="en-US"/>
        </w:rPr>
        <w:t>.</w:t>
      </w:r>
    </w:p>
    <w:p w:rsidR="003132B9" w:rsidRPr="003132B9" w:rsidRDefault="000057F9" w:rsidP="00F83282">
      <w:pPr>
        <w:suppressAutoHyphens w:val="0"/>
        <w:spacing w:before="60" w:line="240" w:lineRule="auto"/>
        <w:jc w:val="both"/>
        <w:rPr>
          <w:rFonts w:ascii="Arial" w:eastAsia="Calibri" w:hAnsi="Arial" w:cs="Arial"/>
          <w:color w:val="auto"/>
          <w:kern w:val="0"/>
          <w:sz w:val="20"/>
          <w:szCs w:val="20"/>
          <w:lang w:val="sr-Latn-CS" w:eastAsia="en-US"/>
        </w:rPr>
      </w:pPr>
      <w:r>
        <w:rPr>
          <w:rFonts w:ascii="Arial" w:eastAsia="Calibri" w:hAnsi="Arial" w:cs="Arial"/>
          <w:color w:val="auto"/>
          <w:kern w:val="0"/>
          <w:sz w:val="20"/>
          <w:szCs w:val="20"/>
          <w:lang w:val="sr-Cyrl-CS" w:eastAsia="en-US"/>
        </w:rPr>
        <w:t>Svaki</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uredno</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potpisan</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primerak</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ovog</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okvirnog</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sporazuma</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ima</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značenje</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originala</w:t>
      </w:r>
      <w:r w:rsidR="00F83282"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i</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proizvodi</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podjednako</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pravno</w:t>
      </w:r>
      <w:r w:rsidR="00F83282"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dejstvo</w:t>
      </w:r>
      <w:r w:rsidR="00F83282" w:rsidRPr="00B46D3B">
        <w:rPr>
          <w:rFonts w:ascii="Arial" w:eastAsia="Calibri" w:hAnsi="Arial" w:cs="Arial"/>
          <w:color w:val="auto"/>
          <w:kern w:val="0"/>
          <w:sz w:val="20"/>
          <w:szCs w:val="20"/>
          <w:lang w:val="sr-Cyrl-CS" w:eastAsia="en-US"/>
        </w:rPr>
        <w:t>.</w:t>
      </w:r>
    </w:p>
    <w:p w:rsidR="00F83282" w:rsidRPr="00B46D3B" w:rsidRDefault="00F83282" w:rsidP="00F83282">
      <w:pPr>
        <w:shd w:val="clear" w:color="auto" w:fill="FFFFFF"/>
        <w:jc w:val="both"/>
        <w:rPr>
          <w:rFonts w:ascii="Arial" w:hAnsi="Arial" w:cs="Arial"/>
          <w:bCs/>
          <w:sz w:val="20"/>
          <w:szCs w:val="20"/>
        </w:rPr>
      </w:pPr>
    </w:p>
    <w:p w:rsidR="00DF62B4" w:rsidRPr="00B46D3B" w:rsidRDefault="00DF62B4" w:rsidP="00DF62B4">
      <w:pPr>
        <w:shd w:val="clear" w:color="auto" w:fill="FFFFFF"/>
        <w:rPr>
          <w:rFonts w:ascii="Arial" w:hAnsi="Arial" w:cs="Arial"/>
          <w:bCs/>
          <w:sz w:val="20"/>
          <w:szCs w:val="20"/>
        </w:rPr>
      </w:pPr>
      <w:r w:rsidRPr="00B46D3B">
        <w:rPr>
          <w:rFonts w:ascii="Arial" w:hAnsi="Arial" w:cs="Arial"/>
          <w:bCs/>
          <w:sz w:val="20"/>
          <w:szCs w:val="20"/>
        </w:rPr>
        <w:t>DOBAVLJAČ</w:t>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t>NARUČILAC</w:t>
      </w:r>
    </w:p>
    <w:p w:rsidR="00DF62B4" w:rsidRPr="00B46D3B" w:rsidRDefault="00DF62B4" w:rsidP="00DF62B4">
      <w:pPr>
        <w:shd w:val="clear" w:color="auto" w:fill="FFFFFF"/>
        <w:rPr>
          <w:rFonts w:ascii="Arial" w:hAnsi="Arial" w:cs="Arial"/>
          <w:bCs/>
          <w:sz w:val="20"/>
          <w:szCs w:val="20"/>
        </w:rPr>
      </w:pPr>
    </w:p>
    <w:p w:rsidR="00DF62B4" w:rsidRPr="00B46D3B" w:rsidRDefault="00DF62B4" w:rsidP="00DF62B4">
      <w:pPr>
        <w:shd w:val="clear" w:color="auto" w:fill="FFFFFF"/>
        <w:rPr>
          <w:rFonts w:ascii="Arial" w:hAnsi="Arial" w:cs="Arial"/>
          <w:bCs/>
          <w:sz w:val="20"/>
          <w:szCs w:val="20"/>
        </w:rPr>
      </w:pPr>
      <w:r w:rsidRPr="00B46D3B">
        <w:rPr>
          <w:rFonts w:ascii="Arial" w:hAnsi="Arial" w:cs="Arial"/>
          <w:bCs/>
          <w:sz w:val="20"/>
          <w:szCs w:val="20"/>
        </w:rPr>
        <w:t>_______________</w:t>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r>
      <w:r w:rsidRPr="00B46D3B">
        <w:rPr>
          <w:rFonts w:ascii="Arial" w:hAnsi="Arial" w:cs="Arial"/>
          <w:bCs/>
          <w:sz w:val="20"/>
          <w:szCs w:val="20"/>
        </w:rPr>
        <w:tab/>
        <w:t xml:space="preserve">   ___________________</w:t>
      </w:r>
    </w:p>
    <w:p w:rsidR="007758B7" w:rsidRPr="00DF62B4" w:rsidRDefault="007758B7" w:rsidP="00D90654">
      <w:pPr>
        <w:shd w:val="clear" w:color="auto" w:fill="FFFFFF"/>
        <w:rPr>
          <w:rFonts w:ascii="Arial" w:hAnsi="Arial" w:cs="Arial"/>
          <w:bCs/>
          <w:sz w:val="22"/>
          <w:szCs w:val="22"/>
        </w:rPr>
      </w:pPr>
    </w:p>
    <w:p w:rsidR="007758B7" w:rsidRDefault="007758B7" w:rsidP="00D90654">
      <w:pPr>
        <w:shd w:val="clear" w:color="auto" w:fill="FFFFFF"/>
        <w:rPr>
          <w:rFonts w:ascii="Arial" w:hAnsi="Arial" w:cs="Arial"/>
          <w:b/>
          <w:bCs/>
          <w:sz w:val="22"/>
          <w:szCs w:val="22"/>
        </w:rPr>
      </w:pPr>
    </w:p>
    <w:p w:rsidR="00B46D3B" w:rsidRDefault="00B46D3B" w:rsidP="00D90654">
      <w:pPr>
        <w:shd w:val="clear" w:color="auto" w:fill="FFFFFF"/>
        <w:rPr>
          <w:rFonts w:ascii="Arial" w:hAnsi="Arial" w:cs="Arial"/>
          <w:b/>
          <w:bCs/>
          <w:sz w:val="22"/>
          <w:szCs w:val="22"/>
        </w:rPr>
      </w:pPr>
    </w:p>
    <w:p w:rsidR="00B46D3B" w:rsidRDefault="00B46D3B" w:rsidP="00D90654">
      <w:pPr>
        <w:shd w:val="clear" w:color="auto" w:fill="FFFFFF"/>
        <w:rPr>
          <w:rFonts w:ascii="Arial" w:hAnsi="Arial" w:cs="Arial"/>
          <w:b/>
          <w:bCs/>
          <w:sz w:val="22"/>
          <w:szCs w:val="22"/>
        </w:rPr>
      </w:pPr>
    </w:p>
    <w:p w:rsidR="00B46D3B" w:rsidRDefault="00B46D3B" w:rsidP="00D90654">
      <w:pPr>
        <w:shd w:val="clear" w:color="auto" w:fill="FFFFFF"/>
        <w:rPr>
          <w:rFonts w:ascii="Arial" w:hAnsi="Arial" w:cs="Arial"/>
          <w:b/>
          <w:bCs/>
          <w:sz w:val="22"/>
          <w:szCs w:val="22"/>
        </w:rPr>
      </w:pPr>
    </w:p>
    <w:p w:rsidR="007758B7" w:rsidRDefault="007758B7" w:rsidP="00D90654">
      <w:pPr>
        <w:shd w:val="clear" w:color="auto" w:fill="FFFFFF"/>
        <w:rPr>
          <w:rFonts w:ascii="Arial" w:hAnsi="Arial" w:cs="Arial"/>
          <w:b/>
          <w:bCs/>
          <w:sz w:val="22"/>
          <w:szCs w:val="22"/>
        </w:rPr>
      </w:pPr>
    </w:p>
    <w:p w:rsidR="001D7197" w:rsidRPr="001D7197" w:rsidRDefault="000057F9" w:rsidP="001D7197">
      <w:pPr>
        <w:pStyle w:val="BodyText3"/>
        <w:spacing w:after="0"/>
        <w:rPr>
          <w:rFonts w:ascii="Arial" w:hAnsi="Arial" w:cs="Arial"/>
          <w:b/>
          <w:bCs/>
          <w:noProof/>
          <w:color w:val="auto"/>
          <w:sz w:val="20"/>
          <w:szCs w:val="20"/>
        </w:rPr>
      </w:pPr>
      <w:r>
        <w:rPr>
          <w:rFonts w:ascii="Arial" w:hAnsi="Arial" w:cs="Arial"/>
          <w:b/>
          <w:bCs/>
          <w:noProof/>
          <w:color w:val="auto"/>
          <w:sz w:val="20"/>
          <w:szCs w:val="20"/>
        </w:rPr>
        <w:t>NAPOMENA</w:t>
      </w:r>
      <w:r w:rsidR="001D7197" w:rsidRPr="001D7197">
        <w:rPr>
          <w:rFonts w:ascii="Arial" w:hAnsi="Arial" w:cs="Arial"/>
          <w:b/>
          <w:bCs/>
          <w:noProof/>
          <w:color w:val="auto"/>
          <w:sz w:val="20"/>
          <w:szCs w:val="20"/>
        </w:rPr>
        <w:t>:</w:t>
      </w:r>
    </w:p>
    <w:p w:rsidR="001D7197" w:rsidRPr="001D7197" w:rsidRDefault="000057F9" w:rsidP="001D7197">
      <w:pPr>
        <w:pStyle w:val="BodyText3"/>
        <w:spacing w:after="0"/>
        <w:jc w:val="both"/>
        <w:rPr>
          <w:rFonts w:ascii="Arial" w:hAnsi="Arial" w:cs="Arial"/>
          <w:bCs/>
          <w:iCs/>
          <w:noProof/>
          <w:color w:val="auto"/>
          <w:sz w:val="20"/>
          <w:szCs w:val="20"/>
        </w:rPr>
      </w:pPr>
      <w:r>
        <w:rPr>
          <w:rFonts w:ascii="Arial" w:hAnsi="Arial" w:cs="Arial"/>
          <w:bCs/>
          <w:iCs/>
          <w:noProof/>
          <w:color w:val="auto"/>
          <w:sz w:val="20"/>
          <w:szCs w:val="20"/>
        </w:rPr>
        <w:t>Ponuđač</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je</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u</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obavezi</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potpiše</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i</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pečatira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ovaj</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model</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i</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tako</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se</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izjasni</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je</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u</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svemu</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saglasan</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modelom</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i</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prihvata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u</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slučaju</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bude</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pozvan</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na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zaključenje</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isti</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zaključi</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u</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svemu</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u</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skladu</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modelom</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iz</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predmetne</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konkursne</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dokumentacije</w:t>
      </w:r>
      <w:r w:rsidR="001D7197" w:rsidRPr="001D7197">
        <w:rPr>
          <w:rFonts w:ascii="Arial" w:hAnsi="Arial" w:cs="Arial"/>
          <w:bCs/>
          <w:iCs/>
          <w:noProof/>
          <w:color w:val="auto"/>
          <w:sz w:val="20"/>
          <w:szCs w:val="20"/>
        </w:rPr>
        <w:t xml:space="preserve">.  </w:t>
      </w:r>
    </w:p>
    <w:p w:rsidR="001D7197" w:rsidRPr="001D7197" w:rsidRDefault="000057F9" w:rsidP="001D7197">
      <w:pPr>
        <w:pStyle w:val="BodyText3"/>
        <w:spacing w:after="0"/>
        <w:jc w:val="both"/>
        <w:rPr>
          <w:rFonts w:ascii="Arial" w:hAnsi="Arial" w:cs="Arial"/>
          <w:bCs/>
          <w:iCs/>
          <w:noProof/>
          <w:color w:val="auto"/>
          <w:sz w:val="20"/>
          <w:szCs w:val="20"/>
        </w:rPr>
      </w:pPr>
      <w:r>
        <w:rPr>
          <w:rFonts w:ascii="Arial" w:hAnsi="Arial" w:cs="Arial"/>
          <w:bCs/>
          <w:iCs/>
          <w:noProof/>
          <w:color w:val="auto"/>
          <w:sz w:val="20"/>
          <w:szCs w:val="20"/>
        </w:rPr>
        <w:t>Ovaj</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model</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predstavlja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sadržinu</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okvirnog</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sporazuma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koji</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će</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biti</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zaključen</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dobavljačima</w:t>
      </w:r>
      <w:r w:rsidR="001D7197" w:rsidRPr="001D7197">
        <w:rPr>
          <w:rFonts w:ascii="Arial" w:hAnsi="Arial" w:cs="Arial"/>
          <w:bCs/>
          <w:iCs/>
          <w:noProof/>
          <w:color w:val="auto"/>
          <w:sz w:val="20"/>
          <w:szCs w:val="20"/>
        </w:rPr>
        <w:t xml:space="preserve">. </w:t>
      </w:r>
    </w:p>
    <w:p w:rsidR="007758B7" w:rsidRPr="001D7197" w:rsidRDefault="000057F9" w:rsidP="001D7197">
      <w:pPr>
        <w:shd w:val="clear" w:color="auto" w:fill="FFFFFF"/>
        <w:jc w:val="both"/>
        <w:rPr>
          <w:rFonts w:ascii="Arial" w:hAnsi="Arial" w:cs="Arial"/>
          <w:b/>
          <w:bCs/>
          <w:sz w:val="20"/>
          <w:szCs w:val="20"/>
        </w:rPr>
      </w:pPr>
      <w:r>
        <w:rPr>
          <w:rFonts w:ascii="Arial" w:hAnsi="Arial" w:cs="Arial"/>
          <w:bCs/>
          <w:iCs/>
          <w:noProof/>
          <w:color w:val="auto"/>
          <w:sz w:val="20"/>
          <w:szCs w:val="20"/>
        </w:rPr>
        <w:t>Okvirni</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sporazum</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će</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pre</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potpisivanja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biti</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sadržinski</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prilagođen</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prema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tome</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da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li</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dobavljači</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podnose</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zajedničku</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ponudu</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ponudu</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podizvođačem</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prema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broju</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dobavljača</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i</w:t>
      </w:r>
      <w:r w:rsidR="001D7197" w:rsidRPr="001D7197">
        <w:rPr>
          <w:rFonts w:ascii="Arial" w:hAnsi="Arial" w:cs="Arial"/>
          <w:bCs/>
          <w:iCs/>
          <w:noProof/>
          <w:color w:val="auto"/>
          <w:sz w:val="20"/>
          <w:szCs w:val="20"/>
        </w:rPr>
        <w:t xml:space="preserve"> </w:t>
      </w:r>
      <w:r>
        <w:rPr>
          <w:rFonts w:ascii="Arial" w:hAnsi="Arial" w:cs="Arial"/>
          <w:bCs/>
          <w:iCs/>
          <w:noProof/>
          <w:color w:val="auto"/>
          <w:sz w:val="20"/>
          <w:szCs w:val="20"/>
        </w:rPr>
        <w:t>slično</w:t>
      </w:r>
      <w:r w:rsidR="001D7197" w:rsidRPr="001D7197">
        <w:rPr>
          <w:rFonts w:ascii="Arial" w:hAnsi="Arial" w:cs="Arial"/>
          <w:bCs/>
          <w:iCs/>
          <w:noProof/>
          <w:color w:val="auto"/>
          <w:sz w:val="20"/>
          <w:szCs w:val="20"/>
        </w:rPr>
        <w:t>.</w:t>
      </w:r>
    </w:p>
    <w:p w:rsidR="007758B7" w:rsidRDefault="007758B7" w:rsidP="00D90654">
      <w:pPr>
        <w:shd w:val="clear" w:color="auto" w:fill="FFFFFF"/>
        <w:rPr>
          <w:rFonts w:ascii="Arial" w:hAnsi="Arial" w:cs="Arial"/>
          <w:b/>
          <w:bCs/>
          <w:sz w:val="22"/>
          <w:szCs w:val="22"/>
        </w:rPr>
      </w:pPr>
    </w:p>
    <w:p w:rsidR="007758B7" w:rsidRDefault="007758B7" w:rsidP="00D90654">
      <w:pPr>
        <w:shd w:val="clear" w:color="auto" w:fill="FFFFFF"/>
        <w:rPr>
          <w:rFonts w:ascii="Arial" w:hAnsi="Arial" w:cs="Arial"/>
          <w:b/>
          <w:bCs/>
          <w:sz w:val="22"/>
          <w:szCs w:val="22"/>
        </w:rPr>
      </w:pPr>
    </w:p>
    <w:p w:rsidR="007758B7" w:rsidRDefault="007758B7" w:rsidP="00D90654">
      <w:pPr>
        <w:shd w:val="clear" w:color="auto" w:fill="FFFFFF"/>
        <w:rPr>
          <w:rFonts w:ascii="Arial" w:hAnsi="Arial" w:cs="Arial"/>
          <w:b/>
          <w:bCs/>
          <w:sz w:val="22"/>
          <w:szCs w:val="22"/>
        </w:rPr>
      </w:pPr>
    </w:p>
    <w:p w:rsidR="00515B7E" w:rsidRDefault="00515B7E" w:rsidP="00D90654">
      <w:pPr>
        <w:shd w:val="clear" w:color="auto" w:fill="FFFFFF"/>
        <w:rPr>
          <w:rFonts w:ascii="Arial" w:hAnsi="Arial" w:cs="Arial"/>
          <w:b/>
          <w:bCs/>
          <w:sz w:val="22"/>
          <w:szCs w:val="22"/>
        </w:rPr>
      </w:pPr>
    </w:p>
    <w:p w:rsidR="00515B7E" w:rsidRDefault="00515B7E" w:rsidP="00D90654">
      <w:pPr>
        <w:shd w:val="clear" w:color="auto" w:fill="FFFFFF"/>
        <w:rPr>
          <w:rFonts w:ascii="Arial" w:hAnsi="Arial" w:cs="Arial"/>
          <w:b/>
          <w:bCs/>
          <w:sz w:val="22"/>
          <w:szCs w:val="22"/>
        </w:rPr>
      </w:pPr>
    </w:p>
    <w:p w:rsidR="00B70963" w:rsidRDefault="00B70963" w:rsidP="00641678">
      <w:pPr>
        <w:shd w:val="clear" w:color="auto" w:fill="FFFFFF"/>
        <w:rPr>
          <w:rFonts w:ascii="Arial" w:hAnsi="Arial" w:cs="Arial"/>
          <w:b/>
          <w:bCs/>
          <w:iCs/>
          <w:sz w:val="20"/>
          <w:szCs w:val="20"/>
        </w:rPr>
      </w:pPr>
    </w:p>
    <w:p w:rsidR="00641678" w:rsidRDefault="00641678" w:rsidP="00EB4726">
      <w:pPr>
        <w:shd w:val="clear" w:color="auto" w:fill="FFFFFF"/>
        <w:jc w:val="center"/>
        <w:rPr>
          <w:rFonts w:ascii="Arial" w:hAnsi="Arial" w:cs="Arial"/>
          <w:b/>
          <w:bCs/>
          <w:iCs/>
          <w:sz w:val="20"/>
          <w:szCs w:val="20"/>
        </w:rPr>
      </w:pPr>
    </w:p>
    <w:p w:rsidR="00401194" w:rsidRPr="00EB4726" w:rsidRDefault="004425A2" w:rsidP="00EB4726">
      <w:pPr>
        <w:shd w:val="clear" w:color="auto" w:fill="FFFFFF"/>
        <w:jc w:val="center"/>
        <w:rPr>
          <w:rFonts w:ascii="Arial" w:hAnsi="Arial" w:cs="Arial"/>
          <w:b/>
          <w:bCs/>
          <w:iCs/>
          <w:sz w:val="20"/>
          <w:szCs w:val="20"/>
        </w:rPr>
      </w:pPr>
      <w:r w:rsidRPr="009C17F6">
        <w:rPr>
          <w:rFonts w:ascii="Arial" w:hAnsi="Arial" w:cs="Arial"/>
          <w:b/>
          <w:bCs/>
          <w:iCs/>
          <w:sz w:val="20"/>
          <w:szCs w:val="20"/>
        </w:rPr>
        <w:t>VI</w:t>
      </w:r>
      <w:r w:rsidR="007758B7">
        <w:rPr>
          <w:rFonts w:ascii="Arial" w:hAnsi="Arial" w:cs="Arial"/>
          <w:b/>
          <w:bCs/>
          <w:iCs/>
          <w:sz w:val="20"/>
          <w:szCs w:val="20"/>
        </w:rPr>
        <w:t>I</w:t>
      </w:r>
      <w:r w:rsidRPr="009C17F6">
        <w:rPr>
          <w:rFonts w:ascii="Arial" w:hAnsi="Arial" w:cs="Arial"/>
          <w:b/>
          <w:bCs/>
          <w:iCs/>
          <w:sz w:val="20"/>
          <w:szCs w:val="20"/>
        </w:rPr>
        <w:t xml:space="preserve">  MODEL UGOVORA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4425A2" w:rsidRPr="009C17F6" w:rsidTr="004425A2">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1C5A0C" w:rsidP="004425A2">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7216" behindDoc="0" locked="0" layoutInCell="1" allowOverlap="1">
                  <wp:simplePos x="0" y="0"/>
                  <wp:positionH relativeFrom="column">
                    <wp:posOffset>1270</wp:posOffset>
                  </wp:positionH>
                  <wp:positionV relativeFrom="paragraph">
                    <wp:posOffset>114300</wp:posOffset>
                  </wp:positionV>
                  <wp:extent cx="1931670" cy="1189990"/>
                  <wp:effectExtent l="19050" t="0" r="0" b="0"/>
                  <wp:wrapSquare wrapText="right"/>
                  <wp:docPr id="2"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4" cstate="print"/>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4425A2" w:rsidP="004425A2">
            <w:pPr>
              <w:rPr>
                <w:rFonts w:ascii="Arial" w:hAnsi="Arial" w:cs="Arial"/>
                <w:b/>
                <w:i/>
                <w:sz w:val="20"/>
                <w:szCs w:val="20"/>
              </w:rPr>
            </w:pPr>
          </w:p>
          <w:p w:rsidR="004425A2" w:rsidRPr="009C17F6" w:rsidRDefault="004425A2" w:rsidP="004425A2">
            <w:pPr>
              <w:rPr>
                <w:rFonts w:ascii="Arial" w:hAnsi="Arial" w:cs="Arial"/>
                <w:b/>
                <w:i/>
                <w:sz w:val="20"/>
                <w:szCs w:val="20"/>
              </w:rPr>
            </w:pPr>
            <w:r w:rsidRPr="009C17F6">
              <w:rPr>
                <w:rFonts w:ascii="Arial" w:hAnsi="Arial" w:cs="Arial"/>
                <w:b/>
                <w:i/>
                <w:sz w:val="20"/>
                <w:szCs w:val="20"/>
              </w:rPr>
              <w:t>REPUBLIKA SRBIJA - AP VOJVODINA</w:t>
            </w:r>
          </w:p>
          <w:p w:rsidR="004425A2" w:rsidRPr="009C17F6" w:rsidRDefault="004425A2" w:rsidP="004425A2">
            <w:pPr>
              <w:rPr>
                <w:rFonts w:ascii="Arial" w:hAnsi="Arial" w:cs="Arial"/>
                <w:b/>
                <w:sz w:val="20"/>
                <w:szCs w:val="20"/>
              </w:rPr>
            </w:pPr>
            <w:r w:rsidRPr="009C17F6">
              <w:rPr>
                <w:rFonts w:ascii="Arial" w:hAnsi="Arial" w:cs="Arial"/>
                <w:b/>
                <w:sz w:val="20"/>
                <w:szCs w:val="20"/>
              </w:rPr>
              <w:t>OPŠTA BOLNICA “Đorđe Joanović”</w:t>
            </w:r>
          </w:p>
          <w:p w:rsidR="004425A2" w:rsidRPr="009C17F6" w:rsidRDefault="004425A2" w:rsidP="004425A2">
            <w:pPr>
              <w:rPr>
                <w:rFonts w:ascii="Arial" w:hAnsi="Arial" w:cs="Arial"/>
                <w:sz w:val="20"/>
                <w:szCs w:val="20"/>
              </w:rPr>
            </w:pPr>
            <w:r w:rsidRPr="009C17F6">
              <w:rPr>
                <w:rFonts w:ascii="Arial" w:hAnsi="Arial" w:cs="Arial"/>
                <w:sz w:val="20"/>
                <w:szCs w:val="20"/>
              </w:rPr>
              <w:t>Zrenjanin, ul. Dr Vase Savića br. 5</w:t>
            </w:r>
          </w:p>
          <w:p w:rsidR="004425A2" w:rsidRPr="009C17F6" w:rsidRDefault="004425A2" w:rsidP="004425A2">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4425A2" w:rsidRPr="009C17F6" w:rsidRDefault="004425A2" w:rsidP="004425A2">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4425A2" w:rsidRPr="009C17F6" w:rsidRDefault="004425A2" w:rsidP="004425A2">
            <w:pPr>
              <w:rPr>
                <w:rFonts w:ascii="Arial" w:hAnsi="Arial" w:cs="Arial"/>
                <w:b/>
                <w:sz w:val="20"/>
                <w:szCs w:val="20"/>
              </w:rPr>
            </w:pPr>
            <w:r w:rsidRPr="009C17F6">
              <w:rPr>
                <w:rFonts w:ascii="Arial" w:hAnsi="Arial" w:cs="Arial"/>
                <w:b/>
                <w:sz w:val="20"/>
                <w:szCs w:val="20"/>
              </w:rPr>
              <w:t>PIB 105539565    matični broj: 08887535</w:t>
            </w:r>
          </w:p>
          <w:p w:rsidR="004425A2" w:rsidRPr="009C17F6" w:rsidRDefault="004425A2" w:rsidP="004425A2">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4425A2" w:rsidRPr="009C17F6" w:rsidRDefault="004425A2" w:rsidP="004425A2">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6"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4425A2" w:rsidRPr="00B47F92" w:rsidRDefault="004425A2" w:rsidP="004425A2">
      <w:pPr>
        <w:rPr>
          <w:rFonts w:ascii="Arial" w:hAnsi="Arial" w:cs="Arial"/>
          <w:sz w:val="20"/>
          <w:szCs w:val="20"/>
        </w:rPr>
      </w:pPr>
      <w:r w:rsidRPr="00B47F92">
        <w:rPr>
          <w:rFonts w:ascii="Arial" w:hAnsi="Arial" w:cs="Arial"/>
          <w:sz w:val="20"/>
          <w:szCs w:val="20"/>
        </w:rPr>
        <w:t>Zrenjanin, ________ god.</w:t>
      </w:r>
    </w:p>
    <w:p w:rsidR="00B47F92" w:rsidRDefault="004425A2" w:rsidP="004425A2">
      <w:pPr>
        <w:rPr>
          <w:rFonts w:ascii="Arial" w:hAnsi="Arial" w:cs="Arial"/>
          <w:sz w:val="20"/>
          <w:szCs w:val="20"/>
          <w:lang w:val="sl-SI"/>
        </w:rPr>
      </w:pPr>
      <w:r w:rsidRPr="00B47F92">
        <w:rPr>
          <w:rFonts w:ascii="Arial" w:hAnsi="Arial" w:cs="Arial"/>
          <w:sz w:val="20"/>
          <w:szCs w:val="20"/>
        </w:rPr>
        <w:t>Del. broj: 13</w:t>
      </w:r>
      <w:r w:rsidRPr="00B47F92">
        <w:rPr>
          <w:rFonts w:ascii="Arial" w:hAnsi="Arial" w:cs="Arial"/>
          <w:sz w:val="20"/>
          <w:szCs w:val="20"/>
          <w:lang w:val="sl-SI"/>
        </w:rPr>
        <w:t xml:space="preserve">-                     </w:t>
      </w:r>
    </w:p>
    <w:p w:rsidR="00B46D3B" w:rsidRPr="0069251E" w:rsidRDefault="004425A2" w:rsidP="004425A2">
      <w:pPr>
        <w:rPr>
          <w:rFonts w:ascii="Arial" w:hAnsi="Arial" w:cs="Arial"/>
          <w:sz w:val="20"/>
          <w:szCs w:val="20"/>
          <w:lang w:val="sl-SI"/>
        </w:rPr>
      </w:pPr>
      <w:r w:rsidRPr="00B47F92">
        <w:rPr>
          <w:rFonts w:ascii="Arial" w:hAnsi="Arial" w:cs="Arial"/>
          <w:sz w:val="20"/>
          <w:szCs w:val="20"/>
          <w:lang w:val="sl-SI"/>
        </w:rPr>
        <w:t xml:space="preserve">    </w:t>
      </w:r>
      <w:r w:rsidRPr="00B47F92">
        <w:rPr>
          <w:rFonts w:ascii="Arial" w:hAnsi="Arial" w:cs="Arial"/>
          <w:sz w:val="20"/>
          <w:szCs w:val="20"/>
          <w:lang w:val="sl-SI"/>
        </w:rPr>
        <w:tab/>
      </w:r>
      <w:r w:rsidRPr="00B47F92">
        <w:rPr>
          <w:rFonts w:ascii="Arial" w:hAnsi="Arial" w:cs="Arial"/>
          <w:sz w:val="20"/>
          <w:szCs w:val="20"/>
          <w:lang w:val="sl-SI"/>
        </w:rPr>
        <w:tab/>
      </w:r>
    </w:p>
    <w:p w:rsidR="004425A2" w:rsidRPr="00B47F92" w:rsidRDefault="004425A2" w:rsidP="004425A2">
      <w:pPr>
        <w:ind w:right="-180"/>
        <w:jc w:val="both"/>
        <w:rPr>
          <w:rFonts w:ascii="Arial" w:hAnsi="Arial" w:cs="Arial"/>
          <w:sz w:val="20"/>
          <w:szCs w:val="20"/>
          <w:lang w:val="sl-SI"/>
        </w:rPr>
      </w:pPr>
      <w:r w:rsidRPr="00B47F92">
        <w:rPr>
          <w:rFonts w:ascii="Arial" w:hAnsi="Arial" w:cs="Arial"/>
          <w:sz w:val="20"/>
          <w:szCs w:val="20"/>
          <w:lang w:val="sl-SI"/>
        </w:rPr>
        <w:t>1. OPŠTA BOLNICA</w:t>
      </w:r>
      <w:r w:rsidR="001D7197" w:rsidRPr="00B47F92">
        <w:rPr>
          <w:rFonts w:ascii="Arial" w:hAnsi="Arial" w:cs="Arial"/>
          <w:sz w:val="20"/>
          <w:szCs w:val="20"/>
          <w:lang w:val="sl-SI"/>
        </w:rPr>
        <w:t xml:space="preserve"> “ĐORĐE JOANOVIĆ” ZRENJANIN, dr</w:t>
      </w:r>
      <w:r w:rsidRPr="00B47F92">
        <w:rPr>
          <w:rFonts w:ascii="Arial" w:hAnsi="Arial" w:cs="Arial"/>
          <w:sz w:val="20"/>
          <w:szCs w:val="20"/>
          <w:lang w:val="sl-SI"/>
        </w:rPr>
        <w:t xml:space="preserve"> Vase Savića broj  5 </w:t>
      </w:r>
    </w:p>
    <w:p w:rsidR="004425A2" w:rsidRPr="00B47F92" w:rsidRDefault="00EB4726" w:rsidP="004425A2">
      <w:pPr>
        <w:jc w:val="both"/>
        <w:rPr>
          <w:rFonts w:ascii="Arial" w:hAnsi="Arial" w:cs="Arial"/>
          <w:sz w:val="20"/>
          <w:szCs w:val="20"/>
          <w:lang w:val="sl-SI"/>
        </w:rPr>
      </w:pPr>
      <w:r w:rsidRPr="00B47F92">
        <w:rPr>
          <w:rFonts w:ascii="Arial" w:hAnsi="Arial" w:cs="Arial"/>
          <w:sz w:val="20"/>
          <w:szCs w:val="20"/>
          <w:lang w:val="sl-SI"/>
        </w:rPr>
        <w:t xml:space="preserve">   </w:t>
      </w:r>
      <w:r w:rsidR="004425A2" w:rsidRPr="00B47F92">
        <w:rPr>
          <w:rFonts w:ascii="Arial" w:hAnsi="Arial" w:cs="Arial"/>
          <w:sz w:val="20"/>
          <w:szCs w:val="20"/>
          <w:lang w:val="sl-SI"/>
        </w:rPr>
        <w:t xml:space="preserve">(u daljem tekstu ovog ugovora: Naručilac) koju zastupa direktor dr </w:t>
      </w:r>
      <w:r w:rsidRPr="00B47F92">
        <w:rPr>
          <w:rFonts w:ascii="Arial" w:hAnsi="Arial" w:cs="Arial"/>
          <w:sz w:val="20"/>
          <w:szCs w:val="20"/>
          <w:lang w:val="sl-SI"/>
        </w:rPr>
        <w:t>Ivana Tešić</w:t>
      </w:r>
    </w:p>
    <w:p w:rsidR="004425A2" w:rsidRPr="00B47F92" w:rsidRDefault="004425A2" w:rsidP="004425A2">
      <w:pPr>
        <w:jc w:val="both"/>
        <w:rPr>
          <w:rFonts w:ascii="Arial" w:hAnsi="Arial" w:cs="Arial"/>
          <w:sz w:val="20"/>
          <w:szCs w:val="20"/>
          <w:lang w:val="sl-SI"/>
        </w:rPr>
      </w:pPr>
    </w:p>
    <w:p w:rsidR="004425A2" w:rsidRPr="00B47F92" w:rsidRDefault="004425A2" w:rsidP="004425A2">
      <w:pPr>
        <w:jc w:val="both"/>
        <w:rPr>
          <w:rFonts w:ascii="Arial" w:hAnsi="Arial" w:cs="Arial"/>
          <w:sz w:val="20"/>
          <w:szCs w:val="20"/>
          <w:lang w:val="sl-SI"/>
        </w:rPr>
      </w:pPr>
      <w:r w:rsidRPr="00B47F92">
        <w:rPr>
          <w:rFonts w:ascii="Arial" w:hAnsi="Arial" w:cs="Arial"/>
          <w:sz w:val="20"/>
          <w:szCs w:val="20"/>
          <w:lang w:val="sl-SI"/>
        </w:rPr>
        <w:t xml:space="preserve">Šifra delatnosti: </w:t>
      </w:r>
      <w:r w:rsidRPr="00B47F92">
        <w:rPr>
          <w:rFonts w:ascii="Arial" w:hAnsi="Arial" w:cs="Arial"/>
          <w:sz w:val="20"/>
          <w:szCs w:val="20"/>
          <w:lang w:val="sl-SI"/>
        </w:rPr>
        <w:tab/>
        <w:t xml:space="preserve">8610 </w:t>
      </w:r>
    </w:p>
    <w:p w:rsidR="004425A2" w:rsidRPr="00B47F92" w:rsidRDefault="004425A2" w:rsidP="004425A2">
      <w:pPr>
        <w:jc w:val="both"/>
        <w:rPr>
          <w:rFonts w:ascii="Arial" w:hAnsi="Arial" w:cs="Arial"/>
          <w:sz w:val="20"/>
          <w:szCs w:val="20"/>
          <w:lang w:val="sl-SI"/>
        </w:rPr>
      </w:pPr>
      <w:r w:rsidRPr="00B47F92">
        <w:rPr>
          <w:rFonts w:ascii="Arial" w:hAnsi="Arial" w:cs="Arial"/>
          <w:sz w:val="20"/>
          <w:szCs w:val="20"/>
          <w:lang w:val="sl-SI"/>
        </w:rPr>
        <w:t xml:space="preserve">Matični broj:     </w:t>
      </w:r>
      <w:r w:rsidRPr="00B47F92">
        <w:rPr>
          <w:rFonts w:ascii="Arial" w:hAnsi="Arial" w:cs="Arial"/>
          <w:sz w:val="20"/>
          <w:szCs w:val="20"/>
          <w:lang w:val="sl-SI"/>
        </w:rPr>
        <w:tab/>
      </w:r>
      <w:r w:rsidR="0010311D">
        <w:rPr>
          <w:rFonts w:ascii="Arial" w:hAnsi="Arial" w:cs="Arial"/>
          <w:sz w:val="20"/>
          <w:szCs w:val="20"/>
          <w:lang w:val="sl-SI"/>
        </w:rPr>
        <w:t xml:space="preserve">             </w:t>
      </w:r>
      <w:r w:rsidRPr="00B47F92">
        <w:rPr>
          <w:rFonts w:ascii="Arial" w:hAnsi="Arial" w:cs="Arial"/>
          <w:sz w:val="20"/>
          <w:szCs w:val="20"/>
          <w:lang w:val="sl-SI"/>
        </w:rPr>
        <w:t>08887535</w:t>
      </w:r>
    </w:p>
    <w:p w:rsidR="004425A2" w:rsidRPr="00B47F92" w:rsidRDefault="004425A2" w:rsidP="004425A2">
      <w:pPr>
        <w:jc w:val="both"/>
        <w:rPr>
          <w:rFonts w:ascii="Arial" w:hAnsi="Arial" w:cs="Arial"/>
          <w:sz w:val="20"/>
          <w:szCs w:val="20"/>
          <w:u w:val="single"/>
          <w:lang w:val="sl-SI"/>
        </w:rPr>
      </w:pPr>
      <w:r w:rsidRPr="00B47F92">
        <w:rPr>
          <w:rFonts w:ascii="Arial" w:hAnsi="Arial" w:cs="Arial"/>
          <w:sz w:val="20"/>
          <w:szCs w:val="20"/>
          <w:lang w:val="sl-SI"/>
        </w:rPr>
        <w:t xml:space="preserve">PIB broj:            </w:t>
      </w:r>
      <w:r w:rsidRPr="00B47F92">
        <w:rPr>
          <w:rFonts w:ascii="Arial" w:hAnsi="Arial" w:cs="Arial"/>
          <w:sz w:val="20"/>
          <w:szCs w:val="20"/>
          <w:lang w:val="sl-SI"/>
        </w:rPr>
        <w:tab/>
        <w:t>105539565</w:t>
      </w:r>
    </w:p>
    <w:p w:rsidR="004425A2" w:rsidRPr="00B47F92" w:rsidRDefault="004425A2" w:rsidP="004425A2">
      <w:pPr>
        <w:jc w:val="both"/>
        <w:rPr>
          <w:rFonts w:ascii="Arial" w:hAnsi="Arial" w:cs="Arial"/>
          <w:sz w:val="20"/>
          <w:szCs w:val="20"/>
          <w:lang w:val="sl-SI"/>
        </w:rPr>
      </w:pPr>
      <w:r w:rsidRPr="00B47F92">
        <w:rPr>
          <w:rFonts w:ascii="Arial" w:hAnsi="Arial" w:cs="Arial"/>
          <w:sz w:val="20"/>
          <w:szCs w:val="20"/>
          <w:lang w:val="sl-SI"/>
        </w:rPr>
        <w:t xml:space="preserve">Tekući račun:     </w:t>
      </w:r>
      <w:r w:rsidRPr="00B47F92">
        <w:rPr>
          <w:rFonts w:ascii="Arial" w:hAnsi="Arial" w:cs="Arial"/>
          <w:sz w:val="20"/>
          <w:szCs w:val="20"/>
          <w:lang w:val="sl-SI"/>
        </w:rPr>
        <w:tab/>
        <w:t xml:space="preserve">840-17667-89  koji se vodi  kod Uprave za javna plaćanja  </w:t>
      </w:r>
    </w:p>
    <w:p w:rsidR="004425A2" w:rsidRPr="00B47F92" w:rsidRDefault="004425A2" w:rsidP="004425A2">
      <w:pPr>
        <w:jc w:val="both"/>
        <w:rPr>
          <w:rFonts w:ascii="Arial" w:hAnsi="Arial" w:cs="Arial"/>
          <w:sz w:val="20"/>
          <w:szCs w:val="20"/>
          <w:lang w:val="sl-SI"/>
        </w:rPr>
      </w:pPr>
      <w:r w:rsidRPr="00B47F92">
        <w:rPr>
          <w:rFonts w:ascii="Arial" w:hAnsi="Arial" w:cs="Arial"/>
          <w:sz w:val="20"/>
          <w:szCs w:val="20"/>
          <w:lang w:val="sl-SI"/>
        </w:rPr>
        <w:t xml:space="preserve">Tel/fax:       </w:t>
      </w:r>
      <w:r w:rsidR="00EB4726" w:rsidRPr="00B47F92">
        <w:rPr>
          <w:rFonts w:ascii="Arial" w:hAnsi="Arial" w:cs="Arial"/>
          <w:sz w:val="20"/>
          <w:szCs w:val="20"/>
          <w:lang w:val="sl-SI"/>
        </w:rPr>
        <w:t xml:space="preserve">         </w:t>
      </w:r>
      <w:r w:rsidR="00EB4726" w:rsidRPr="00B47F92">
        <w:rPr>
          <w:rFonts w:ascii="Arial" w:hAnsi="Arial" w:cs="Arial"/>
          <w:sz w:val="20"/>
          <w:szCs w:val="20"/>
          <w:lang w:val="sl-SI"/>
        </w:rPr>
        <w:tab/>
        <w:t xml:space="preserve">023/536-930   </w:t>
      </w:r>
      <w:r w:rsidRPr="00B47F92">
        <w:rPr>
          <w:rFonts w:ascii="Arial" w:hAnsi="Arial" w:cs="Arial"/>
          <w:sz w:val="20"/>
          <w:szCs w:val="20"/>
          <w:lang w:val="sl-SI"/>
        </w:rPr>
        <w:t xml:space="preserve"> fax: 023/564-104    </w:t>
      </w:r>
    </w:p>
    <w:p w:rsidR="004425A2" w:rsidRPr="00B47F92" w:rsidRDefault="004425A2" w:rsidP="004425A2">
      <w:pPr>
        <w:jc w:val="both"/>
        <w:rPr>
          <w:rFonts w:ascii="Arial" w:hAnsi="Arial" w:cs="Arial"/>
          <w:sz w:val="20"/>
          <w:szCs w:val="20"/>
          <w:lang w:val="sl-SI"/>
        </w:rPr>
      </w:pPr>
    </w:p>
    <w:p w:rsidR="004425A2" w:rsidRPr="00B47F92" w:rsidRDefault="004425A2" w:rsidP="004425A2">
      <w:pPr>
        <w:jc w:val="both"/>
        <w:rPr>
          <w:rFonts w:ascii="Arial" w:hAnsi="Arial" w:cs="Arial"/>
          <w:sz w:val="20"/>
          <w:szCs w:val="20"/>
          <w:lang w:val="sl-SI"/>
        </w:rPr>
      </w:pPr>
      <w:r w:rsidRPr="00B47F92">
        <w:rPr>
          <w:rFonts w:ascii="Arial" w:hAnsi="Arial" w:cs="Arial"/>
          <w:sz w:val="20"/>
          <w:szCs w:val="20"/>
          <w:lang w:val="sl-SI"/>
        </w:rPr>
        <w:t xml:space="preserve">i  (u daljem tekstu ovog ugovora: </w:t>
      </w:r>
      <w:r w:rsidR="001D7197" w:rsidRPr="00B47F92">
        <w:rPr>
          <w:rFonts w:ascii="Arial" w:hAnsi="Arial" w:cs="Arial"/>
          <w:sz w:val="20"/>
          <w:szCs w:val="20"/>
          <w:lang w:val="sl-SI"/>
        </w:rPr>
        <w:t>Dobavljač</w:t>
      </w:r>
      <w:r w:rsidRPr="00B47F92">
        <w:rPr>
          <w:rFonts w:ascii="Arial" w:hAnsi="Arial" w:cs="Arial"/>
          <w:sz w:val="20"/>
          <w:szCs w:val="20"/>
          <w:lang w:val="sl-SI"/>
        </w:rPr>
        <w:t>)</w:t>
      </w:r>
    </w:p>
    <w:p w:rsidR="004425A2" w:rsidRPr="00B47F92" w:rsidRDefault="004425A2" w:rsidP="004425A2">
      <w:pPr>
        <w:jc w:val="both"/>
        <w:rPr>
          <w:rFonts w:ascii="Arial" w:hAnsi="Arial" w:cs="Arial"/>
          <w:sz w:val="20"/>
          <w:szCs w:val="20"/>
          <w:lang w:val="sl-SI"/>
        </w:rPr>
      </w:pPr>
    </w:p>
    <w:p w:rsidR="004425A2" w:rsidRPr="00B47F92" w:rsidRDefault="004425A2" w:rsidP="004425A2">
      <w:pPr>
        <w:jc w:val="both"/>
        <w:rPr>
          <w:rFonts w:ascii="Arial" w:hAnsi="Arial" w:cs="Arial"/>
          <w:sz w:val="20"/>
          <w:szCs w:val="20"/>
          <w:lang w:val="sl-SI"/>
        </w:rPr>
      </w:pPr>
      <w:r w:rsidRPr="00B47F92">
        <w:rPr>
          <w:rFonts w:ascii="Arial" w:hAnsi="Arial" w:cs="Arial"/>
          <w:sz w:val="20"/>
          <w:szCs w:val="20"/>
          <w:lang w:val="sl-SI"/>
        </w:rPr>
        <w:t>2.</w:t>
      </w:r>
      <w:r w:rsidRPr="00B47F92">
        <w:rPr>
          <w:rFonts w:ascii="Arial" w:hAnsi="Arial" w:cs="Arial"/>
          <w:sz w:val="20"/>
          <w:szCs w:val="20"/>
        </w:rPr>
        <w:t xml:space="preserve"> ___________________________________,</w:t>
      </w:r>
      <w:r w:rsidRPr="00B47F92">
        <w:rPr>
          <w:rFonts w:ascii="Arial" w:hAnsi="Arial" w:cs="Arial"/>
          <w:sz w:val="20"/>
          <w:szCs w:val="20"/>
          <w:lang w:val="sl-SI"/>
        </w:rPr>
        <w:t xml:space="preserve"> koga zastupa _________________</w:t>
      </w:r>
    </w:p>
    <w:p w:rsidR="004425A2" w:rsidRPr="00B47F92" w:rsidRDefault="004425A2" w:rsidP="004425A2">
      <w:pPr>
        <w:ind w:left="360"/>
        <w:jc w:val="both"/>
        <w:rPr>
          <w:rFonts w:ascii="Arial" w:hAnsi="Arial" w:cs="Arial"/>
          <w:sz w:val="20"/>
          <w:szCs w:val="20"/>
          <w:lang w:val="sl-SI"/>
        </w:rPr>
      </w:pPr>
      <w:r w:rsidRPr="00B47F92">
        <w:rPr>
          <w:rFonts w:ascii="Arial" w:hAnsi="Arial" w:cs="Arial"/>
          <w:sz w:val="20"/>
          <w:szCs w:val="20"/>
          <w:lang w:val="sl-SI"/>
        </w:rPr>
        <w:t xml:space="preserve"> </w:t>
      </w:r>
    </w:p>
    <w:p w:rsidR="004425A2" w:rsidRPr="00B47F92" w:rsidRDefault="004425A2" w:rsidP="004425A2">
      <w:pPr>
        <w:jc w:val="both"/>
        <w:rPr>
          <w:rFonts w:ascii="Arial" w:hAnsi="Arial" w:cs="Arial"/>
          <w:sz w:val="20"/>
          <w:szCs w:val="20"/>
          <w:lang w:val="sl-SI"/>
        </w:rPr>
      </w:pPr>
      <w:r w:rsidRPr="00B47F92">
        <w:rPr>
          <w:rFonts w:ascii="Arial" w:hAnsi="Arial" w:cs="Arial"/>
          <w:sz w:val="20"/>
          <w:szCs w:val="20"/>
          <w:lang w:val="sl-SI"/>
        </w:rPr>
        <w:t>Šifra delatnosti:</w:t>
      </w:r>
      <w:r w:rsidRPr="00B47F92">
        <w:rPr>
          <w:rFonts w:ascii="Arial" w:hAnsi="Arial" w:cs="Arial"/>
          <w:sz w:val="20"/>
          <w:szCs w:val="20"/>
          <w:lang w:val="sl-SI"/>
        </w:rPr>
        <w:tab/>
      </w:r>
    </w:p>
    <w:p w:rsidR="004425A2" w:rsidRPr="00B47F92" w:rsidRDefault="004425A2" w:rsidP="004425A2">
      <w:pPr>
        <w:jc w:val="both"/>
        <w:rPr>
          <w:rFonts w:ascii="Arial" w:hAnsi="Arial" w:cs="Arial"/>
          <w:sz w:val="20"/>
          <w:szCs w:val="20"/>
          <w:lang w:val="sl-SI"/>
        </w:rPr>
      </w:pPr>
      <w:r w:rsidRPr="00B47F92">
        <w:rPr>
          <w:rFonts w:ascii="Arial" w:hAnsi="Arial" w:cs="Arial"/>
          <w:sz w:val="20"/>
          <w:szCs w:val="20"/>
          <w:lang w:val="sl-SI"/>
        </w:rPr>
        <w:t xml:space="preserve">Matični broj:     </w:t>
      </w:r>
      <w:r w:rsidRPr="00B47F92">
        <w:rPr>
          <w:rFonts w:ascii="Arial" w:hAnsi="Arial" w:cs="Arial"/>
          <w:sz w:val="20"/>
          <w:szCs w:val="20"/>
          <w:lang w:val="sl-SI"/>
        </w:rPr>
        <w:tab/>
      </w:r>
    </w:p>
    <w:p w:rsidR="004425A2" w:rsidRPr="00B47F92" w:rsidRDefault="004425A2" w:rsidP="004425A2">
      <w:pPr>
        <w:jc w:val="both"/>
        <w:rPr>
          <w:rFonts w:ascii="Arial" w:hAnsi="Arial" w:cs="Arial"/>
          <w:sz w:val="20"/>
          <w:szCs w:val="20"/>
          <w:lang w:val="sl-SI"/>
        </w:rPr>
      </w:pPr>
      <w:r w:rsidRPr="00B47F92">
        <w:rPr>
          <w:rFonts w:ascii="Arial" w:hAnsi="Arial" w:cs="Arial"/>
          <w:sz w:val="20"/>
          <w:szCs w:val="20"/>
          <w:lang w:val="sl-SI"/>
        </w:rPr>
        <w:t xml:space="preserve">PIB broj:            </w:t>
      </w:r>
      <w:r w:rsidRPr="00B47F92">
        <w:rPr>
          <w:rFonts w:ascii="Arial" w:hAnsi="Arial" w:cs="Arial"/>
          <w:sz w:val="20"/>
          <w:szCs w:val="20"/>
          <w:lang w:val="sl-SI"/>
        </w:rPr>
        <w:tab/>
      </w:r>
    </w:p>
    <w:p w:rsidR="004425A2" w:rsidRPr="00B47F92" w:rsidRDefault="004425A2" w:rsidP="004425A2">
      <w:pPr>
        <w:jc w:val="both"/>
        <w:rPr>
          <w:rFonts w:ascii="Arial" w:hAnsi="Arial" w:cs="Arial"/>
          <w:sz w:val="20"/>
          <w:szCs w:val="20"/>
          <w:lang w:val="sl-SI"/>
        </w:rPr>
      </w:pPr>
      <w:r w:rsidRPr="00B47F92">
        <w:rPr>
          <w:rFonts w:ascii="Arial" w:hAnsi="Arial" w:cs="Arial"/>
          <w:sz w:val="20"/>
          <w:szCs w:val="20"/>
          <w:lang w:val="sl-SI"/>
        </w:rPr>
        <w:t>Tekući račun:</w:t>
      </w:r>
      <w:r w:rsidRPr="00B47F92">
        <w:rPr>
          <w:rFonts w:ascii="Arial" w:hAnsi="Arial" w:cs="Arial"/>
          <w:sz w:val="20"/>
          <w:szCs w:val="20"/>
          <w:lang w:val="sl-SI"/>
        </w:rPr>
        <w:tab/>
      </w:r>
    </w:p>
    <w:p w:rsidR="004425A2" w:rsidRPr="00B47F92" w:rsidRDefault="004425A2" w:rsidP="004425A2">
      <w:pPr>
        <w:jc w:val="both"/>
        <w:rPr>
          <w:rFonts w:ascii="Arial" w:hAnsi="Arial" w:cs="Arial"/>
          <w:sz w:val="20"/>
          <w:szCs w:val="20"/>
          <w:lang w:val="sl-SI"/>
        </w:rPr>
      </w:pPr>
      <w:r w:rsidRPr="00B47F92">
        <w:rPr>
          <w:rFonts w:ascii="Arial" w:hAnsi="Arial" w:cs="Arial"/>
          <w:sz w:val="20"/>
          <w:szCs w:val="20"/>
          <w:lang w:val="sl-SI"/>
        </w:rPr>
        <w:t>Tel/fax:</w:t>
      </w:r>
      <w:r w:rsidRPr="00B47F92">
        <w:rPr>
          <w:rFonts w:ascii="Arial" w:hAnsi="Arial" w:cs="Arial"/>
          <w:sz w:val="20"/>
          <w:szCs w:val="20"/>
          <w:lang w:val="sl-SI"/>
        </w:rPr>
        <w:tab/>
      </w:r>
      <w:r w:rsidRPr="00B47F92">
        <w:rPr>
          <w:rFonts w:ascii="Arial" w:hAnsi="Arial" w:cs="Arial"/>
          <w:sz w:val="20"/>
          <w:szCs w:val="20"/>
          <w:lang w:val="sl-SI"/>
        </w:rPr>
        <w:tab/>
      </w:r>
    </w:p>
    <w:p w:rsidR="004425A2" w:rsidRPr="00B47F92" w:rsidRDefault="004425A2" w:rsidP="004425A2">
      <w:pPr>
        <w:jc w:val="both"/>
        <w:rPr>
          <w:rFonts w:ascii="Arial" w:hAnsi="Arial" w:cs="Arial"/>
          <w:sz w:val="20"/>
          <w:szCs w:val="20"/>
          <w:lang w:val="sl-SI"/>
        </w:rPr>
      </w:pPr>
      <w:r w:rsidRPr="00B47F92">
        <w:rPr>
          <w:rFonts w:ascii="Arial" w:hAnsi="Arial" w:cs="Arial"/>
          <w:sz w:val="20"/>
          <w:szCs w:val="20"/>
          <w:lang w:val="sl-SI"/>
        </w:rPr>
        <w:t>Mail:</w:t>
      </w:r>
    </w:p>
    <w:p w:rsidR="00D90654" w:rsidRPr="00B47F92" w:rsidRDefault="00D90654" w:rsidP="004425A2">
      <w:pPr>
        <w:jc w:val="both"/>
        <w:rPr>
          <w:rFonts w:ascii="Arial" w:hAnsi="Arial" w:cs="Arial"/>
          <w:sz w:val="20"/>
          <w:szCs w:val="20"/>
          <w:lang w:val="sl-SI"/>
        </w:rPr>
      </w:pPr>
    </w:p>
    <w:p w:rsidR="00985B23" w:rsidRPr="00B47F92" w:rsidRDefault="00985B23" w:rsidP="00985B23">
      <w:pPr>
        <w:jc w:val="both"/>
        <w:rPr>
          <w:rFonts w:ascii="Arial" w:hAnsi="Arial" w:cs="Arial"/>
          <w:sz w:val="20"/>
          <w:szCs w:val="20"/>
          <w:lang w:val="sl-SI"/>
        </w:rPr>
      </w:pPr>
      <w:r w:rsidRPr="00B47F92">
        <w:rPr>
          <w:rFonts w:ascii="Arial" w:hAnsi="Arial" w:cs="Arial"/>
          <w:sz w:val="20"/>
          <w:szCs w:val="20"/>
          <w:lang w:val="sl-SI"/>
        </w:rPr>
        <w:t>zaključili su dana __________</w:t>
      </w:r>
      <w:r w:rsidR="00B47F92">
        <w:rPr>
          <w:rFonts w:ascii="Arial" w:hAnsi="Arial" w:cs="Arial"/>
          <w:sz w:val="20"/>
          <w:szCs w:val="20"/>
          <w:lang w:val="sl-SI"/>
        </w:rPr>
        <w:t>201</w:t>
      </w:r>
      <w:r w:rsidR="0010311D">
        <w:rPr>
          <w:rFonts w:ascii="Arial" w:hAnsi="Arial" w:cs="Arial"/>
          <w:sz w:val="20"/>
          <w:szCs w:val="20"/>
          <w:lang w:val="sl-SI"/>
        </w:rPr>
        <w:t>9</w:t>
      </w:r>
      <w:r w:rsidRPr="00B47F92">
        <w:rPr>
          <w:rFonts w:ascii="Arial" w:hAnsi="Arial" w:cs="Arial"/>
          <w:sz w:val="20"/>
          <w:szCs w:val="20"/>
          <w:lang w:val="sl-SI"/>
        </w:rPr>
        <w:t xml:space="preserve">. godine </w:t>
      </w:r>
    </w:p>
    <w:p w:rsidR="004E12B5" w:rsidRDefault="004E12B5" w:rsidP="004425A2">
      <w:pPr>
        <w:jc w:val="both"/>
        <w:rPr>
          <w:rFonts w:ascii="Arial" w:hAnsi="Arial" w:cs="Arial"/>
          <w:sz w:val="20"/>
          <w:szCs w:val="20"/>
          <w:u w:val="single"/>
          <w:lang w:val="sl-SI"/>
        </w:rPr>
      </w:pPr>
    </w:p>
    <w:p w:rsidR="00D90654" w:rsidRDefault="00D90654" w:rsidP="004425A2">
      <w:pPr>
        <w:jc w:val="both"/>
        <w:rPr>
          <w:rFonts w:ascii="Arial" w:hAnsi="Arial" w:cs="Arial"/>
          <w:sz w:val="20"/>
          <w:szCs w:val="20"/>
          <w:u w:val="single"/>
          <w:lang w:val="sl-SI"/>
        </w:rPr>
      </w:pPr>
    </w:p>
    <w:p w:rsidR="00B47F92" w:rsidRPr="00B46D3B" w:rsidRDefault="004425A2" w:rsidP="00B47F92">
      <w:pPr>
        <w:shd w:val="clear" w:color="auto" w:fill="FFFFFF"/>
        <w:jc w:val="center"/>
        <w:rPr>
          <w:rFonts w:ascii="Arial" w:hAnsi="Arial" w:cs="Arial"/>
          <w:bCs/>
          <w:sz w:val="20"/>
          <w:szCs w:val="20"/>
        </w:rPr>
      </w:pPr>
      <w:r w:rsidRPr="00B46D3B">
        <w:rPr>
          <w:rFonts w:ascii="Arial" w:hAnsi="Arial" w:cs="Arial"/>
          <w:sz w:val="20"/>
          <w:szCs w:val="20"/>
          <w:u w:val="single"/>
          <w:lang w:val="sl-SI"/>
        </w:rPr>
        <w:t>U G O V O R    O    J A V N O J   N A B A V C I</w:t>
      </w:r>
      <w:r w:rsidR="00B47F92" w:rsidRPr="00B46D3B">
        <w:rPr>
          <w:rFonts w:ascii="Arial" w:hAnsi="Arial" w:cs="Arial"/>
          <w:bCs/>
          <w:sz w:val="20"/>
          <w:szCs w:val="20"/>
        </w:rPr>
        <w:t xml:space="preserve"> br. ______</w:t>
      </w:r>
    </w:p>
    <w:p w:rsidR="00B47F92" w:rsidRPr="00B46D3B" w:rsidRDefault="00B47F92" w:rsidP="00B47F92">
      <w:pPr>
        <w:shd w:val="clear" w:color="auto" w:fill="FFFFFF"/>
        <w:rPr>
          <w:rFonts w:ascii="Arial" w:hAnsi="Arial" w:cs="Arial"/>
          <w:bCs/>
          <w:sz w:val="20"/>
          <w:szCs w:val="20"/>
        </w:rPr>
      </w:pPr>
      <w:r w:rsidRPr="00B46D3B">
        <w:rPr>
          <w:rFonts w:ascii="Arial" w:hAnsi="Arial" w:cs="Arial"/>
          <w:bCs/>
          <w:sz w:val="20"/>
          <w:szCs w:val="20"/>
        </w:rPr>
        <w:tab/>
      </w:r>
      <w:r w:rsidRPr="00B46D3B">
        <w:rPr>
          <w:rFonts w:ascii="Arial" w:hAnsi="Arial" w:cs="Arial"/>
          <w:bCs/>
          <w:sz w:val="20"/>
          <w:szCs w:val="20"/>
        </w:rPr>
        <w:tab/>
      </w:r>
      <w:r w:rsidRPr="00781B82">
        <w:rPr>
          <w:rFonts w:ascii="Arial" w:hAnsi="Arial" w:cs="Arial"/>
          <w:bCs/>
          <w:color w:val="auto"/>
          <w:sz w:val="20"/>
          <w:szCs w:val="20"/>
        </w:rPr>
        <w:t xml:space="preserve">JN </w:t>
      </w:r>
      <w:r w:rsidR="002227D2">
        <w:rPr>
          <w:rFonts w:ascii="Arial" w:hAnsi="Arial" w:cs="Arial"/>
          <w:bCs/>
          <w:color w:val="auto"/>
          <w:sz w:val="20"/>
          <w:szCs w:val="20"/>
        </w:rPr>
        <w:t>11</w:t>
      </w:r>
      <w:r w:rsidRPr="00781B82">
        <w:rPr>
          <w:rFonts w:ascii="Arial" w:hAnsi="Arial" w:cs="Arial"/>
          <w:bCs/>
          <w:color w:val="auto"/>
          <w:sz w:val="20"/>
          <w:szCs w:val="20"/>
        </w:rPr>
        <w:t>/20</w:t>
      </w:r>
      <w:r w:rsidR="002227D2">
        <w:rPr>
          <w:rFonts w:ascii="Arial" w:hAnsi="Arial" w:cs="Arial"/>
          <w:bCs/>
          <w:color w:val="auto"/>
          <w:sz w:val="20"/>
          <w:szCs w:val="20"/>
        </w:rPr>
        <w:t>20</w:t>
      </w:r>
      <w:r w:rsidRPr="00B46D3B">
        <w:rPr>
          <w:rFonts w:ascii="Arial" w:hAnsi="Arial" w:cs="Arial"/>
          <w:bCs/>
          <w:sz w:val="20"/>
          <w:szCs w:val="20"/>
        </w:rPr>
        <w:t xml:space="preserve"> za partiju ___ - ______________________________</w:t>
      </w:r>
    </w:p>
    <w:p w:rsidR="004425A2" w:rsidRPr="00B46D3B" w:rsidRDefault="004425A2" w:rsidP="00B47F92">
      <w:pPr>
        <w:jc w:val="center"/>
        <w:rPr>
          <w:rFonts w:ascii="Arial" w:hAnsi="Arial" w:cs="Arial"/>
          <w:sz w:val="20"/>
          <w:szCs w:val="20"/>
          <w:lang w:val="sl-SI"/>
        </w:rPr>
      </w:pPr>
    </w:p>
    <w:p w:rsidR="00B47F92" w:rsidRPr="00B46D3B" w:rsidRDefault="00B47F92" w:rsidP="00B47F92">
      <w:pPr>
        <w:jc w:val="center"/>
        <w:rPr>
          <w:rFonts w:ascii="Arial" w:hAnsi="Arial" w:cs="Arial"/>
          <w:sz w:val="20"/>
          <w:szCs w:val="20"/>
          <w:lang w:val="sl-SI"/>
        </w:rPr>
      </w:pPr>
    </w:p>
    <w:p w:rsidR="00B47F92" w:rsidRPr="00B46D3B" w:rsidRDefault="000057F9" w:rsidP="00B47F92">
      <w:pPr>
        <w:jc w:val="both"/>
        <w:rPr>
          <w:rFonts w:ascii="Arial" w:hAnsi="Arial" w:cs="Arial"/>
          <w:noProof/>
          <w:color w:val="auto"/>
          <w:spacing w:val="2"/>
          <w:sz w:val="20"/>
          <w:szCs w:val="20"/>
        </w:rPr>
      </w:pPr>
      <w:r>
        <w:rPr>
          <w:rFonts w:ascii="Arial" w:hAnsi="Arial" w:cs="Arial"/>
          <w:noProof/>
          <w:color w:val="auto"/>
          <w:spacing w:val="2"/>
          <w:sz w:val="20"/>
          <w:szCs w:val="20"/>
        </w:rPr>
        <w:t>Strane</w:t>
      </w:r>
      <w:r w:rsidR="00B47F92" w:rsidRPr="00B46D3B">
        <w:rPr>
          <w:rFonts w:ascii="Arial" w:hAnsi="Arial" w:cs="Arial"/>
          <w:noProof/>
          <w:color w:val="auto"/>
          <w:spacing w:val="2"/>
          <w:sz w:val="20"/>
          <w:szCs w:val="20"/>
        </w:rPr>
        <w:t xml:space="preserve"> </w:t>
      </w:r>
      <w:r>
        <w:rPr>
          <w:rFonts w:ascii="Arial" w:hAnsi="Arial" w:cs="Arial"/>
          <w:noProof/>
          <w:color w:val="auto"/>
          <w:spacing w:val="2"/>
          <w:sz w:val="20"/>
          <w:szCs w:val="20"/>
        </w:rPr>
        <w:t>zajednički</w:t>
      </w:r>
      <w:r w:rsidR="00B47F92" w:rsidRPr="00B46D3B">
        <w:rPr>
          <w:rFonts w:ascii="Arial" w:hAnsi="Arial" w:cs="Arial"/>
          <w:noProof/>
          <w:color w:val="auto"/>
          <w:spacing w:val="2"/>
          <w:sz w:val="20"/>
          <w:szCs w:val="20"/>
        </w:rPr>
        <w:t xml:space="preserve"> </w:t>
      </w:r>
      <w:r>
        <w:rPr>
          <w:rFonts w:ascii="Arial" w:hAnsi="Arial" w:cs="Arial"/>
          <w:noProof/>
          <w:color w:val="auto"/>
          <w:spacing w:val="2"/>
          <w:sz w:val="20"/>
          <w:szCs w:val="20"/>
        </w:rPr>
        <w:t>konstatuju</w:t>
      </w:r>
      <w:r w:rsidR="00B47F92" w:rsidRPr="00B46D3B">
        <w:rPr>
          <w:rFonts w:ascii="Arial" w:hAnsi="Arial" w:cs="Arial"/>
          <w:noProof/>
          <w:color w:val="auto"/>
          <w:spacing w:val="2"/>
          <w:sz w:val="20"/>
          <w:szCs w:val="20"/>
        </w:rPr>
        <w:t>:</w:t>
      </w:r>
    </w:p>
    <w:p w:rsidR="00B47F92" w:rsidRPr="00B46D3B" w:rsidRDefault="00B47F92" w:rsidP="00B47F92">
      <w:pPr>
        <w:jc w:val="both"/>
        <w:rPr>
          <w:rFonts w:ascii="Cambria" w:hAnsi="Cambria" w:cs="Arial"/>
          <w:noProof/>
          <w:color w:val="auto"/>
          <w:spacing w:val="2"/>
          <w:sz w:val="20"/>
          <w:szCs w:val="20"/>
        </w:rPr>
      </w:pPr>
    </w:p>
    <w:p w:rsidR="00B47F92" w:rsidRPr="00B46D3B" w:rsidRDefault="000057F9" w:rsidP="00B47F92">
      <w:pPr>
        <w:pStyle w:val="ListParagraph"/>
        <w:numPr>
          <w:ilvl w:val="0"/>
          <w:numId w:val="24"/>
        </w:numPr>
        <w:ind w:left="426"/>
        <w:jc w:val="both"/>
        <w:rPr>
          <w:rFonts w:ascii="Arial" w:hAnsi="Arial" w:cs="Arial"/>
          <w:noProof/>
          <w:sz w:val="20"/>
          <w:szCs w:val="20"/>
        </w:rPr>
      </w:pPr>
      <w:r>
        <w:rPr>
          <w:rFonts w:ascii="Arial" w:eastAsia="Times New Roman" w:hAnsi="Arial" w:cs="Arial"/>
          <w:noProof/>
          <w:kern w:val="0"/>
          <w:sz w:val="20"/>
          <w:szCs w:val="20"/>
        </w:rPr>
        <w:t>da</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je</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Naručilac</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skladu</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sa</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Zakonom</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javnim</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nabavkama</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sproveo</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otvoreni</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postupak</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javne</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nabavke</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dobara</w:t>
      </w:r>
      <w:r w:rsidR="00B47F92" w:rsidRPr="00B46D3B">
        <w:rPr>
          <w:rFonts w:ascii="Arial" w:eastAsia="Times New Roman" w:hAnsi="Arial" w:cs="Arial"/>
          <w:noProof/>
          <w:kern w:val="0"/>
          <w:sz w:val="20"/>
          <w:szCs w:val="20"/>
        </w:rPr>
        <w:t xml:space="preserve">, </w:t>
      </w:r>
      <w:r w:rsidR="00B47F92" w:rsidRPr="00781B82">
        <w:rPr>
          <w:rFonts w:ascii="Arial" w:eastAsia="Times New Roman" w:hAnsi="Arial" w:cs="Arial"/>
          <w:noProof/>
          <w:color w:val="auto"/>
          <w:kern w:val="0"/>
          <w:sz w:val="20"/>
          <w:szCs w:val="20"/>
        </w:rPr>
        <w:t xml:space="preserve">JN </w:t>
      </w:r>
      <w:r w:rsidR="00745D54">
        <w:rPr>
          <w:rFonts w:ascii="Arial" w:eastAsia="Times New Roman" w:hAnsi="Arial" w:cs="Arial"/>
          <w:noProof/>
          <w:color w:val="auto"/>
          <w:kern w:val="0"/>
          <w:sz w:val="20"/>
          <w:szCs w:val="20"/>
        </w:rPr>
        <w:t>11</w:t>
      </w:r>
      <w:r w:rsidR="00B47F92" w:rsidRPr="00781B82">
        <w:rPr>
          <w:rFonts w:ascii="Arial" w:eastAsia="Times New Roman" w:hAnsi="Arial" w:cs="Arial"/>
          <w:noProof/>
          <w:color w:val="auto"/>
          <w:kern w:val="0"/>
          <w:sz w:val="20"/>
          <w:szCs w:val="20"/>
        </w:rPr>
        <w:t>/20</w:t>
      </w:r>
      <w:r w:rsidR="00745D54">
        <w:rPr>
          <w:rFonts w:ascii="Arial" w:eastAsia="Times New Roman" w:hAnsi="Arial" w:cs="Arial"/>
          <w:noProof/>
          <w:color w:val="auto"/>
          <w:kern w:val="0"/>
          <w:sz w:val="20"/>
          <w:szCs w:val="20"/>
        </w:rPr>
        <w:t>20</w:t>
      </w:r>
      <w:r w:rsidR="00B47F92" w:rsidRPr="00B46D3B">
        <w:rPr>
          <w:rFonts w:ascii="Arial" w:eastAsia="Times New Roman" w:hAnsi="Arial" w:cs="Arial"/>
          <w:noProof/>
          <w:kern w:val="0"/>
          <w:sz w:val="20"/>
          <w:szCs w:val="20"/>
        </w:rPr>
        <w:t xml:space="preserve"> </w:t>
      </w:r>
      <w:r w:rsidR="00FF6552">
        <w:rPr>
          <w:rFonts w:ascii="Arial" w:eastAsia="Times New Roman" w:hAnsi="Arial" w:cs="Arial"/>
          <w:noProof/>
          <w:kern w:val="0"/>
          <w:sz w:val="20"/>
          <w:szCs w:val="20"/>
        </w:rPr>
        <w:t>MATERIJAL ZA ANGIO SALU</w:t>
      </w:r>
    </w:p>
    <w:p w:rsidR="00B47F92" w:rsidRPr="00B46D3B" w:rsidRDefault="000057F9" w:rsidP="00B47F92">
      <w:pPr>
        <w:pStyle w:val="ListParagraph"/>
        <w:numPr>
          <w:ilvl w:val="0"/>
          <w:numId w:val="24"/>
        </w:numPr>
        <w:ind w:left="426"/>
        <w:jc w:val="both"/>
        <w:rPr>
          <w:rFonts w:ascii="Arial" w:hAnsi="Arial" w:cs="Arial"/>
          <w:noProof/>
          <w:sz w:val="20"/>
          <w:szCs w:val="20"/>
        </w:rPr>
      </w:pPr>
      <w:r>
        <w:rPr>
          <w:rFonts w:ascii="Arial" w:hAnsi="Arial" w:cs="Arial"/>
          <w:noProof/>
          <w:color w:val="auto"/>
          <w:spacing w:val="2"/>
          <w:sz w:val="20"/>
          <w:szCs w:val="20"/>
        </w:rPr>
        <w:t>da</w:t>
      </w:r>
      <w:r w:rsidR="00B47F92" w:rsidRPr="00B46D3B">
        <w:rPr>
          <w:rFonts w:ascii="Arial" w:hAnsi="Arial" w:cs="Arial"/>
          <w:noProof/>
          <w:color w:val="auto"/>
          <w:spacing w:val="2"/>
          <w:sz w:val="20"/>
          <w:szCs w:val="20"/>
        </w:rPr>
        <w:t xml:space="preserve"> </w:t>
      </w:r>
      <w:r>
        <w:rPr>
          <w:rFonts w:ascii="Arial" w:hAnsi="Arial" w:cs="Arial"/>
          <w:noProof/>
          <w:color w:val="auto"/>
          <w:spacing w:val="2"/>
          <w:sz w:val="20"/>
          <w:szCs w:val="20"/>
        </w:rPr>
        <w:t>je</w:t>
      </w:r>
      <w:r w:rsidR="00B47F92" w:rsidRPr="00B46D3B">
        <w:rPr>
          <w:rFonts w:ascii="Arial" w:hAnsi="Arial" w:cs="Arial"/>
          <w:noProof/>
          <w:color w:val="auto"/>
          <w:spacing w:val="2"/>
          <w:sz w:val="20"/>
          <w:szCs w:val="20"/>
        </w:rPr>
        <w:t xml:space="preserve"> </w:t>
      </w:r>
      <w:r>
        <w:rPr>
          <w:rFonts w:ascii="Arial" w:hAnsi="Arial" w:cs="Arial"/>
          <w:noProof/>
          <w:color w:val="auto"/>
          <w:spacing w:val="2"/>
          <w:sz w:val="20"/>
          <w:szCs w:val="20"/>
        </w:rPr>
        <w:t>Naručilac</w:t>
      </w:r>
      <w:r w:rsidR="001F6063" w:rsidRPr="00B46D3B">
        <w:rPr>
          <w:rFonts w:ascii="Arial" w:hAnsi="Arial" w:cs="Arial"/>
          <w:noProof/>
          <w:color w:val="auto"/>
          <w:spacing w:val="2"/>
          <w:sz w:val="20"/>
          <w:szCs w:val="20"/>
        </w:rPr>
        <w:t xml:space="preserve"> </w:t>
      </w:r>
      <w:r>
        <w:rPr>
          <w:rFonts w:ascii="Arial" w:hAnsi="Arial" w:cs="Arial"/>
          <w:noProof/>
          <w:color w:val="auto"/>
          <w:spacing w:val="2"/>
          <w:sz w:val="20"/>
          <w:szCs w:val="20"/>
        </w:rPr>
        <w:t>zaključio</w:t>
      </w:r>
      <w:r w:rsidR="001F6063" w:rsidRPr="00B46D3B">
        <w:rPr>
          <w:rFonts w:ascii="Arial" w:hAnsi="Arial" w:cs="Arial"/>
          <w:noProof/>
          <w:color w:val="auto"/>
          <w:spacing w:val="2"/>
          <w:sz w:val="20"/>
          <w:szCs w:val="20"/>
        </w:rPr>
        <w:t xml:space="preserve"> </w:t>
      </w:r>
      <w:r>
        <w:rPr>
          <w:rFonts w:ascii="Arial" w:hAnsi="Arial" w:cs="Arial"/>
          <w:noProof/>
          <w:color w:val="auto"/>
          <w:spacing w:val="2"/>
          <w:sz w:val="20"/>
          <w:szCs w:val="20"/>
        </w:rPr>
        <w:t>Okvirni</w:t>
      </w:r>
      <w:r w:rsidR="001F6063" w:rsidRPr="00B46D3B">
        <w:rPr>
          <w:rFonts w:ascii="Arial" w:hAnsi="Arial" w:cs="Arial"/>
          <w:noProof/>
          <w:color w:val="auto"/>
          <w:spacing w:val="2"/>
          <w:sz w:val="20"/>
          <w:szCs w:val="20"/>
        </w:rPr>
        <w:t xml:space="preserve"> </w:t>
      </w:r>
      <w:r>
        <w:rPr>
          <w:rFonts w:ascii="Arial" w:hAnsi="Arial" w:cs="Arial"/>
          <w:noProof/>
          <w:color w:val="auto"/>
          <w:spacing w:val="2"/>
          <w:sz w:val="20"/>
          <w:szCs w:val="20"/>
        </w:rPr>
        <w:t>sporazum</w:t>
      </w:r>
      <w:r w:rsidR="001F6063" w:rsidRPr="00B46D3B">
        <w:rPr>
          <w:rFonts w:ascii="Arial" w:hAnsi="Arial" w:cs="Arial"/>
          <w:noProof/>
          <w:color w:val="auto"/>
          <w:spacing w:val="2"/>
          <w:sz w:val="20"/>
          <w:szCs w:val="20"/>
        </w:rPr>
        <w:t xml:space="preserve"> </w:t>
      </w:r>
      <w:r>
        <w:rPr>
          <w:rFonts w:ascii="Arial" w:hAnsi="Arial" w:cs="Arial"/>
          <w:noProof/>
          <w:color w:val="auto"/>
          <w:spacing w:val="2"/>
          <w:sz w:val="20"/>
          <w:szCs w:val="20"/>
        </w:rPr>
        <w:t>za</w:t>
      </w:r>
      <w:r w:rsidR="00B47F92" w:rsidRPr="00B46D3B">
        <w:rPr>
          <w:rFonts w:ascii="Arial" w:hAnsi="Arial" w:cs="Arial"/>
          <w:noProof/>
          <w:color w:val="auto"/>
          <w:spacing w:val="2"/>
          <w:sz w:val="20"/>
          <w:szCs w:val="20"/>
        </w:rPr>
        <w:t xml:space="preserve"> </w:t>
      </w:r>
      <w:r>
        <w:rPr>
          <w:rFonts w:ascii="Arial" w:hAnsi="Arial" w:cs="Arial"/>
          <w:noProof/>
          <w:color w:val="auto"/>
          <w:spacing w:val="2"/>
          <w:sz w:val="20"/>
          <w:szCs w:val="20"/>
        </w:rPr>
        <w:t>partiju</w:t>
      </w:r>
      <w:r w:rsidR="001F6063" w:rsidRPr="00B46D3B">
        <w:rPr>
          <w:rFonts w:ascii="Arial" w:hAnsi="Arial" w:cs="Arial"/>
          <w:noProof/>
          <w:color w:val="auto"/>
          <w:spacing w:val="2"/>
          <w:sz w:val="20"/>
          <w:szCs w:val="20"/>
        </w:rPr>
        <w:t xml:space="preserve"> br. ____ - ___________________________________________________ </w:t>
      </w:r>
      <w:r>
        <w:rPr>
          <w:rFonts w:ascii="Arial" w:hAnsi="Arial" w:cs="Arial"/>
          <w:noProof/>
          <w:color w:val="auto"/>
          <w:spacing w:val="2"/>
          <w:sz w:val="20"/>
          <w:szCs w:val="20"/>
        </w:rPr>
        <w:t>sa</w:t>
      </w:r>
      <w:r w:rsidR="00B47F92" w:rsidRPr="00B46D3B">
        <w:rPr>
          <w:rFonts w:ascii="Arial" w:hAnsi="Arial" w:cs="Arial"/>
          <w:noProof/>
          <w:color w:val="auto"/>
          <w:spacing w:val="2"/>
          <w:sz w:val="20"/>
          <w:szCs w:val="20"/>
        </w:rPr>
        <w:t xml:space="preserve"> </w:t>
      </w:r>
      <w:r>
        <w:rPr>
          <w:rFonts w:ascii="Arial" w:hAnsi="Arial" w:cs="Arial"/>
          <w:noProof/>
          <w:color w:val="auto"/>
          <w:spacing w:val="2"/>
          <w:sz w:val="20"/>
          <w:szCs w:val="20"/>
        </w:rPr>
        <w:t>Dobavljačem</w:t>
      </w:r>
      <w:r w:rsidR="001F6063" w:rsidRPr="00B46D3B">
        <w:rPr>
          <w:rFonts w:ascii="Arial" w:hAnsi="Arial" w:cs="Arial"/>
          <w:noProof/>
          <w:color w:val="auto"/>
          <w:spacing w:val="2"/>
          <w:sz w:val="20"/>
          <w:szCs w:val="20"/>
        </w:rPr>
        <w:t xml:space="preserve">, </w:t>
      </w:r>
      <w:r>
        <w:rPr>
          <w:rFonts w:ascii="Arial" w:hAnsi="Arial" w:cs="Arial"/>
          <w:noProof/>
          <w:color w:val="auto"/>
          <w:spacing w:val="2"/>
          <w:sz w:val="20"/>
          <w:szCs w:val="20"/>
        </w:rPr>
        <w:t>na</w:t>
      </w:r>
      <w:r w:rsidR="00B47F92" w:rsidRPr="00B46D3B">
        <w:rPr>
          <w:rFonts w:ascii="Arial" w:hAnsi="Arial" w:cs="Arial"/>
          <w:noProof/>
          <w:color w:val="auto"/>
          <w:spacing w:val="2"/>
          <w:sz w:val="20"/>
          <w:szCs w:val="20"/>
        </w:rPr>
        <w:t xml:space="preserve"> </w:t>
      </w:r>
      <w:r>
        <w:rPr>
          <w:rFonts w:ascii="Arial" w:hAnsi="Arial" w:cs="Arial"/>
          <w:noProof/>
          <w:color w:val="auto"/>
          <w:spacing w:val="2"/>
          <w:sz w:val="20"/>
          <w:szCs w:val="20"/>
        </w:rPr>
        <w:t>osnovu</w:t>
      </w:r>
      <w:r w:rsidR="00B47F92" w:rsidRPr="00B46D3B">
        <w:rPr>
          <w:rFonts w:ascii="Arial" w:hAnsi="Arial" w:cs="Arial"/>
          <w:noProof/>
          <w:color w:val="auto"/>
          <w:spacing w:val="2"/>
          <w:sz w:val="20"/>
          <w:szCs w:val="20"/>
        </w:rPr>
        <w:t xml:space="preserve"> </w:t>
      </w:r>
      <w:r>
        <w:rPr>
          <w:rFonts w:ascii="Arial" w:hAnsi="Arial" w:cs="Arial"/>
          <w:noProof/>
          <w:color w:val="auto"/>
          <w:spacing w:val="2"/>
          <w:sz w:val="20"/>
          <w:szCs w:val="20"/>
        </w:rPr>
        <w:t>Odluke</w:t>
      </w:r>
      <w:r w:rsidR="001F6063" w:rsidRPr="00B46D3B">
        <w:rPr>
          <w:rFonts w:ascii="Arial" w:hAnsi="Arial" w:cs="Arial"/>
          <w:noProof/>
          <w:color w:val="auto"/>
          <w:spacing w:val="2"/>
          <w:sz w:val="20"/>
          <w:szCs w:val="20"/>
        </w:rPr>
        <w:t xml:space="preserve"> </w:t>
      </w:r>
      <w:r>
        <w:rPr>
          <w:rFonts w:ascii="Arial" w:hAnsi="Arial" w:cs="Arial"/>
          <w:noProof/>
          <w:color w:val="auto"/>
          <w:spacing w:val="2"/>
          <w:sz w:val="20"/>
          <w:szCs w:val="20"/>
        </w:rPr>
        <w:t>br</w:t>
      </w:r>
      <w:r w:rsidR="00B47F92" w:rsidRPr="00B46D3B">
        <w:rPr>
          <w:rFonts w:ascii="Arial" w:hAnsi="Arial" w:cs="Arial"/>
          <w:noProof/>
          <w:color w:val="auto"/>
          <w:spacing w:val="2"/>
          <w:sz w:val="20"/>
          <w:szCs w:val="20"/>
        </w:rPr>
        <w:t xml:space="preserve">. </w:t>
      </w:r>
      <w:r w:rsidR="001F6063" w:rsidRPr="00B46D3B">
        <w:rPr>
          <w:rFonts w:ascii="Arial" w:hAnsi="Arial" w:cs="Arial"/>
          <w:noProof/>
          <w:color w:val="auto"/>
          <w:spacing w:val="2"/>
          <w:sz w:val="20"/>
          <w:szCs w:val="20"/>
        </w:rPr>
        <w:t xml:space="preserve">_______ </w:t>
      </w:r>
      <w:r>
        <w:rPr>
          <w:rFonts w:ascii="Arial" w:hAnsi="Arial" w:cs="Arial"/>
          <w:noProof/>
          <w:color w:val="auto"/>
          <w:spacing w:val="2"/>
          <w:sz w:val="20"/>
          <w:szCs w:val="20"/>
        </w:rPr>
        <w:t>od</w:t>
      </w:r>
      <w:r w:rsidR="001F6063" w:rsidRPr="00B46D3B">
        <w:rPr>
          <w:rFonts w:ascii="Arial" w:hAnsi="Arial" w:cs="Arial"/>
          <w:noProof/>
          <w:color w:val="auto"/>
          <w:spacing w:val="2"/>
          <w:sz w:val="20"/>
          <w:szCs w:val="20"/>
        </w:rPr>
        <w:t xml:space="preserve"> ____________ </w:t>
      </w:r>
      <w:r>
        <w:rPr>
          <w:rFonts w:ascii="Arial" w:hAnsi="Arial" w:cs="Arial"/>
          <w:noProof/>
          <w:color w:val="auto"/>
          <w:spacing w:val="2"/>
          <w:sz w:val="20"/>
          <w:szCs w:val="20"/>
        </w:rPr>
        <w:t>godine</w:t>
      </w:r>
      <w:r w:rsidR="00B47F92" w:rsidRPr="00B46D3B">
        <w:rPr>
          <w:rFonts w:ascii="Arial" w:hAnsi="Arial" w:cs="Arial"/>
          <w:noProof/>
          <w:color w:val="auto"/>
          <w:spacing w:val="2"/>
          <w:sz w:val="20"/>
          <w:szCs w:val="20"/>
        </w:rPr>
        <w:t>;</w:t>
      </w:r>
    </w:p>
    <w:p w:rsidR="00B47F92" w:rsidRPr="00B46D3B" w:rsidRDefault="000057F9" w:rsidP="00B47F92">
      <w:pPr>
        <w:pStyle w:val="ListParagraph"/>
        <w:numPr>
          <w:ilvl w:val="0"/>
          <w:numId w:val="24"/>
        </w:numPr>
        <w:suppressAutoHyphens w:val="0"/>
        <w:autoSpaceDE w:val="0"/>
        <w:autoSpaceDN w:val="0"/>
        <w:adjustRightInd w:val="0"/>
        <w:spacing w:line="240" w:lineRule="auto"/>
        <w:ind w:left="426"/>
        <w:jc w:val="both"/>
        <w:rPr>
          <w:rFonts w:ascii="Arial" w:eastAsia="Times New Roman" w:hAnsi="Arial" w:cs="Arial"/>
          <w:noProof/>
          <w:kern w:val="0"/>
          <w:sz w:val="20"/>
          <w:szCs w:val="20"/>
        </w:rPr>
      </w:pPr>
      <w:r>
        <w:rPr>
          <w:rFonts w:ascii="Arial" w:eastAsia="Times New Roman" w:hAnsi="Arial" w:cs="Arial"/>
          <w:noProof/>
          <w:kern w:val="0"/>
          <w:sz w:val="20"/>
          <w:szCs w:val="20"/>
        </w:rPr>
        <w:t>da</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ovaj</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ugovor</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javnoj</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nabavci</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zaključuju</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skladu</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sa</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Okvirnim</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sporazumom</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br</w:t>
      </w:r>
      <w:r w:rsidR="00B47F92" w:rsidRPr="00B46D3B">
        <w:rPr>
          <w:rFonts w:ascii="Arial" w:eastAsia="Times New Roman" w:hAnsi="Arial" w:cs="Arial"/>
          <w:noProof/>
          <w:kern w:val="0"/>
          <w:sz w:val="20"/>
          <w:szCs w:val="20"/>
        </w:rPr>
        <w:t xml:space="preserve">. </w:t>
      </w:r>
      <w:r w:rsidR="001F6063" w:rsidRPr="00B46D3B">
        <w:rPr>
          <w:rFonts w:ascii="Arial" w:eastAsia="Times New Roman" w:hAnsi="Arial" w:cs="Arial"/>
          <w:noProof/>
          <w:kern w:val="0"/>
          <w:sz w:val="20"/>
          <w:szCs w:val="20"/>
        </w:rPr>
        <w:t xml:space="preserve">_______ </w:t>
      </w:r>
      <w:r>
        <w:rPr>
          <w:rFonts w:ascii="Arial" w:eastAsia="Times New Roman" w:hAnsi="Arial" w:cs="Arial"/>
          <w:noProof/>
          <w:kern w:val="0"/>
          <w:sz w:val="20"/>
          <w:szCs w:val="20"/>
        </w:rPr>
        <w:t>od</w:t>
      </w:r>
      <w:r w:rsidR="001F6063" w:rsidRPr="00B46D3B">
        <w:rPr>
          <w:rFonts w:ascii="Arial" w:eastAsia="Times New Roman" w:hAnsi="Arial" w:cs="Arial"/>
          <w:noProof/>
          <w:kern w:val="0"/>
          <w:sz w:val="20"/>
          <w:szCs w:val="20"/>
        </w:rPr>
        <w:t xml:space="preserve"> ____________ </w:t>
      </w:r>
      <w:r>
        <w:rPr>
          <w:rFonts w:ascii="Arial" w:eastAsia="Times New Roman" w:hAnsi="Arial" w:cs="Arial"/>
          <w:noProof/>
          <w:kern w:val="0"/>
          <w:sz w:val="20"/>
          <w:szCs w:val="20"/>
        </w:rPr>
        <w:t>godine</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daljem</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tekstu</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Okvirni</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w:t>
      </w:r>
      <w:r w:rsidR="00B47F92" w:rsidRPr="00B46D3B">
        <w:rPr>
          <w:rFonts w:ascii="Arial" w:eastAsia="Times New Roman" w:hAnsi="Arial" w:cs="Arial"/>
          <w:noProof/>
          <w:kern w:val="0"/>
          <w:sz w:val="20"/>
          <w:szCs w:val="20"/>
        </w:rPr>
        <w:t xml:space="preserve">),   </w:t>
      </w:r>
    </w:p>
    <w:p w:rsidR="00B47F92" w:rsidRPr="00B46D3B" w:rsidRDefault="00B47F92" w:rsidP="00B47F92">
      <w:pPr>
        <w:suppressAutoHyphens w:val="0"/>
        <w:autoSpaceDE w:val="0"/>
        <w:autoSpaceDN w:val="0"/>
        <w:adjustRightInd w:val="0"/>
        <w:spacing w:line="240" w:lineRule="auto"/>
        <w:jc w:val="both"/>
        <w:rPr>
          <w:rFonts w:ascii="Arial" w:eastAsia="Times New Roman" w:hAnsi="Arial" w:cs="Arial"/>
          <w:noProof/>
          <w:kern w:val="0"/>
          <w:sz w:val="20"/>
          <w:szCs w:val="20"/>
        </w:rPr>
      </w:pPr>
    </w:p>
    <w:p w:rsidR="00B46D3B" w:rsidRDefault="000057F9" w:rsidP="0069251E">
      <w:pPr>
        <w:rPr>
          <w:rFonts w:ascii="Arial" w:hAnsi="Arial" w:cs="Arial"/>
          <w:sz w:val="20"/>
          <w:szCs w:val="20"/>
          <w:lang w:val="sl-SI"/>
        </w:rPr>
      </w:pPr>
      <w:r>
        <w:rPr>
          <w:rFonts w:ascii="Arial" w:eastAsia="Times New Roman" w:hAnsi="Arial" w:cs="Arial"/>
          <w:noProof/>
          <w:kern w:val="0"/>
          <w:sz w:val="20"/>
          <w:szCs w:val="20"/>
        </w:rPr>
        <w:t>Na</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sva</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pitanja</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koja</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nisu</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uređena</w:t>
      </w:r>
      <w:r w:rsidR="00B47F92"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ovim</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ugovorom</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primenjuju</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se</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odredbe</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okvirnog</w:t>
      </w:r>
      <w:r w:rsidR="001F6063"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sporazuma</w:t>
      </w:r>
      <w:r w:rsidR="00B47F92" w:rsidRPr="00B46D3B">
        <w:rPr>
          <w:rFonts w:ascii="Arial" w:eastAsia="Times New Roman" w:hAnsi="Arial" w:cs="Arial"/>
          <w:noProof/>
          <w:kern w:val="0"/>
          <w:sz w:val="20"/>
          <w:szCs w:val="20"/>
        </w:rPr>
        <w:t xml:space="preserve">.   </w:t>
      </w:r>
    </w:p>
    <w:p w:rsidR="00B46D3B" w:rsidRPr="00B46D3B" w:rsidRDefault="00B46D3B" w:rsidP="00B47F92">
      <w:pPr>
        <w:jc w:val="center"/>
        <w:rPr>
          <w:rFonts w:ascii="Arial" w:hAnsi="Arial" w:cs="Arial"/>
          <w:sz w:val="20"/>
          <w:szCs w:val="20"/>
          <w:lang w:val="sl-SI"/>
        </w:rPr>
      </w:pPr>
    </w:p>
    <w:p w:rsidR="004425A2" w:rsidRPr="00B46D3B" w:rsidRDefault="004425A2" w:rsidP="004425A2">
      <w:pPr>
        <w:jc w:val="center"/>
        <w:rPr>
          <w:rFonts w:ascii="Arial" w:hAnsi="Arial" w:cs="Arial"/>
          <w:sz w:val="20"/>
          <w:szCs w:val="20"/>
          <w:lang w:val="sl-SI"/>
        </w:rPr>
      </w:pPr>
      <w:r w:rsidRPr="00B46D3B">
        <w:rPr>
          <w:rFonts w:ascii="Arial" w:hAnsi="Arial" w:cs="Arial"/>
          <w:sz w:val="20"/>
          <w:szCs w:val="20"/>
          <w:lang w:val="sl-SI"/>
        </w:rPr>
        <w:t>Član 1.</w:t>
      </w:r>
    </w:p>
    <w:p w:rsidR="004425A2" w:rsidRPr="00B46D3B" w:rsidRDefault="004425A2" w:rsidP="00A50BBD">
      <w:pPr>
        <w:jc w:val="both"/>
        <w:rPr>
          <w:rFonts w:ascii="Arial" w:hAnsi="Arial" w:cs="Arial"/>
          <w:b/>
          <w:sz w:val="20"/>
          <w:szCs w:val="20"/>
          <w:lang w:val="sl-SI"/>
        </w:rPr>
      </w:pPr>
      <w:r w:rsidRPr="00B46D3B">
        <w:rPr>
          <w:rFonts w:ascii="Arial" w:hAnsi="Arial" w:cs="Arial"/>
          <w:b/>
          <w:sz w:val="20"/>
          <w:szCs w:val="20"/>
          <w:lang w:val="sl-SI"/>
        </w:rPr>
        <w:tab/>
      </w:r>
    </w:p>
    <w:p w:rsidR="00A50BBD" w:rsidRPr="00B46D3B" w:rsidRDefault="001F6063" w:rsidP="001F6063">
      <w:pPr>
        <w:jc w:val="both"/>
        <w:rPr>
          <w:rFonts w:ascii="Arial" w:hAnsi="Arial" w:cs="Arial"/>
          <w:sz w:val="20"/>
          <w:szCs w:val="20"/>
          <w:lang w:val="sl-SI"/>
        </w:rPr>
      </w:pPr>
      <w:r w:rsidRPr="00B46D3B">
        <w:rPr>
          <w:rFonts w:ascii="Arial" w:hAnsi="Arial" w:cs="Arial"/>
          <w:sz w:val="20"/>
          <w:szCs w:val="20"/>
          <w:lang w:val="sl-SI"/>
        </w:rPr>
        <w:t xml:space="preserve">Predmet ugovora je isporuka dobara – </w:t>
      </w:r>
      <w:r w:rsidR="00B56F64">
        <w:rPr>
          <w:rFonts w:ascii="Arial" w:hAnsi="Arial" w:cs="Arial"/>
          <w:sz w:val="20"/>
          <w:szCs w:val="20"/>
          <w:lang w:val="sl-SI"/>
        </w:rPr>
        <w:t>materijala za angio salu</w:t>
      </w:r>
      <w:r w:rsidRPr="00B46D3B">
        <w:rPr>
          <w:rFonts w:ascii="Arial" w:hAnsi="Arial" w:cs="Arial"/>
          <w:sz w:val="20"/>
          <w:szCs w:val="20"/>
          <w:lang w:val="sl-SI"/>
        </w:rPr>
        <w:t>, u svemu prema specifikaciji koja se nalazi u prilogu ovog ugovora i čini njegov sastavni i obavezujući deo.</w:t>
      </w:r>
    </w:p>
    <w:p w:rsidR="004425A2" w:rsidRPr="00B46D3B" w:rsidRDefault="004425A2" w:rsidP="004425A2">
      <w:pPr>
        <w:jc w:val="center"/>
        <w:rPr>
          <w:rFonts w:ascii="Arial" w:hAnsi="Arial" w:cs="Arial"/>
          <w:b/>
          <w:sz w:val="20"/>
          <w:szCs w:val="20"/>
          <w:lang w:val="sl-SI"/>
        </w:rPr>
      </w:pPr>
    </w:p>
    <w:p w:rsidR="0069251E" w:rsidRDefault="0069251E" w:rsidP="004425A2">
      <w:pPr>
        <w:jc w:val="center"/>
        <w:rPr>
          <w:rFonts w:ascii="Arial" w:hAnsi="Arial" w:cs="Arial"/>
          <w:sz w:val="20"/>
          <w:szCs w:val="20"/>
          <w:lang w:val="sl-SI"/>
        </w:rPr>
      </w:pPr>
    </w:p>
    <w:p w:rsidR="00641678" w:rsidRDefault="00641678" w:rsidP="004425A2">
      <w:pPr>
        <w:jc w:val="center"/>
        <w:rPr>
          <w:rFonts w:ascii="Arial" w:hAnsi="Arial" w:cs="Arial"/>
          <w:sz w:val="20"/>
          <w:szCs w:val="20"/>
          <w:lang w:val="sl-SI"/>
        </w:rPr>
      </w:pPr>
    </w:p>
    <w:p w:rsidR="00641678" w:rsidRDefault="00641678" w:rsidP="004425A2">
      <w:pPr>
        <w:jc w:val="center"/>
        <w:rPr>
          <w:rFonts w:ascii="Arial" w:hAnsi="Arial" w:cs="Arial"/>
          <w:sz w:val="20"/>
          <w:szCs w:val="20"/>
          <w:lang w:val="sl-SI"/>
        </w:rPr>
      </w:pPr>
    </w:p>
    <w:p w:rsidR="00641678" w:rsidRDefault="00641678" w:rsidP="004425A2">
      <w:pPr>
        <w:jc w:val="center"/>
        <w:rPr>
          <w:rFonts w:ascii="Arial" w:hAnsi="Arial" w:cs="Arial"/>
          <w:sz w:val="20"/>
          <w:szCs w:val="20"/>
          <w:lang w:val="sl-SI"/>
        </w:rPr>
      </w:pPr>
    </w:p>
    <w:p w:rsidR="004425A2" w:rsidRPr="00B46D3B" w:rsidRDefault="004425A2" w:rsidP="004425A2">
      <w:pPr>
        <w:jc w:val="center"/>
        <w:rPr>
          <w:rFonts w:ascii="Arial" w:hAnsi="Arial" w:cs="Arial"/>
          <w:sz w:val="20"/>
          <w:szCs w:val="20"/>
          <w:lang w:val="sl-SI"/>
        </w:rPr>
      </w:pPr>
      <w:r w:rsidRPr="00B46D3B">
        <w:rPr>
          <w:rFonts w:ascii="Arial" w:hAnsi="Arial" w:cs="Arial"/>
          <w:sz w:val="20"/>
          <w:szCs w:val="20"/>
          <w:lang w:val="sl-SI"/>
        </w:rPr>
        <w:t xml:space="preserve">Član 2. </w:t>
      </w:r>
    </w:p>
    <w:p w:rsidR="004425A2" w:rsidRPr="00B46D3B" w:rsidRDefault="004425A2" w:rsidP="002016C8">
      <w:pPr>
        <w:rPr>
          <w:rFonts w:ascii="Arial" w:hAnsi="Arial" w:cs="Arial"/>
          <w:b/>
          <w:sz w:val="20"/>
          <w:szCs w:val="20"/>
          <w:lang w:val="sl-SI"/>
        </w:rPr>
      </w:pPr>
    </w:p>
    <w:p w:rsidR="00F77175" w:rsidRPr="00B46D3B" w:rsidRDefault="000057F9" w:rsidP="00F77175">
      <w:pPr>
        <w:pStyle w:val="BodyText3"/>
        <w:jc w:val="both"/>
        <w:rPr>
          <w:rFonts w:ascii="Arial" w:hAnsi="Arial" w:cs="Arial"/>
          <w:noProof/>
          <w:color w:val="auto"/>
          <w:sz w:val="20"/>
          <w:szCs w:val="20"/>
        </w:rPr>
      </w:pPr>
      <w:r>
        <w:rPr>
          <w:rFonts w:ascii="Arial" w:hAnsi="Arial" w:cs="Arial"/>
          <w:noProof/>
          <w:color w:val="auto"/>
          <w:sz w:val="20"/>
          <w:szCs w:val="20"/>
        </w:rPr>
        <w:t>Ukupna</w:t>
      </w:r>
      <w:r w:rsidR="00F77175" w:rsidRPr="00B46D3B">
        <w:rPr>
          <w:rFonts w:ascii="Arial" w:hAnsi="Arial" w:cs="Arial"/>
          <w:noProof/>
          <w:color w:val="auto"/>
          <w:sz w:val="20"/>
          <w:szCs w:val="20"/>
        </w:rPr>
        <w:t xml:space="preserve"> </w:t>
      </w:r>
      <w:r>
        <w:rPr>
          <w:rFonts w:ascii="Arial" w:hAnsi="Arial" w:cs="Arial"/>
          <w:noProof/>
          <w:color w:val="auto"/>
          <w:sz w:val="20"/>
          <w:szCs w:val="20"/>
        </w:rPr>
        <w:t>vrednost</w:t>
      </w:r>
      <w:r w:rsidR="00F77175" w:rsidRPr="00B46D3B">
        <w:rPr>
          <w:rFonts w:ascii="Arial" w:hAnsi="Arial" w:cs="Arial"/>
          <w:noProof/>
          <w:color w:val="auto"/>
          <w:sz w:val="20"/>
          <w:szCs w:val="20"/>
        </w:rPr>
        <w:t xml:space="preserve"> </w:t>
      </w:r>
      <w:r>
        <w:rPr>
          <w:rFonts w:ascii="Arial" w:hAnsi="Arial" w:cs="Arial"/>
          <w:noProof/>
          <w:color w:val="auto"/>
          <w:sz w:val="20"/>
          <w:szCs w:val="20"/>
        </w:rPr>
        <w:t>Ugovora</w:t>
      </w:r>
      <w:r w:rsidR="00F77175" w:rsidRPr="00B46D3B">
        <w:rPr>
          <w:rFonts w:ascii="Arial" w:hAnsi="Arial" w:cs="Arial"/>
          <w:noProof/>
          <w:color w:val="auto"/>
          <w:sz w:val="20"/>
          <w:szCs w:val="20"/>
        </w:rPr>
        <w:t xml:space="preserve"> </w:t>
      </w:r>
      <w:r>
        <w:rPr>
          <w:rFonts w:ascii="Arial" w:hAnsi="Arial" w:cs="Arial"/>
          <w:noProof/>
          <w:color w:val="auto"/>
          <w:sz w:val="20"/>
          <w:szCs w:val="20"/>
        </w:rPr>
        <w:t>iznosi</w:t>
      </w:r>
      <w:r w:rsidR="00F77175" w:rsidRPr="00B46D3B">
        <w:rPr>
          <w:rFonts w:ascii="Arial" w:hAnsi="Arial" w:cs="Arial"/>
          <w:noProof/>
          <w:color w:val="auto"/>
          <w:sz w:val="20"/>
          <w:szCs w:val="20"/>
        </w:rPr>
        <w:t xml:space="preserve"> ___________________ </w:t>
      </w:r>
      <w:r>
        <w:rPr>
          <w:rFonts w:ascii="Arial" w:hAnsi="Arial" w:cs="Arial"/>
          <w:noProof/>
          <w:color w:val="auto"/>
          <w:sz w:val="20"/>
          <w:szCs w:val="20"/>
        </w:rPr>
        <w:t>dinara</w:t>
      </w:r>
      <w:r w:rsidR="00F77175" w:rsidRPr="00B46D3B">
        <w:rPr>
          <w:rFonts w:ascii="Arial" w:hAnsi="Arial" w:cs="Arial"/>
          <w:noProof/>
          <w:color w:val="auto"/>
          <w:sz w:val="20"/>
          <w:szCs w:val="20"/>
        </w:rPr>
        <w:t xml:space="preserve"> </w:t>
      </w:r>
      <w:r>
        <w:rPr>
          <w:rFonts w:ascii="Arial" w:hAnsi="Arial" w:cs="Arial"/>
          <w:noProof/>
          <w:color w:val="auto"/>
          <w:sz w:val="20"/>
          <w:szCs w:val="20"/>
        </w:rPr>
        <w:t>bez</w:t>
      </w:r>
      <w:r w:rsidR="00F77175" w:rsidRPr="00B46D3B">
        <w:rPr>
          <w:rFonts w:ascii="Arial" w:hAnsi="Arial" w:cs="Arial"/>
          <w:noProof/>
          <w:color w:val="auto"/>
          <w:sz w:val="20"/>
          <w:szCs w:val="20"/>
        </w:rPr>
        <w:t xml:space="preserve"> </w:t>
      </w:r>
      <w:r>
        <w:rPr>
          <w:rFonts w:ascii="Arial" w:hAnsi="Arial" w:cs="Arial"/>
          <w:noProof/>
          <w:color w:val="auto"/>
          <w:sz w:val="20"/>
          <w:szCs w:val="20"/>
        </w:rPr>
        <w:t>PDV</w:t>
      </w:r>
      <w:r w:rsidR="00F77175" w:rsidRPr="00B46D3B">
        <w:rPr>
          <w:rFonts w:ascii="Arial" w:hAnsi="Arial" w:cs="Arial"/>
          <w:noProof/>
          <w:color w:val="auto"/>
          <w:sz w:val="20"/>
          <w:szCs w:val="20"/>
        </w:rPr>
        <w:t>-</w:t>
      </w:r>
      <w:r>
        <w:rPr>
          <w:rFonts w:ascii="Arial" w:hAnsi="Arial" w:cs="Arial"/>
          <w:noProof/>
          <w:color w:val="auto"/>
          <w:sz w:val="20"/>
          <w:szCs w:val="20"/>
        </w:rPr>
        <w:t>a</w:t>
      </w:r>
      <w:r w:rsidR="00F77175" w:rsidRPr="00B46D3B">
        <w:rPr>
          <w:rFonts w:ascii="Arial" w:hAnsi="Arial" w:cs="Arial"/>
          <w:noProof/>
          <w:color w:val="auto"/>
          <w:sz w:val="20"/>
          <w:szCs w:val="20"/>
        </w:rPr>
        <w:t>, odnosno ___________________________ sa PDV-om.</w:t>
      </w:r>
    </w:p>
    <w:p w:rsidR="00F77175" w:rsidRPr="00B46D3B" w:rsidRDefault="000057F9" w:rsidP="00F77175">
      <w:pPr>
        <w:suppressAutoHyphens w:val="0"/>
        <w:autoSpaceDE w:val="0"/>
        <w:autoSpaceDN w:val="0"/>
        <w:adjustRightInd w:val="0"/>
        <w:spacing w:line="240" w:lineRule="auto"/>
        <w:jc w:val="both"/>
        <w:rPr>
          <w:rFonts w:ascii="Arial" w:hAnsi="Arial" w:cs="Arial"/>
          <w:noProof/>
          <w:color w:val="auto"/>
          <w:sz w:val="20"/>
          <w:szCs w:val="20"/>
        </w:rPr>
      </w:pPr>
      <w:r>
        <w:rPr>
          <w:rFonts w:ascii="Arial" w:hAnsi="Arial" w:cs="Arial"/>
          <w:noProof/>
          <w:color w:val="auto"/>
          <w:sz w:val="20"/>
          <w:szCs w:val="20"/>
        </w:rPr>
        <w:t>Jedinične</w:t>
      </w:r>
      <w:r w:rsidR="00F77175" w:rsidRPr="00B46D3B">
        <w:rPr>
          <w:rFonts w:ascii="Arial" w:hAnsi="Arial" w:cs="Arial"/>
          <w:noProof/>
          <w:color w:val="auto"/>
          <w:sz w:val="20"/>
          <w:szCs w:val="20"/>
        </w:rPr>
        <w:t xml:space="preserve"> </w:t>
      </w:r>
      <w:r>
        <w:rPr>
          <w:rFonts w:ascii="Arial" w:hAnsi="Arial" w:cs="Arial"/>
          <w:noProof/>
          <w:color w:val="auto"/>
          <w:sz w:val="20"/>
          <w:szCs w:val="20"/>
        </w:rPr>
        <w:t>i</w:t>
      </w:r>
      <w:r w:rsidR="00F77175" w:rsidRPr="00B46D3B">
        <w:rPr>
          <w:rFonts w:ascii="Arial" w:hAnsi="Arial" w:cs="Arial"/>
          <w:noProof/>
          <w:color w:val="auto"/>
          <w:sz w:val="20"/>
          <w:szCs w:val="20"/>
        </w:rPr>
        <w:t xml:space="preserve"> </w:t>
      </w:r>
      <w:r>
        <w:rPr>
          <w:rFonts w:ascii="Arial" w:hAnsi="Arial" w:cs="Arial"/>
          <w:noProof/>
          <w:color w:val="auto"/>
          <w:sz w:val="20"/>
          <w:szCs w:val="20"/>
        </w:rPr>
        <w:t>ukupna</w:t>
      </w:r>
      <w:r w:rsidR="00F77175" w:rsidRPr="00B46D3B">
        <w:rPr>
          <w:rFonts w:ascii="Arial" w:hAnsi="Arial" w:cs="Arial"/>
          <w:noProof/>
          <w:color w:val="auto"/>
          <w:sz w:val="20"/>
          <w:szCs w:val="20"/>
        </w:rPr>
        <w:t xml:space="preserve"> </w:t>
      </w:r>
      <w:r>
        <w:rPr>
          <w:rFonts w:ascii="Arial" w:hAnsi="Arial" w:cs="Arial"/>
          <w:noProof/>
          <w:color w:val="auto"/>
          <w:sz w:val="20"/>
          <w:szCs w:val="20"/>
        </w:rPr>
        <w:t>cena</w:t>
      </w:r>
      <w:r w:rsidR="00F77175" w:rsidRPr="00B46D3B">
        <w:rPr>
          <w:rFonts w:ascii="Arial" w:hAnsi="Arial" w:cs="Arial"/>
          <w:noProof/>
          <w:color w:val="auto"/>
          <w:sz w:val="20"/>
          <w:szCs w:val="20"/>
        </w:rPr>
        <w:t xml:space="preserve"> </w:t>
      </w:r>
      <w:r>
        <w:rPr>
          <w:rFonts w:ascii="Arial" w:hAnsi="Arial" w:cs="Arial"/>
          <w:noProof/>
          <w:color w:val="auto"/>
          <w:sz w:val="20"/>
          <w:szCs w:val="20"/>
        </w:rPr>
        <w:t>navedene</w:t>
      </w:r>
      <w:r w:rsidR="00F77175" w:rsidRPr="00B46D3B">
        <w:rPr>
          <w:rFonts w:ascii="Arial" w:hAnsi="Arial" w:cs="Arial"/>
          <w:noProof/>
          <w:color w:val="auto"/>
          <w:sz w:val="20"/>
          <w:szCs w:val="20"/>
        </w:rPr>
        <w:t xml:space="preserve"> </w:t>
      </w:r>
      <w:r>
        <w:rPr>
          <w:rFonts w:ascii="Arial" w:hAnsi="Arial" w:cs="Arial"/>
          <w:noProof/>
          <w:color w:val="auto"/>
          <w:sz w:val="20"/>
          <w:szCs w:val="20"/>
        </w:rPr>
        <w:t>u</w:t>
      </w:r>
      <w:r w:rsidR="00F77175" w:rsidRPr="00B46D3B">
        <w:rPr>
          <w:rFonts w:ascii="Arial" w:hAnsi="Arial" w:cs="Arial"/>
          <w:noProof/>
          <w:color w:val="auto"/>
          <w:sz w:val="20"/>
          <w:szCs w:val="20"/>
        </w:rPr>
        <w:t xml:space="preserve"> </w:t>
      </w:r>
      <w:r>
        <w:rPr>
          <w:rFonts w:ascii="Arial" w:hAnsi="Arial" w:cs="Arial"/>
          <w:noProof/>
          <w:color w:val="auto"/>
          <w:sz w:val="20"/>
          <w:szCs w:val="20"/>
        </w:rPr>
        <w:t>Ugovoru</w:t>
      </w:r>
      <w:r w:rsidR="00F77175" w:rsidRPr="00B46D3B">
        <w:rPr>
          <w:rFonts w:ascii="Arial" w:hAnsi="Arial" w:cs="Arial"/>
          <w:noProof/>
          <w:color w:val="auto"/>
          <w:sz w:val="20"/>
          <w:szCs w:val="20"/>
        </w:rPr>
        <w:t xml:space="preserve"> </w:t>
      </w:r>
      <w:r>
        <w:rPr>
          <w:rFonts w:ascii="Arial" w:hAnsi="Arial" w:cs="Arial"/>
          <w:noProof/>
          <w:color w:val="auto"/>
          <w:sz w:val="20"/>
          <w:szCs w:val="20"/>
        </w:rPr>
        <w:t>fiksne</w:t>
      </w:r>
      <w:r w:rsidR="00F77175" w:rsidRPr="00B46D3B">
        <w:rPr>
          <w:rFonts w:ascii="Arial" w:hAnsi="Arial" w:cs="Arial"/>
          <w:noProof/>
          <w:color w:val="auto"/>
          <w:sz w:val="20"/>
          <w:szCs w:val="20"/>
        </w:rPr>
        <w:t xml:space="preserve"> </w:t>
      </w:r>
      <w:r>
        <w:rPr>
          <w:rFonts w:ascii="Arial" w:hAnsi="Arial" w:cs="Arial"/>
          <w:noProof/>
          <w:color w:val="auto"/>
          <w:sz w:val="20"/>
          <w:szCs w:val="20"/>
        </w:rPr>
        <w:t>su</w:t>
      </w:r>
      <w:r w:rsidR="00F77175" w:rsidRPr="00B46D3B">
        <w:rPr>
          <w:rFonts w:ascii="Arial" w:hAnsi="Arial" w:cs="Arial"/>
          <w:noProof/>
          <w:color w:val="auto"/>
          <w:sz w:val="20"/>
          <w:szCs w:val="20"/>
        </w:rPr>
        <w:t xml:space="preserve"> </w:t>
      </w:r>
      <w:r>
        <w:rPr>
          <w:rFonts w:ascii="Arial" w:hAnsi="Arial" w:cs="Arial"/>
          <w:noProof/>
          <w:color w:val="auto"/>
          <w:sz w:val="20"/>
          <w:szCs w:val="20"/>
        </w:rPr>
        <w:t>u</w:t>
      </w:r>
      <w:r w:rsidR="00F77175" w:rsidRPr="00B46D3B">
        <w:rPr>
          <w:rFonts w:ascii="Arial" w:hAnsi="Arial" w:cs="Arial"/>
          <w:noProof/>
          <w:color w:val="auto"/>
          <w:sz w:val="20"/>
          <w:szCs w:val="20"/>
        </w:rPr>
        <w:t xml:space="preserve"> </w:t>
      </w:r>
      <w:r>
        <w:rPr>
          <w:rFonts w:ascii="Arial" w:hAnsi="Arial" w:cs="Arial"/>
          <w:noProof/>
          <w:color w:val="auto"/>
          <w:sz w:val="20"/>
          <w:szCs w:val="20"/>
        </w:rPr>
        <w:t>dinarima</w:t>
      </w:r>
      <w:r w:rsidR="00F77175" w:rsidRPr="00B46D3B">
        <w:rPr>
          <w:rFonts w:ascii="Arial" w:hAnsi="Arial" w:cs="Arial"/>
          <w:noProof/>
          <w:color w:val="auto"/>
          <w:sz w:val="20"/>
          <w:szCs w:val="20"/>
        </w:rPr>
        <w:t xml:space="preserve"> </w:t>
      </w:r>
      <w:r>
        <w:rPr>
          <w:rFonts w:ascii="Arial" w:hAnsi="Arial" w:cs="Arial"/>
          <w:noProof/>
          <w:color w:val="auto"/>
          <w:sz w:val="20"/>
          <w:szCs w:val="20"/>
        </w:rPr>
        <w:t>za</w:t>
      </w:r>
      <w:r w:rsidR="00F77175" w:rsidRPr="00B46D3B">
        <w:rPr>
          <w:rFonts w:ascii="Arial" w:hAnsi="Arial" w:cs="Arial"/>
          <w:noProof/>
          <w:color w:val="auto"/>
          <w:sz w:val="20"/>
          <w:szCs w:val="20"/>
        </w:rPr>
        <w:t xml:space="preserve"> </w:t>
      </w:r>
      <w:r>
        <w:rPr>
          <w:rFonts w:ascii="Arial" w:hAnsi="Arial" w:cs="Arial"/>
          <w:noProof/>
          <w:color w:val="auto"/>
          <w:sz w:val="20"/>
          <w:szCs w:val="20"/>
        </w:rPr>
        <w:t>period</w:t>
      </w:r>
      <w:r w:rsidR="00F77175" w:rsidRPr="00B46D3B">
        <w:rPr>
          <w:rFonts w:ascii="Arial" w:hAnsi="Arial" w:cs="Arial"/>
          <w:noProof/>
          <w:color w:val="auto"/>
          <w:sz w:val="20"/>
          <w:szCs w:val="20"/>
        </w:rPr>
        <w:t xml:space="preserve"> </w:t>
      </w:r>
      <w:r>
        <w:rPr>
          <w:rFonts w:ascii="Arial" w:hAnsi="Arial" w:cs="Arial"/>
          <w:noProof/>
          <w:color w:val="auto"/>
          <w:sz w:val="20"/>
          <w:szCs w:val="20"/>
        </w:rPr>
        <w:t>realizacije</w:t>
      </w:r>
      <w:r w:rsidR="00F77175" w:rsidRPr="00B46D3B">
        <w:rPr>
          <w:rFonts w:ascii="Arial" w:hAnsi="Arial" w:cs="Arial"/>
          <w:noProof/>
          <w:color w:val="auto"/>
          <w:sz w:val="20"/>
          <w:szCs w:val="20"/>
        </w:rPr>
        <w:t xml:space="preserve"> </w:t>
      </w:r>
      <w:r>
        <w:rPr>
          <w:rFonts w:ascii="Arial" w:hAnsi="Arial" w:cs="Arial"/>
          <w:noProof/>
          <w:color w:val="auto"/>
          <w:sz w:val="20"/>
          <w:szCs w:val="20"/>
        </w:rPr>
        <w:t>Ugovora</w:t>
      </w:r>
      <w:r w:rsidR="00F77175" w:rsidRPr="00B46D3B">
        <w:rPr>
          <w:rFonts w:ascii="Arial" w:hAnsi="Arial" w:cs="Arial"/>
          <w:noProof/>
          <w:color w:val="auto"/>
          <w:sz w:val="20"/>
          <w:szCs w:val="20"/>
        </w:rPr>
        <w:t>.</w:t>
      </w:r>
    </w:p>
    <w:p w:rsidR="00F77175" w:rsidRPr="00B46D3B" w:rsidRDefault="000057F9" w:rsidP="00F77175">
      <w:pPr>
        <w:suppressAutoHyphens w:val="0"/>
        <w:autoSpaceDE w:val="0"/>
        <w:autoSpaceDN w:val="0"/>
        <w:adjustRightInd w:val="0"/>
        <w:spacing w:before="60" w:line="240" w:lineRule="auto"/>
        <w:jc w:val="both"/>
        <w:rPr>
          <w:rFonts w:ascii="Arial" w:hAnsi="Arial" w:cs="Arial"/>
          <w:noProof/>
          <w:sz w:val="20"/>
          <w:szCs w:val="20"/>
        </w:rPr>
      </w:pPr>
      <w:r>
        <w:rPr>
          <w:rFonts w:ascii="Arial" w:hAnsi="Arial" w:cs="Arial"/>
          <w:noProof/>
          <w:sz w:val="20"/>
          <w:szCs w:val="20"/>
        </w:rPr>
        <w:t>Plaćanje</w:t>
      </w:r>
      <w:r w:rsidR="00F77175" w:rsidRPr="00B46D3B">
        <w:rPr>
          <w:rFonts w:ascii="Arial" w:hAnsi="Arial" w:cs="Arial"/>
          <w:noProof/>
          <w:sz w:val="20"/>
          <w:szCs w:val="20"/>
        </w:rPr>
        <w:t xml:space="preserve"> </w:t>
      </w:r>
      <w:r>
        <w:rPr>
          <w:rFonts w:ascii="Arial" w:hAnsi="Arial" w:cs="Arial"/>
          <w:noProof/>
          <w:sz w:val="20"/>
          <w:szCs w:val="20"/>
        </w:rPr>
        <w:t>će</w:t>
      </w:r>
      <w:r w:rsidR="00F77175" w:rsidRPr="00B46D3B">
        <w:rPr>
          <w:rFonts w:ascii="Arial" w:hAnsi="Arial" w:cs="Arial"/>
          <w:noProof/>
          <w:sz w:val="20"/>
          <w:szCs w:val="20"/>
        </w:rPr>
        <w:t xml:space="preserve"> </w:t>
      </w:r>
      <w:r>
        <w:rPr>
          <w:rFonts w:ascii="Arial" w:hAnsi="Arial" w:cs="Arial"/>
          <w:noProof/>
          <w:sz w:val="20"/>
          <w:szCs w:val="20"/>
        </w:rPr>
        <w:t>se</w:t>
      </w:r>
      <w:r w:rsidR="00F77175" w:rsidRPr="00B46D3B">
        <w:rPr>
          <w:rFonts w:ascii="Arial" w:hAnsi="Arial" w:cs="Arial"/>
          <w:noProof/>
          <w:sz w:val="20"/>
          <w:szCs w:val="20"/>
        </w:rPr>
        <w:t xml:space="preserve"> </w:t>
      </w:r>
      <w:r>
        <w:rPr>
          <w:rFonts w:ascii="Arial" w:hAnsi="Arial" w:cs="Arial"/>
          <w:noProof/>
          <w:sz w:val="20"/>
          <w:szCs w:val="20"/>
        </w:rPr>
        <w:t>vršiti</w:t>
      </w:r>
      <w:r w:rsidR="00F77175" w:rsidRPr="00B46D3B">
        <w:rPr>
          <w:rFonts w:ascii="Arial" w:hAnsi="Arial" w:cs="Arial"/>
          <w:noProof/>
          <w:sz w:val="20"/>
          <w:szCs w:val="20"/>
        </w:rPr>
        <w:t xml:space="preserve"> </w:t>
      </w:r>
      <w:r>
        <w:rPr>
          <w:rFonts w:ascii="Arial" w:hAnsi="Arial" w:cs="Arial"/>
          <w:noProof/>
          <w:sz w:val="20"/>
          <w:szCs w:val="20"/>
        </w:rPr>
        <w:t>do</w:t>
      </w:r>
      <w:r w:rsidR="00F77175" w:rsidRPr="00B46D3B">
        <w:rPr>
          <w:rFonts w:ascii="Arial" w:hAnsi="Arial" w:cs="Arial"/>
          <w:noProof/>
          <w:sz w:val="20"/>
          <w:szCs w:val="20"/>
        </w:rPr>
        <w:t xml:space="preserve"> </w:t>
      </w:r>
      <w:r>
        <w:rPr>
          <w:rFonts w:ascii="Arial" w:hAnsi="Arial" w:cs="Arial"/>
          <w:noProof/>
          <w:sz w:val="20"/>
          <w:szCs w:val="20"/>
        </w:rPr>
        <w:t>nivoa</w:t>
      </w:r>
      <w:r w:rsidR="00F77175" w:rsidRPr="00B46D3B">
        <w:rPr>
          <w:rFonts w:ascii="Arial" w:hAnsi="Arial" w:cs="Arial"/>
          <w:noProof/>
          <w:sz w:val="20"/>
          <w:szCs w:val="20"/>
        </w:rPr>
        <w:t xml:space="preserve"> </w:t>
      </w:r>
      <w:r>
        <w:rPr>
          <w:rFonts w:ascii="Arial" w:hAnsi="Arial" w:cs="Arial"/>
          <w:noProof/>
          <w:sz w:val="20"/>
          <w:szCs w:val="20"/>
        </w:rPr>
        <w:t>sredstava</w:t>
      </w:r>
      <w:r w:rsidR="00F77175" w:rsidRPr="00B46D3B">
        <w:rPr>
          <w:rFonts w:ascii="Arial" w:hAnsi="Arial" w:cs="Arial"/>
          <w:noProof/>
          <w:sz w:val="20"/>
          <w:szCs w:val="20"/>
        </w:rPr>
        <w:t xml:space="preserve"> </w:t>
      </w:r>
      <w:r>
        <w:rPr>
          <w:rFonts w:ascii="Arial" w:hAnsi="Arial" w:cs="Arial"/>
          <w:noProof/>
          <w:sz w:val="20"/>
          <w:szCs w:val="20"/>
        </w:rPr>
        <w:t>obezbeđenih</w:t>
      </w:r>
      <w:r w:rsidR="00F77175" w:rsidRPr="00B46D3B">
        <w:rPr>
          <w:rFonts w:ascii="Arial" w:hAnsi="Arial" w:cs="Arial"/>
          <w:noProof/>
          <w:sz w:val="20"/>
          <w:szCs w:val="20"/>
        </w:rPr>
        <w:t xml:space="preserve"> </w:t>
      </w:r>
      <w:r>
        <w:rPr>
          <w:rFonts w:ascii="Arial" w:hAnsi="Arial" w:cs="Arial"/>
          <w:noProof/>
          <w:sz w:val="20"/>
          <w:szCs w:val="20"/>
        </w:rPr>
        <w:t>finansijskim</w:t>
      </w:r>
      <w:r w:rsidR="00F77175" w:rsidRPr="00B46D3B">
        <w:rPr>
          <w:rFonts w:ascii="Arial" w:hAnsi="Arial" w:cs="Arial"/>
          <w:noProof/>
          <w:sz w:val="20"/>
          <w:szCs w:val="20"/>
        </w:rPr>
        <w:t xml:space="preserve"> </w:t>
      </w:r>
      <w:r>
        <w:rPr>
          <w:rFonts w:ascii="Arial" w:hAnsi="Arial" w:cs="Arial"/>
          <w:noProof/>
          <w:sz w:val="20"/>
          <w:szCs w:val="20"/>
        </w:rPr>
        <w:t>planom</w:t>
      </w:r>
      <w:r w:rsidR="00F77175" w:rsidRPr="00B46D3B">
        <w:rPr>
          <w:rFonts w:ascii="Arial" w:hAnsi="Arial" w:cs="Arial"/>
          <w:noProof/>
          <w:sz w:val="20"/>
          <w:szCs w:val="20"/>
        </w:rPr>
        <w:t xml:space="preserve"> </w:t>
      </w:r>
      <w:r>
        <w:rPr>
          <w:rFonts w:ascii="Arial" w:hAnsi="Arial" w:cs="Arial"/>
          <w:noProof/>
          <w:sz w:val="20"/>
          <w:szCs w:val="20"/>
        </w:rPr>
        <w:t>Naručioca</w:t>
      </w:r>
      <w:r w:rsidR="00F77175" w:rsidRPr="00B46D3B">
        <w:rPr>
          <w:rFonts w:ascii="Arial" w:hAnsi="Arial" w:cs="Arial"/>
          <w:noProof/>
          <w:sz w:val="20"/>
          <w:szCs w:val="20"/>
        </w:rPr>
        <w:t xml:space="preserve"> </w:t>
      </w:r>
      <w:r>
        <w:rPr>
          <w:rFonts w:ascii="Arial" w:hAnsi="Arial" w:cs="Arial"/>
          <w:noProof/>
          <w:sz w:val="20"/>
          <w:szCs w:val="20"/>
        </w:rPr>
        <w:t>za</w:t>
      </w:r>
      <w:r w:rsidR="00530FAB">
        <w:rPr>
          <w:rFonts w:ascii="Arial" w:hAnsi="Arial" w:cs="Arial"/>
          <w:noProof/>
          <w:sz w:val="20"/>
          <w:szCs w:val="20"/>
        </w:rPr>
        <w:t xml:space="preserve"> 2020</w:t>
      </w:r>
      <w:r w:rsidR="00F77175" w:rsidRPr="00B46D3B">
        <w:rPr>
          <w:rFonts w:ascii="Arial" w:hAnsi="Arial" w:cs="Arial"/>
          <w:noProof/>
          <w:sz w:val="20"/>
          <w:szCs w:val="20"/>
        </w:rPr>
        <w:t>. g</w:t>
      </w:r>
      <w:r>
        <w:rPr>
          <w:rFonts w:ascii="Arial" w:hAnsi="Arial" w:cs="Arial"/>
          <w:noProof/>
          <w:sz w:val="20"/>
          <w:szCs w:val="20"/>
        </w:rPr>
        <w:t>odinu</w:t>
      </w:r>
      <w:r w:rsidR="00F77175" w:rsidRPr="00B46D3B">
        <w:rPr>
          <w:rFonts w:ascii="Arial" w:hAnsi="Arial" w:cs="Arial"/>
          <w:noProof/>
          <w:sz w:val="20"/>
          <w:szCs w:val="20"/>
        </w:rPr>
        <w:t xml:space="preserve"> </w:t>
      </w:r>
      <w:r>
        <w:rPr>
          <w:rFonts w:ascii="Arial" w:hAnsi="Arial" w:cs="Arial"/>
          <w:noProof/>
          <w:sz w:val="20"/>
          <w:szCs w:val="20"/>
        </w:rPr>
        <w:t>za</w:t>
      </w:r>
      <w:r w:rsidR="00F77175" w:rsidRPr="00B46D3B">
        <w:rPr>
          <w:rFonts w:ascii="Arial" w:hAnsi="Arial" w:cs="Arial"/>
          <w:noProof/>
          <w:sz w:val="20"/>
          <w:szCs w:val="20"/>
        </w:rPr>
        <w:t xml:space="preserve"> </w:t>
      </w:r>
      <w:r>
        <w:rPr>
          <w:rFonts w:ascii="Arial" w:hAnsi="Arial" w:cs="Arial"/>
          <w:noProof/>
          <w:sz w:val="20"/>
          <w:szCs w:val="20"/>
        </w:rPr>
        <w:t>ove</w:t>
      </w:r>
      <w:r w:rsidR="00F77175" w:rsidRPr="00B46D3B">
        <w:rPr>
          <w:rFonts w:ascii="Arial" w:hAnsi="Arial" w:cs="Arial"/>
          <w:noProof/>
          <w:sz w:val="20"/>
          <w:szCs w:val="20"/>
        </w:rPr>
        <w:t xml:space="preserve"> </w:t>
      </w:r>
      <w:r>
        <w:rPr>
          <w:rFonts w:ascii="Arial" w:hAnsi="Arial" w:cs="Arial"/>
          <w:noProof/>
          <w:sz w:val="20"/>
          <w:szCs w:val="20"/>
        </w:rPr>
        <w:t>namene</w:t>
      </w:r>
      <w:r w:rsidR="00F77175" w:rsidRPr="00B46D3B">
        <w:rPr>
          <w:rFonts w:ascii="Arial" w:hAnsi="Arial" w:cs="Arial"/>
          <w:noProof/>
          <w:sz w:val="20"/>
          <w:szCs w:val="20"/>
        </w:rPr>
        <w:t xml:space="preserve">. </w:t>
      </w:r>
    </w:p>
    <w:p w:rsidR="00F77175" w:rsidRPr="00B46D3B" w:rsidRDefault="000057F9" w:rsidP="00F77175">
      <w:pPr>
        <w:suppressAutoHyphens w:val="0"/>
        <w:autoSpaceDE w:val="0"/>
        <w:autoSpaceDN w:val="0"/>
        <w:adjustRightInd w:val="0"/>
        <w:spacing w:before="60" w:line="240" w:lineRule="auto"/>
        <w:jc w:val="both"/>
        <w:rPr>
          <w:rFonts w:ascii="Arial" w:hAnsi="Arial" w:cs="Arial"/>
          <w:noProof/>
          <w:sz w:val="20"/>
          <w:szCs w:val="20"/>
        </w:rPr>
      </w:pPr>
      <w:r>
        <w:rPr>
          <w:rFonts w:ascii="Arial" w:hAnsi="Arial" w:cs="Arial"/>
          <w:noProof/>
          <w:sz w:val="20"/>
          <w:szCs w:val="20"/>
        </w:rPr>
        <w:t>Obaveze</w:t>
      </w:r>
      <w:r w:rsidR="00F77175" w:rsidRPr="00B46D3B">
        <w:rPr>
          <w:rFonts w:ascii="Arial" w:hAnsi="Arial" w:cs="Arial"/>
          <w:noProof/>
          <w:sz w:val="20"/>
          <w:szCs w:val="20"/>
        </w:rPr>
        <w:t xml:space="preserve"> </w:t>
      </w:r>
      <w:r>
        <w:rPr>
          <w:rFonts w:ascii="Arial" w:hAnsi="Arial" w:cs="Arial"/>
          <w:noProof/>
          <w:sz w:val="20"/>
          <w:szCs w:val="20"/>
        </w:rPr>
        <w:t>plaćanja</w:t>
      </w:r>
      <w:r w:rsidR="00F77175" w:rsidRPr="00B46D3B">
        <w:rPr>
          <w:rFonts w:ascii="Arial" w:hAnsi="Arial" w:cs="Arial"/>
          <w:noProof/>
          <w:sz w:val="20"/>
          <w:szCs w:val="20"/>
        </w:rPr>
        <w:t xml:space="preserve"> </w:t>
      </w:r>
      <w:r>
        <w:rPr>
          <w:rFonts w:ascii="Arial" w:hAnsi="Arial" w:cs="Arial"/>
          <w:noProof/>
          <w:sz w:val="20"/>
          <w:szCs w:val="20"/>
        </w:rPr>
        <w:t>koje</w:t>
      </w:r>
      <w:r w:rsidR="00F77175" w:rsidRPr="00B46D3B">
        <w:rPr>
          <w:rFonts w:ascii="Arial" w:hAnsi="Arial" w:cs="Arial"/>
          <w:noProof/>
          <w:sz w:val="20"/>
          <w:szCs w:val="20"/>
        </w:rPr>
        <w:t xml:space="preserve"> </w:t>
      </w:r>
      <w:r>
        <w:rPr>
          <w:rFonts w:ascii="Arial" w:hAnsi="Arial" w:cs="Arial"/>
          <w:noProof/>
          <w:sz w:val="20"/>
          <w:szCs w:val="20"/>
        </w:rPr>
        <w:t>dospevaju</w:t>
      </w:r>
      <w:r w:rsidR="00F77175" w:rsidRPr="00B46D3B">
        <w:rPr>
          <w:rFonts w:ascii="Arial" w:hAnsi="Arial" w:cs="Arial"/>
          <w:noProof/>
          <w:sz w:val="20"/>
          <w:szCs w:val="20"/>
        </w:rPr>
        <w:t xml:space="preserve"> </w:t>
      </w:r>
      <w:r>
        <w:rPr>
          <w:rFonts w:ascii="Arial" w:hAnsi="Arial" w:cs="Arial"/>
          <w:noProof/>
          <w:sz w:val="20"/>
          <w:szCs w:val="20"/>
        </w:rPr>
        <w:t>po</w:t>
      </w:r>
      <w:r w:rsidR="00F77175" w:rsidRPr="00B46D3B">
        <w:rPr>
          <w:rFonts w:ascii="Arial" w:hAnsi="Arial" w:cs="Arial"/>
          <w:noProof/>
          <w:sz w:val="20"/>
          <w:szCs w:val="20"/>
        </w:rPr>
        <w:t xml:space="preserve"> </w:t>
      </w:r>
      <w:r>
        <w:rPr>
          <w:rFonts w:ascii="Arial" w:hAnsi="Arial" w:cs="Arial"/>
          <w:noProof/>
          <w:sz w:val="20"/>
          <w:szCs w:val="20"/>
        </w:rPr>
        <w:t>ovom</w:t>
      </w:r>
      <w:r w:rsidR="00F77175" w:rsidRPr="00B46D3B">
        <w:rPr>
          <w:rFonts w:ascii="Arial" w:hAnsi="Arial" w:cs="Arial"/>
          <w:noProof/>
          <w:sz w:val="20"/>
          <w:szCs w:val="20"/>
        </w:rPr>
        <w:t xml:space="preserve"> </w:t>
      </w:r>
      <w:r>
        <w:rPr>
          <w:rFonts w:ascii="Arial" w:hAnsi="Arial" w:cs="Arial"/>
          <w:noProof/>
          <w:sz w:val="20"/>
          <w:szCs w:val="20"/>
        </w:rPr>
        <w:t>ugovoru</w:t>
      </w:r>
      <w:r w:rsidR="00F77175" w:rsidRPr="00B46D3B">
        <w:rPr>
          <w:rFonts w:ascii="Arial" w:hAnsi="Arial" w:cs="Arial"/>
          <w:noProof/>
          <w:sz w:val="20"/>
          <w:szCs w:val="20"/>
        </w:rPr>
        <w:t xml:space="preserve"> </w:t>
      </w:r>
      <w:r>
        <w:rPr>
          <w:rFonts w:ascii="Arial" w:hAnsi="Arial" w:cs="Arial"/>
          <w:noProof/>
          <w:sz w:val="20"/>
          <w:szCs w:val="20"/>
        </w:rPr>
        <w:t>u</w:t>
      </w:r>
      <w:r w:rsidR="00F77175" w:rsidRPr="00B46D3B">
        <w:rPr>
          <w:rFonts w:ascii="Arial" w:hAnsi="Arial" w:cs="Arial"/>
          <w:noProof/>
          <w:sz w:val="20"/>
          <w:szCs w:val="20"/>
        </w:rPr>
        <w:t xml:space="preserve"> 20</w:t>
      </w:r>
      <w:r w:rsidR="00530FAB">
        <w:rPr>
          <w:rFonts w:ascii="Arial" w:hAnsi="Arial" w:cs="Arial"/>
          <w:noProof/>
          <w:sz w:val="20"/>
          <w:szCs w:val="20"/>
        </w:rPr>
        <w:t>21</w:t>
      </w:r>
      <w:r w:rsidR="00F77175" w:rsidRPr="00B46D3B">
        <w:rPr>
          <w:rFonts w:ascii="Arial" w:hAnsi="Arial" w:cs="Arial"/>
          <w:noProof/>
          <w:sz w:val="20"/>
          <w:szCs w:val="20"/>
        </w:rPr>
        <w:t xml:space="preserve">. </w:t>
      </w:r>
      <w:r>
        <w:rPr>
          <w:rFonts w:ascii="Arial" w:hAnsi="Arial" w:cs="Arial"/>
          <w:noProof/>
          <w:sz w:val="20"/>
          <w:szCs w:val="20"/>
        </w:rPr>
        <w:t>godini</w:t>
      </w:r>
      <w:r w:rsidR="00F77175" w:rsidRPr="00B46D3B">
        <w:rPr>
          <w:rFonts w:ascii="Arial" w:hAnsi="Arial" w:cs="Arial"/>
          <w:noProof/>
          <w:sz w:val="20"/>
          <w:szCs w:val="20"/>
        </w:rPr>
        <w:t xml:space="preserve">, </w:t>
      </w:r>
      <w:r>
        <w:rPr>
          <w:rFonts w:ascii="Arial" w:hAnsi="Arial" w:cs="Arial"/>
          <w:noProof/>
          <w:sz w:val="20"/>
          <w:szCs w:val="20"/>
        </w:rPr>
        <w:t>Naručilac</w:t>
      </w:r>
      <w:r w:rsidR="00757C51" w:rsidRPr="00B46D3B">
        <w:rPr>
          <w:rFonts w:ascii="Arial" w:hAnsi="Arial" w:cs="Arial"/>
          <w:noProof/>
          <w:sz w:val="20"/>
          <w:szCs w:val="20"/>
        </w:rPr>
        <w:t xml:space="preserve"> </w:t>
      </w:r>
      <w:r>
        <w:rPr>
          <w:rFonts w:ascii="Arial" w:hAnsi="Arial" w:cs="Arial"/>
          <w:noProof/>
          <w:sz w:val="20"/>
          <w:szCs w:val="20"/>
        </w:rPr>
        <w:t>će</w:t>
      </w:r>
      <w:r w:rsidR="00757C51" w:rsidRPr="00B46D3B">
        <w:rPr>
          <w:rFonts w:ascii="Arial" w:hAnsi="Arial" w:cs="Arial"/>
          <w:noProof/>
          <w:sz w:val="20"/>
          <w:szCs w:val="20"/>
        </w:rPr>
        <w:t xml:space="preserve"> </w:t>
      </w:r>
      <w:r>
        <w:rPr>
          <w:rFonts w:ascii="Arial" w:hAnsi="Arial" w:cs="Arial"/>
          <w:noProof/>
          <w:sz w:val="20"/>
          <w:szCs w:val="20"/>
        </w:rPr>
        <w:t>realizovati</w:t>
      </w:r>
      <w:r w:rsidR="00757C51" w:rsidRPr="00B46D3B">
        <w:rPr>
          <w:rFonts w:ascii="Arial" w:hAnsi="Arial" w:cs="Arial"/>
          <w:noProof/>
          <w:sz w:val="20"/>
          <w:szCs w:val="20"/>
        </w:rPr>
        <w:t xml:space="preserve"> </w:t>
      </w:r>
      <w:r>
        <w:rPr>
          <w:rFonts w:ascii="Arial" w:hAnsi="Arial" w:cs="Arial"/>
          <w:noProof/>
          <w:sz w:val="20"/>
          <w:szCs w:val="20"/>
        </w:rPr>
        <w:t>po</w:t>
      </w:r>
      <w:r w:rsidR="00757C51" w:rsidRPr="00B46D3B">
        <w:rPr>
          <w:rFonts w:ascii="Arial" w:hAnsi="Arial" w:cs="Arial"/>
          <w:noProof/>
          <w:sz w:val="20"/>
          <w:szCs w:val="20"/>
        </w:rPr>
        <w:t xml:space="preserve"> </w:t>
      </w:r>
      <w:r>
        <w:rPr>
          <w:rFonts w:ascii="Arial" w:hAnsi="Arial" w:cs="Arial"/>
          <w:noProof/>
          <w:sz w:val="20"/>
          <w:szCs w:val="20"/>
        </w:rPr>
        <w:t>obezbeđivanju</w:t>
      </w:r>
      <w:r w:rsidR="00757C51" w:rsidRPr="00B46D3B">
        <w:rPr>
          <w:rFonts w:ascii="Arial" w:hAnsi="Arial" w:cs="Arial"/>
          <w:noProof/>
          <w:sz w:val="20"/>
          <w:szCs w:val="20"/>
        </w:rPr>
        <w:t xml:space="preserve"> </w:t>
      </w:r>
      <w:r>
        <w:rPr>
          <w:rFonts w:ascii="Arial" w:hAnsi="Arial" w:cs="Arial"/>
          <w:noProof/>
          <w:sz w:val="20"/>
          <w:szCs w:val="20"/>
        </w:rPr>
        <w:t>finansijskih</w:t>
      </w:r>
      <w:r w:rsidR="00757C51" w:rsidRPr="00B46D3B">
        <w:rPr>
          <w:rFonts w:ascii="Arial" w:hAnsi="Arial" w:cs="Arial"/>
          <w:noProof/>
          <w:sz w:val="20"/>
          <w:szCs w:val="20"/>
        </w:rPr>
        <w:t xml:space="preserve"> </w:t>
      </w:r>
      <w:r>
        <w:rPr>
          <w:rFonts w:ascii="Arial" w:hAnsi="Arial" w:cs="Arial"/>
          <w:noProof/>
          <w:sz w:val="20"/>
          <w:szCs w:val="20"/>
        </w:rPr>
        <w:t>sredstava</w:t>
      </w:r>
      <w:r w:rsidR="00F77175" w:rsidRPr="00B46D3B">
        <w:rPr>
          <w:rFonts w:ascii="Arial" w:hAnsi="Arial" w:cs="Arial"/>
          <w:noProof/>
          <w:sz w:val="20"/>
          <w:szCs w:val="20"/>
        </w:rPr>
        <w:t xml:space="preserve"> </w:t>
      </w:r>
      <w:r>
        <w:rPr>
          <w:rFonts w:ascii="Arial" w:hAnsi="Arial" w:cs="Arial"/>
          <w:noProof/>
          <w:sz w:val="20"/>
          <w:szCs w:val="20"/>
        </w:rPr>
        <w:t>usvajanjem</w:t>
      </w:r>
      <w:r w:rsidR="00757C51" w:rsidRPr="00B46D3B">
        <w:rPr>
          <w:rFonts w:ascii="Arial" w:hAnsi="Arial" w:cs="Arial"/>
          <w:noProof/>
          <w:sz w:val="20"/>
          <w:szCs w:val="20"/>
        </w:rPr>
        <w:t xml:space="preserve"> </w:t>
      </w:r>
      <w:r>
        <w:rPr>
          <w:rFonts w:ascii="Arial" w:hAnsi="Arial" w:cs="Arial"/>
          <w:noProof/>
          <w:sz w:val="20"/>
          <w:szCs w:val="20"/>
        </w:rPr>
        <w:t>finansijskog</w:t>
      </w:r>
      <w:r w:rsidR="00757C51" w:rsidRPr="00B46D3B">
        <w:rPr>
          <w:rFonts w:ascii="Arial" w:hAnsi="Arial" w:cs="Arial"/>
          <w:noProof/>
          <w:sz w:val="20"/>
          <w:szCs w:val="20"/>
        </w:rPr>
        <w:t xml:space="preserve"> </w:t>
      </w:r>
      <w:r>
        <w:rPr>
          <w:rFonts w:ascii="Arial" w:hAnsi="Arial" w:cs="Arial"/>
          <w:noProof/>
          <w:sz w:val="20"/>
          <w:szCs w:val="20"/>
        </w:rPr>
        <w:t>plana</w:t>
      </w:r>
      <w:r w:rsidR="00F77175" w:rsidRPr="00B46D3B">
        <w:rPr>
          <w:rFonts w:ascii="Arial" w:hAnsi="Arial" w:cs="Arial"/>
          <w:noProof/>
          <w:sz w:val="20"/>
          <w:szCs w:val="20"/>
        </w:rPr>
        <w:t xml:space="preserve"> </w:t>
      </w:r>
      <w:r>
        <w:rPr>
          <w:rFonts w:ascii="Arial" w:hAnsi="Arial" w:cs="Arial"/>
          <w:noProof/>
          <w:sz w:val="20"/>
          <w:szCs w:val="20"/>
        </w:rPr>
        <w:t>za</w:t>
      </w:r>
      <w:r w:rsidR="00F77175" w:rsidRPr="00B46D3B">
        <w:rPr>
          <w:rFonts w:ascii="Arial" w:hAnsi="Arial" w:cs="Arial"/>
          <w:noProof/>
          <w:sz w:val="20"/>
          <w:szCs w:val="20"/>
        </w:rPr>
        <w:t xml:space="preserve"> 20</w:t>
      </w:r>
      <w:r w:rsidR="00530FAB">
        <w:rPr>
          <w:rFonts w:ascii="Arial" w:hAnsi="Arial" w:cs="Arial"/>
          <w:noProof/>
          <w:sz w:val="20"/>
          <w:szCs w:val="20"/>
        </w:rPr>
        <w:t>21</w:t>
      </w:r>
      <w:r w:rsidR="00F77175" w:rsidRPr="00B46D3B">
        <w:rPr>
          <w:rFonts w:ascii="Arial" w:hAnsi="Arial" w:cs="Arial"/>
          <w:noProof/>
          <w:sz w:val="20"/>
          <w:szCs w:val="20"/>
        </w:rPr>
        <w:t xml:space="preserve">. </w:t>
      </w:r>
      <w:r w:rsidR="00757C51" w:rsidRPr="00B46D3B">
        <w:rPr>
          <w:rFonts w:ascii="Arial" w:hAnsi="Arial" w:cs="Arial"/>
          <w:noProof/>
          <w:sz w:val="20"/>
          <w:szCs w:val="20"/>
        </w:rPr>
        <w:t>g</w:t>
      </w:r>
      <w:r>
        <w:rPr>
          <w:rFonts w:ascii="Arial" w:hAnsi="Arial" w:cs="Arial"/>
          <w:noProof/>
          <w:sz w:val="20"/>
          <w:szCs w:val="20"/>
        </w:rPr>
        <w:t>odinu</w:t>
      </w:r>
      <w:r w:rsidR="00757C51" w:rsidRPr="00B46D3B">
        <w:rPr>
          <w:rFonts w:ascii="Arial" w:hAnsi="Arial" w:cs="Arial"/>
          <w:noProof/>
          <w:sz w:val="20"/>
          <w:szCs w:val="20"/>
        </w:rPr>
        <w:t xml:space="preserve"> </w:t>
      </w:r>
      <w:r>
        <w:rPr>
          <w:rFonts w:ascii="Arial" w:hAnsi="Arial" w:cs="Arial"/>
          <w:noProof/>
          <w:sz w:val="20"/>
          <w:szCs w:val="20"/>
        </w:rPr>
        <w:t>i</w:t>
      </w:r>
      <w:r w:rsidR="00757C51" w:rsidRPr="00B46D3B">
        <w:rPr>
          <w:rFonts w:ascii="Arial" w:hAnsi="Arial" w:cs="Arial"/>
          <w:noProof/>
          <w:sz w:val="20"/>
          <w:szCs w:val="20"/>
        </w:rPr>
        <w:t xml:space="preserve"> </w:t>
      </w:r>
      <w:r>
        <w:rPr>
          <w:rFonts w:ascii="Arial" w:hAnsi="Arial" w:cs="Arial"/>
          <w:noProof/>
          <w:sz w:val="20"/>
          <w:szCs w:val="20"/>
        </w:rPr>
        <w:t>to</w:t>
      </w:r>
      <w:r w:rsidR="00757C51" w:rsidRPr="00B46D3B">
        <w:rPr>
          <w:rFonts w:ascii="Arial" w:hAnsi="Arial" w:cs="Arial"/>
          <w:noProof/>
          <w:sz w:val="20"/>
          <w:szCs w:val="20"/>
        </w:rPr>
        <w:t xml:space="preserve"> </w:t>
      </w:r>
      <w:r>
        <w:rPr>
          <w:rFonts w:ascii="Arial" w:hAnsi="Arial" w:cs="Arial"/>
          <w:noProof/>
          <w:sz w:val="20"/>
          <w:szCs w:val="20"/>
        </w:rPr>
        <w:t>najviše</w:t>
      </w:r>
      <w:r w:rsidR="00757C51" w:rsidRPr="00B46D3B">
        <w:rPr>
          <w:rFonts w:ascii="Arial" w:hAnsi="Arial" w:cs="Arial"/>
          <w:noProof/>
          <w:sz w:val="20"/>
          <w:szCs w:val="20"/>
        </w:rPr>
        <w:t xml:space="preserve"> </w:t>
      </w:r>
      <w:r>
        <w:rPr>
          <w:rFonts w:ascii="Arial" w:hAnsi="Arial" w:cs="Arial"/>
          <w:noProof/>
          <w:sz w:val="20"/>
          <w:szCs w:val="20"/>
        </w:rPr>
        <w:t>do</w:t>
      </w:r>
      <w:r w:rsidR="00757C51" w:rsidRPr="00B46D3B">
        <w:rPr>
          <w:rFonts w:ascii="Arial" w:hAnsi="Arial" w:cs="Arial"/>
          <w:noProof/>
          <w:sz w:val="20"/>
          <w:szCs w:val="20"/>
        </w:rPr>
        <w:t xml:space="preserve"> </w:t>
      </w:r>
      <w:r>
        <w:rPr>
          <w:rFonts w:ascii="Arial" w:hAnsi="Arial" w:cs="Arial"/>
          <w:noProof/>
          <w:sz w:val="20"/>
          <w:szCs w:val="20"/>
        </w:rPr>
        <w:t>iznosa</w:t>
      </w:r>
      <w:r w:rsidR="00F77175" w:rsidRPr="00B46D3B">
        <w:rPr>
          <w:rFonts w:ascii="Arial" w:hAnsi="Arial" w:cs="Arial"/>
          <w:noProof/>
          <w:sz w:val="20"/>
          <w:szCs w:val="20"/>
        </w:rPr>
        <w:t xml:space="preserve"> </w:t>
      </w:r>
      <w:r>
        <w:rPr>
          <w:rFonts w:ascii="Arial" w:hAnsi="Arial" w:cs="Arial"/>
          <w:noProof/>
          <w:sz w:val="20"/>
          <w:szCs w:val="20"/>
        </w:rPr>
        <w:t>sredstava</w:t>
      </w:r>
      <w:r w:rsidR="00F77175" w:rsidRPr="00B46D3B">
        <w:rPr>
          <w:rFonts w:ascii="Arial" w:hAnsi="Arial" w:cs="Arial"/>
          <w:noProof/>
          <w:sz w:val="20"/>
          <w:szCs w:val="20"/>
        </w:rPr>
        <w:t xml:space="preserve"> </w:t>
      </w:r>
      <w:r>
        <w:rPr>
          <w:rFonts w:ascii="Arial" w:hAnsi="Arial" w:cs="Arial"/>
          <w:noProof/>
          <w:sz w:val="20"/>
          <w:szCs w:val="20"/>
        </w:rPr>
        <w:t>koja</w:t>
      </w:r>
      <w:r w:rsidR="00F77175" w:rsidRPr="00B46D3B">
        <w:rPr>
          <w:rFonts w:ascii="Arial" w:hAnsi="Arial" w:cs="Arial"/>
          <w:noProof/>
          <w:sz w:val="20"/>
          <w:szCs w:val="20"/>
        </w:rPr>
        <w:t xml:space="preserve"> </w:t>
      </w:r>
      <w:r>
        <w:rPr>
          <w:rFonts w:ascii="Arial" w:hAnsi="Arial" w:cs="Arial"/>
          <w:noProof/>
          <w:sz w:val="20"/>
          <w:szCs w:val="20"/>
        </w:rPr>
        <w:t>će</w:t>
      </w:r>
      <w:r w:rsidR="00757C51" w:rsidRPr="00B46D3B">
        <w:rPr>
          <w:rFonts w:ascii="Arial" w:hAnsi="Arial" w:cs="Arial"/>
          <w:noProof/>
          <w:sz w:val="20"/>
          <w:szCs w:val="20"/>
        </w:rPr>
        <w:t xml:space="preserve"> </w:t>
      </w:r>
      <w:r>
        <w:rPr>
          <w:rFonts w:ascii="Arial" w:hAnsi="Arial" w:cs="Arial"/>
          <w:noProof/>
          <w:sz w:val="20"/>
          <w:szCs w:val="20"/>
        </w:rPr>
        <w:t>za</w:t>
      </w:r>
      <w:r w:rsidR="00F77175" w:rsidRPr="00B46D3B">
        <w:rPr>
          <w:rFonts w:ascii="Arial" w:hAnsi="Arial" w:cs="Arial"/>
          <w:noProof/>
          <w:sz w:val="20"/>
          <w:szCs w:val="20"/>
        </w:rPr>
        <w:t xml:space="preserve"> </w:t>
      </w:r>
      <w:r>
        <w:rPr>
          <w:rFonts w:ascii="Arial" w:hAnsi="Arial" w:cs="Arial"/>
          <w:noProof/>
          <w:sz w:val="20"/>
          <w:szCs w:val="20"/>
        </w:rPr>
        <w:t>tu</w:t>
      </w:r>
      <w:r w:rsidR="00757C51" w:rsidRPr="00B46D3B">
        <w:rPr>
          <w:rFonts w:ascii="Arial" w:hAnsi="Arial" w:cs="Arial"/>
          <w:noProof/>
          <w:sz w:val="20"/>
          <w:szCs w:val="20"/>
        </w:rPr>
        <w:t xml:space="preserve"> </w:t>
      </w:r>
      <w:r>
        <w:rPr>
          <w:rFonts w:ascii="Arial" w:hAnsi="Arial" w:cs="Arial"/>
          <w:noProof/>
          <w:sz w:val="20"/>
          <w:szCs w:val="20"/>
        </w:rPr>
        <w:t>namenu</w:t>
      </w:r>
      <w:r w:rsidR="00757C51" w:rsidRPr="00B46D3B">
        <w:rPr>
          <w:rFonts w:ascii="Arial" w:hAnsi="Arial" w:cs="Arial"/>
          <w:noProof/>
          <w:sz w:val="20"/>
          <w:szCs w:val="20"/>
        </w:rPr>
        <w:t xml:space="preserve"> </w:t>
      </w:r>
      <w:r>
        <w:rPr>
          <w:rFonts w:ascii="Arial" w:hAnsi="Arial" w:cs="Arial"/>
          <w:noProof/>
          <w:sz w:val="20"/>
          <w:szCs w:val="20"/>
        </w:rPr>
        <w:t>biti</w:t>
      </w:r>
      <w:r w:rsidR="00757C51" w:rsidRPr="00B46D3B">
        <w:rPr>
          <w:rFonts w:ascii="Arial" w:hAnsi="Arial" w:cs="Arial"/>
          <w:noProof/>
          <w:sz w:val="20"/>
          <w:szCs w:val="20"/>
        </w:rPr>
        <w:t xml:space="preserve"> </w:t>
      </w:r>
      <w:r>
        <w:rPr>
          <w:rFonts w:ascii="Arial" w:hAnsi="Arial" w:cs="Arial"/>
          <w:noProof/>
          <w:sz w:val="20"/>
          <w:szCs w:val="20"/>
        </w:rPr>
        <w:t>odobrena</w:t>
      </w:r>
      <w:r w:rsidR="00F77175" w:rsidRPr="00B46D3B">
        <w:rPr>
          <w:rFonts w:ascii="Arial" w:hAnsi="Arial" w:cs="Arial"/>
          <w:noProof/>
          <w:sz w:val="20"/>
          <w:szCs w:val="20"/>
        </w:rPr>
        <w:t xml:space="preserve"> </w:t>
      </w:r>
      <w:r>
        <w:rPr>
          <w:rFonts w:ascii="Arial" w:hAnsi="Arial" w:cs="Arial"/>
          <w:noProof/>
          <w:sz w:val="20"/>
          <w:szCs w:val="20"/>
        </w:rPr>
        <w:t>u</w:t>
      </w:r>
      <w:r w:rsidR="00757C51" w:rsidRPr="00B46D3B">
        <w:rPr>
          <w:rFonts w:ascii="Arial" w:hAnsi="Arial" w:cs="Arial"/>
          <w:noProof/>
          <w:sz w:val="20"/>
          <w:szCs w:val="20"/>
        </w:rPr>
        <w:t xml:space="preserve"> </w:t>
      </w:r>
      <w:r>
        <w:rPr>
          <w:rFonts w:ascii="Arial" w:hAnsi="Arial" w:cs="Arial"/>
          <w:noProof/>
          <w:sz w:val="20"/>
          <w:szCs w:val="20"/>
        </w:rPr>
        <w:t>toj</w:t>
      </w:r>
      <w:r w:rsidR="00757C51" w:rsidRPr="00B46D3B">
        <w:rPr>
          <w:rFonts w:ascii="Arial" w:hAnsi="Arial" w:cs="Arial"/>
          <w:noProof/>
          <w:sz w:val="20"/>
          <w:szCs w:val="20"/>
        </w:rPr>
        <w:t xml:space="preserve"> </w:t>
      </w:r>
      <w:r>
        <w:rPr>
          <w:rFonts w:ascii="Arial" w:hAnsi="Arial" w:cs="Arial"/>
          <w:noProof/>
          <w:sz w:val="20"/>
          <w:szCs w:val="20"/>
        </w:rPr>
        <w:t>budžetskoj</w:t>
      </w:r>
      <w:r w:rsidR="00757C51" w:rsidRPr="00B46D3B">
        <w:rPr>
          <w:rFonts w:ascii="Arial" w:hAnsi="Arial" w:cs="Arial"/>
          <w:noProof/>
          <w:sz w:val="20"/>
          <w:szCs w:val="20"/>
        </w:rPr>
        <w:t xml:space="preserve"> </w:t>
      </w:r>
      <w:r>
        <w:rPr>
          <w:rFonts w:ascii="Arial" w:hAnsi="Arial" w:cs="Arial"/>
          <w:noProof/>
          <w:sz w:val="20"/>
          <w:szCs w:val="20"/>
        </w:rPr>
        <w:t>godini</w:t>
      </w:r>
      <w:r w:rsidR="00F77175" w:rsidRPr="00B46D3B">
        <w:rPr>
          <w:rFonts w:ascii="Arial" w:hAnsi="Arial" w:cs="Arial"/>
          <w:noProof/>
          <w:sz w:val="20"/>
          <w:szCs w:val="20"/>
        </w:rPr>
        <w:t>.</w:t>
      </w:r>
    </w:p>
    <w:p w:rsidR="00F77175" w:rsidRPr="00B46D3B" w:rsidRDefault="000057F9" w:rsidP="00F77175">
      <w:pPr>
        <w:pStyle w:val="NormalWeb"/>
        <w:jc w:val="both"/>
        <w:rPr>
          <w:rFonts w:ascii="Arial" w:hAnsi="Arial" w:cs="Arial"/>
          <w:spacing w:val="-3"/>
          <w:sz w:val="20"/>
          <w:szCs w:val="20"/>
        </w:rPr>
      </w:pPr>
      <w:r>
        <w:rPr>
          <w:rFonts w:ascii="Arial" w:hAnsi="Arial" w:cs="Arial"/>
          <w:bCs/>
          <w:spacing w:val="-3"/>
          <w:sz w:val="20"/>
          <w:szCs w:val="20"/>
        </w:rPr>
        <w:t>Vrednost</w:t>
      </w:r>
      <w:r w:rsidR="00F77175" w:rsidRPr="00B46D3B">
        <w:rPr>
          <w:rFonts w:ascii="Arial" w:hAnsi="Arial" w:cs="Arial"/>
          <w:bCs/>
          <w:spacing w:val="-3"/>
          <w:sz w:val="20"/>
          <w:szCs w:val="20"/>
        </w:rPr>
        <w:t xml:space="preserve"> </w:t>
      </w:r>
      <w:r>
        <w:rPr>
          <w:rFonts w:ascii="Arial" w:hAnsi="Arial" w:cs="Arial"/>
          <w:bCs/>
          <w:spacing w:val="-3"/>
          <w:sz w:val="20"/>
          <w:szCs w:val="20"/>
        </w:rPr>
        <w:t>ovog</w:t>
      </w:r>
      <w:r w:rsidR="00F77175" w:rsidRPr="00B46D3B">
        <w:rPr>
          <w:rFonts w:ascii="Arial" w:hAnsi="Arial" w:cs="Arial"/>
          <w:bCs/>
          <w:spacing w:val="-3"/>
          <w:sz w:val="20"/>
          <w:szCs w:val="20"/>
        </w:rPr>
        <w:t xml:space="preserve"> </w:t>
      </w:r>
      <w:r>
        <w:rPr>
          <w:rFonts w:ascii="Arial" w:hAnsi="Arial" w:cs="Arial"/>
          <w:bCs/>
          <w:spacing w:val="-3"/>
          <w:sz w:val="20"/>
          <w:szCs w:val="20"/>
        </w:rPr>
        <w:t>ugovora</w:t>
      </w:r>
      <w:r w:rsidR="00F77175" w:rsidRPr="00B46D3B">
        <w:rPr>
          <w:rFonts w:ascii="Arial" w:hAnsi="Arial" w:cs="Arial"/>
          <w:bCs/>
          <w:spacing w:val="-3"/>
          <w:sz w:val="20"/>
          <w:szCs w:val="20"/>
        </w:rPr>
        <w:t xml:space="preserve"> </w:t>
      </w:r>
      <w:r>
        <w:rPr>
          <w:rFonts w:ascii="Arial" w:hAnsi="Arial" w:cs="Arial"/>
          <w:bCs/>
          <w:spacing w:val="-3"/>
          <w:sz w:val="20"/>
          <w:szCs w:val="20"/>
        </w:rPr>
        <w:t>može</w:t>
      </w:r>
      <w:r w:rsidR="00757C51" w:rsidRPr="00B46D3B">
        <w:rPr>
          <w:rFonts w:ascii="Arial" w:hAnsi="Arial" w:cs="Arial"/>
          <w:bCs/>
          <w:spacing w:val="-3"/>
          <w:sz w:val="20"/>
          <w:szCs w:val="20"/>
        </w:rPr>
        <w:t xml:space="preserve"> </w:t>
      </w:r>
      <w:r>
        <w:rPr>
          <w:rFonts w:ascii="Arial" w:hAnsi="Arial" w:cs="Arial"/>
          <w:bCs/>
          <w:spacing w:val="-3"/>
          <w:sz w:val="20"/>
          <w:szCs w:val="20"/>
        </w:rPr>
        <w:t>se</w:t>
      </w:r>
      <w:r w:rsidR="00F77175" w:rsidRPr="00B46D3B">
        <w:rPr>
          <w:rFonts w:ascii="Arial" w:hAnsi="Arial" w:cs="Arial"/>
          <w:bCs/>
          <w:spacing w:val="-3"/>
          <w:sz w:val="20"/>
          <w:szCs w:val="20"/>
        </w:rPr>
        <w:t xml:space="preserve"> </w:t>
      </w:r>
      <w:r>
        <w:rPr>
          <w:rFonts w:ascii="Arial" w:hAnsi="Arial" w:cs="Arial"/>
          <w:bCs/>
          <w:spacing w:val="-3"/>
          <w:sz w:val="20"/>
          <w:szCs w:val="20"/>
        </w:rPr>
        <w:t>povećati</w:t>
      </w:r>
      <w:r w:rsidR="00757C51" w:rsidRPr="00B46D3B">
        <w:rPr>
          <w:rFonts w:ascii="Arial" w:hAnsi="Arial" w:cs="Arial"/>
          <w:bCs/>
          <w:spacing w:val="-3"/>
          <w:sz w:val="20"/>
          <w:szCs w:val="20"/>
        </w:rPr>
        <w:t xml:space="preserve"> </w:t>
      </w:r>
      <w:r>
        <w:rPr>
          <w:rFonts w:ascii="Arial" w:hAnsi="Arial" w:cs="Arial"/>
          <w:bCs/>
          <w:spacing w:val="-3"/>
          <w:sz w:val="20"/>
          <w:szCs w:val="20"/>
        </w:rPr>
        <w:t>maksimalno</w:t>
      </w:r>
      <w:r w:rsidR="00757C51" w:rsidRPr="00B46D3B">
        <w:rPr>
          <w:rFonts w:ascii="Arial" w:hAnsi="Arial" w:cs="Arial"/>
          <w:bCs/>
          <w:spacing w:val="-3"/>
          <w:sz w:val="20"/>
          <w:szCs w:val="20"/>
        </w:rPr>
        <w:t xml:space="preserve"> </w:t>
      </w:r>
      <w:r>
        <w:rPr>
          <w:rFonts w:ascii="Arial" w:hAnsi="Arial" w:cs="Arial"/>
          <w:bCs/>
          <w:spacing w:val="-3"/>
          <w:sz w:val="20"/>
          <w:szCs w:val="20"/>
        </w:rPr>
        <w:t>do</w:t>
      </w:r>
      <w:r w:rsidR="00F77175" w:rsidRPr="00B46D3B">
        <w:rPr>
          <w:rFonts w:ascii="Arial" w:hAnsi="Arial" w:cs="Arial"/>
          <w:bCs/>
          <w:spacing w:val="-3"/>
          <w:sz w:val="20"/>
          <w:szCs w:val="20"/>
        </w:rPr>
        <w:t xml:space="preserve"> 5%</w:t>
      </w:r>
      <w:r w:rsidR="00757C51" w:rsidRPr="00B46D3B">
        <w:rPr>
          <w:rFonts w:ascii="Arial" w:hAnsi="Arial" w:cs="Arial"/>
          <w:bCs/>
          <w:spacing w:val="-3"/>
          <w:sz w:val="20"/>
          <w:szCs w:val="20"/>
        </w:rPr>
        <w:t xml:space="preserve"> </w:t>
      </w:r>
      <w:r>
        <w:rPr>
          <w:rFonts w:ascii="Arial" w:hAnsi="Arial" w:cs="Arial"/>
          <w:bCs/>
          <w:spacing w:val="-3"/>
          <w:sz w:val="20"/>
          <w:szCs w:val="20"/>
        </w:rPr>
        <w:t>od</w:t>
      </w:r>
      <w:r w:rsidR="00757C51" w:rsidRPr="00B46D3B">
        <w:rPr>
          <w:rFonts w:ascii="Arial" w:hAnsi="Arial" w:cs="Arial"/>
          <w:bCs/>
          <w:spacing w:val="-3"/>
          <w:sz w:val="20"/>
          <w:szCs w:val="20"/>
        </w:rPr>
        <w:t xml:space="preserve"> </w:t>
      </w:r>
      <w:r>
        <w:rPr>
          <w:rFonts w:ascii="Arial" w:hAnsi="Arial" w:cs="Arial"/>
          <w:bCs/>
          <w:spacing w:val="-3"/>
          <w:sz w:val="20"/>
          <w:szCs w:val="20"/>
        </w:rPr>
        <w:t>ukupne</w:t>
      </w:r>
      <w:r w:rsidR="00757C51" w:rsidRPr="00B46D3B">
        <w:rPr>
          <w:rFonts w:ascii="Arial" w:hAnsi="Arial" w:cs="Arial"/>
          <w:bCs/>
          <w:spacing w:val="-3"/>
          <w:sz w:val="20"/>
          <w:szCs w:val="20"/>
        </w:rPr>
        <w:t xml:space="preserve"> </w:t>
      </w:r>
      <w:r>
        <w:rPr>
          <w:rFonts w:ascii="Arial" w:hAnsi="Arial" w:cs="Arial"/>
          <w:bCs/>
          <w:spacing w:val="-3"/>
          <w:sz w:val="20"/>
          <w:szCs w:val="20"/>
        </w:rPr>
        <w:t>vrednosti</w:t>
      </w:r>
      <w:r w:rsidR="00F77175" w:rsidRPr="00B46D3B">
        <w:rPr>
          <w:rFonts w:ascii="Arial" w:hAnsi="Arial" w:cs="Arial"/>
          <w:bCs/>
          <w:spacing w:val="-3"/>
          <w:sz w:val="20"/>
          <w:szCs w:val="20"/>
        </w:rPr>
        <w:t xml:space="preserve">, </w:t>
      </w:r>
      <w:r>
        <w:rPr>
          <w:rFonts w:ascii="Arial" w:hAnsi="Arial" w:cs="Arial"/>
          <w:bCs/>
          <w:spacing w:val="-3"/>
          <w:sz w:val="20"/>
          <w:szCs w:val="20"/>
        </w:rPr>
        <w:t>u</w:t>
      </w:r>
      <w:r w:rsidR="00F77175" w:rsidRPr="00B46D3B">
        <w:rPr>
          <w:rFonts w:ascii="Arial" w:hAnsi="Arial" w:cs="Arial"/>
          <w:bCs/>
          <w:spacing w:val="-3"/>
          <w:sz w:val="20"/>
          <w:szCs w:val="20"/>
        </w:rPr>
        <w:t xml:space="preserve"> </w:t>
      </w:r>
      <w:r>
        <w:rPr>
          <w:rFonts w:ascii="Arial" w:hAnsi="Arial" w:cs="Arial"/>
          <w:bCs/>
          <w:spacing w:val="-3"/>
          <w:sz w:val="20"/>
          <w:szCs w:val="20"/>
        </w:rPr>
        <w:t>skladu</w:t>
      </w:r>
      <w:r w:rsidR="00F77175" w:rsidRPr="00B46D3B">
        <w:rPr>
          <w:rFonts w:ascii="Arial" w:hAnsi="Arial" w:cs="Arial"/>
          <w:bCs/>
          <w:spacing w:val="-3"/>
          <w:sz w:val="20"/>
          <w:szCs w:val="20"/>
        </w:rPr>
        <w:t xml:space="preserve"> </w:t>
      </w:r>
      <w:r>
        <w:rPr>
          <w:rFonts w:ascii="Arial" w:hAnsi="Arial" w:cs="Arial"/>
          <w:bCs/>
          <w:spacing w:val="-3"/>
          <w:sz w:val="20"/>
          <w:szCs w:val="20"/>
        </w:rPr>
        <w:t>sa</w:t>
      </w:r>
      <w:r w:rsidR="00F77175" w:rsidRPr="00B46D3B">
        <w:rPr>
          <w:rFonts w:ascii="Arial" w:hAnsi="Arial" w:cs="Arial"/>
          <w:bCs/>
          <w:spacing w:val="-3"/>
          <w:sz w:val="20"/>
          <w:szCs w:val="20"/>
        </w:rPr>
        <w:t xml:space="preserve"> </w:t>
      </w:r>
      <w:r>
        <w:rPr>
          <w:rFonts w:ascii="Arial" w:hAnsi="Arial" w:cs="Arial"/>
          <w:bCs/>
          <w:spacing w:val="-3"/>
          <w:sz w:val="20"/>
          <w:szCs w:val="20"/>
        </w:rPr>
        <w:t>članom</w:t>
      </w:r>
      <w:r w:rsidR="00F77175" w:rsidRPr="00B46D3B">
        <w:rPr>
          <w:rFonts w:ascii="Arial" w:hAnsi="Arial" w:cs="Arial"/>
          <w:bCs/>
          <w:spacing w:val="-3"/>
          <w:sz w:val="20"/>
          <w:szCs w:val="20"/>
        </w:rPr>
        <w:t xml:space="preserve"> 115. </w:t>
      </w:r>
      <w:r>
        <w:rPr>
          <w:rFonts w:ascii="Arial" w:hAnsi="Arial" w:cs="Arial"/>
          <w:bCs/>
          <w:spacing w:val="-3"/>
          <w:sz w:val="20"/>
          <w:szCs w:val="20"/>
        </w:rPr>
        <w:t>stav</w:t>
      </w:r>
      <w:r w:rsidR="00F77175" w:rsidRPr="00B46D3B">
        <w:rPr>
          <w:rFonts w:ascii="Arial" w:hAnsi="Arial" w:cs="Arial"/>
          <w:bCs/>
          <w:spacing w:val="-3"/>
          <w:sz w:val="20"/>
          <w:szCs w:val="20"/>
        </w:rPr>
        <w:t xml:space="preserve"> 1. </w:t>
      </w:r>
      <w:r>
        <w:rPr>
          <w:rFonts w:ascii="Arial" w:hAnsi="Arial" w:cs="Arial"/>
          <w:bCs/>
          <w:spacing w:val="-3"/>
          <w:sz w:val="20"/>
          <w:szCs w:val="20"/>
        </w:rPr>
        <w:t>Zakona</w:t>
      </w:r>
      <w:r w:rsidR="00F77175" w:rsidRPr="00B46D3B">
        <w:rPr>
          <w:rFonts w:ascii="Arial" w:hAnsi="Arial" w:cs="Arial"/>
          <w:bCs/>
          <w:spacing w:val="-3"/>
          <w:sz w:val="20"/>
          <w:szCs w:val="20"/>
        </w:rPr>
        <w:t>.</w:t>
      </w:r>
    </w:p>
    <w:p w:rsidR="004425A2" w:rsidRPr="00B46D3B" w:rsidRDefault="00F76391" w:rsidP="00F76391">
      <w:pPr>
        <w:rPr>
          <w:rFonts w:ascii="Arial" w:hAnsi="Arial" w:cs="Arial"/>
          <w:sz w:val="20"/>
          <w:szCs w:val="20"/>
          <w:lang w:val="sl-SI"/>
        </w:rPr>
      </w:pPr>
      <w:r w:rsidRPr="00B46D3B">
        <w:rPr>
          <w:rFonts w:ascii="Arial" w:hAnsi="Arial" w:cs="Arial"/>
          <w:b/>
          <w:sz w:val="20"/>
          <w:szCs w:val="20"/>
          <w:lang w:val="sl-SI"/>
        </w:rPr>
        <w:t xml:space="preserve">                                                                       </w:t>
      </w:r>
      <w:r w:rsidRPr="00B46D3B">
        <w:rPr>
          <w:rFonts w:ascii="Arial" w:hAnsi="Arial" w:cs="Arial"/>
          <w:sz w:val="20"/>
          <w:szCs w:val="20"/>
          <w:lang w:val="sl-SI"/>
        </w:rPr>
        <w:t xml:space="preserve"> </w:t>
      </w:r>
      <w:r w:rsidR="002016C8" w:rsidRPr="00B46D3B">
        <w:rPr>
          <w:rFonts w:ascii="Arial" w:hAnsi="Arial" w:cs="Arial"/>
          <w:sz w:val="20"/>
          <w:szCs w:val="20"/>
          <w:lang w:val="sl-SI"/>
        </w:rPr>
        <w:t>Član 3</w:t>
      </w:r>
      <w:r w:rsidR="004425A2" w:rsidRPr="00B46D3B">
        <w:rPr>
          <w:rFonts w:ascii="Arial" w:hAnsi="Arial" w:cs="Arial"/>
          <w:sz w:val="20"/>
          <w:szCs w:val="20"/>
          <w:lang w:val="sl-SI"/>
        </w:rPr>
        <w:t xml:space="preserve">. </w:t>
      </w:r>
    </w:p>
    <w:p w:rsidR="0060719F" w:rsidRPr="00B46D3B" w:rsidRDefault="0060719F" w:rsidP="004425A2">
      <w:pPr>
        <w:jc w:val="center"/>
        <w:rPr>
          <w:rFonts w:ascii="Arial" w:hAnsi="Arial" w:cs="Arial"/>
          <w:b/>
          <w:sz w:val="20"/>
          <w:szCs w:val="20"/>
          <w:lang w:val="sl-SI"/>
        </w:rPr>
      </w:pPr>
    </w:p>
    <w:p w:rsidR="00757C51" w:rsidRPr="00B46D3B" w:rsidRDefault="000057F9" w:rsidP="00757C51">
      <w:pPr>
        <w:suppressAutoHyphens w:val="0"/>
        <w:autoSpaceDE w:val="0"/>
        <w:autoSpaceDN w:val="0"/>
        <w:adjustRightInd w:val="0"/>
        <w:spacing w:line="240" w:lineRule="auto"/>
        <w:jc w:val="both"/>
        <w:rPr>
          <w:rFonts w:ascii="Arial" w:hAnsi="Arial" w:cs="Arial"/>
          <w:iCs/>
          <w:noProof/>
          <w:sz w:val="20"/>
          <w:szCs w:val="20"/>
        </w:rPr>
      </w:pPr>
      <w:r>
        <w:rPr>
          <w:rFonts w:ascii="Arial" w:hAnsi="Arial" w:cs="Arial"/>
          <w:iCs/>
          <w:noProof/>
          <w:sz w:val="20"/>
          <w:szCs w:val="20"/>
        </w:rPr>
        <w:t>Naručilac</w:t>
      </w:r>
      <w:r w:rsidR="00757C51" w:rsidRPr="00B46D3B">
        <w:rPr>
          <w:rFonts w:ascii="Arial" w:hAnsi="Arial" w:cs="Arial"/>
          <w:iCs/>
          <w:noProof/>
          <w:sz w:val="20"/>
          <w:szCs w:val="20"/>
        </w:rPr>
        <w:t xml:space="preserve"> </w:t>
      </w:r>
      <w:r>
        <w:rPr>
          <w:rFonts w:ascii="Arial" w:hAnsi="Arial" w:cs="Arial"/>
          <w:iCs/>
          <w:noProof/>
          <w:sz w:val="20"/>
          <w:szCs w:val="20"/>
        </w:rPr>
        <w:t>će</w:t>
      </w:r>
      <w:r w:rsidR="00757C51" w:rsidRPr="00B46D3B">
        <w:rPr>
          <w:rFonts w:ascii="Arial" w:hAnsi="Arial" w:cs="Arial"/>
          <w:iCs/>
          <w:noProof/>
          <w:sz w:val="20"/>
          <w:szCs w:val="20"/>
        </w:rPr>
        <w:t xml:space="preserve"> </w:t>
      </w:r>
      <w:r>
        <w:rPr>
          <w:rFonts w:ascii="Arial" w:hAnsi="Arial" w:cs="Arial"/>
          <w:iCs/>
          <w:noProof/>
          <w:sz w:val="20"/>
          <w:szCs w:val="20"/>
        </w:rPr>
        <w:t>plaćanje</w:t>
      </w:r>
      <w:r w:rsidR="00757C51" w:rsidRPr="00B46D3B">
        <w:rPr>
          <w:rFonts w:ascii="Arial" w:hAnsi="Arial" w:cs="Arial"/>
          <w:iCs/>
          <w:noProof/>
          <w:sz w:val="20"/>
          <w:szCs w:val="20"/>
        </w:rPr>
        <w:t xml:space="preserve"> </w:t>
      </w:r>
      <w:r>
        <w:rPr>
          <w:rFonts w:ascii="Arial" w:hAnsi="Arial" w:cs="Arial"/>
          <w:iCs/>
          <w:noProof/>
          <w:sz w:val="20"/>
          <w:szCs w:val="20"/>
        </w:rPr>
        <w:t>izvršiti</w:t>
      </w:r>
      <w:r w:rsidR="00757C51" w:rsidRPr="00B46D3B">
        <w:rPr>
          <w:rFonts w:ascii="Arial" w:hAnsi="Arial" w:cs="Arial"/>
          <w:iCs/>
          <w:noProof/>
          <w:sz w:val="20"/>
          <w:szCs w:val="20"/>
        </w:rPr>
        <w:t xml:space="preserve"> </w:t>
      </w:r>
      <w:r>
        <w:rPr>
          <w:rFonts w:ascii="Arial" w:hAnsi="Arial" w:cs="Arial"/>
          <w:iCs/>
          <w:noProof/>
          <w:sz w:val="20"/>
          <w:szCs w:val="20"/>
        </w:rPr>
        <w:t>na</w:t>
      </w:r>
      <w:r w:rsidR="00757C51" w:rsidRPr="00B46D3B">
        <w:rPr>
          <w:rFonts w:ascii="Arial" w:hAnsi="Arial" w:cs="Arial"/>
          <w:iCs/>
          <w:noProof/>
          <w:sz w:val="20"/>
          <w:szCs w:val="20"/>
        </w:rPr>
        <w:t xml:space="preserve"> </w:t>
      </w:r>
      <w:r>
        <w:rPr>
          <w:rFonts w:ascii="Arial" w:hAnsi="Arial" w:cs="Arial"/>
          <w:iCs/>
          <w:noProof/>
          <w:sz w:val="20"/>
          <w:szCs w:val="20"/>
        </w:rPr>
        <w:t>tekući</w:t>
      </w:r>
      <w:r w:rsidR="00757C51" w:rsidRPr="00B46D3B">
        <w:rPr>
          <w:rFonts w:ascii="Arial" w:hAnsi="Arial" w:cs="Arial"/>
          <w:iCs/>
          <w:noProof/>
          <w:sz w:val="20"/>
          <w:szCs w:val="20"/>
        </w:rPr>
        <w:t xml:space="preserve"> </w:t>
      </w:r>
      <w:r>
        <w:rPr>
          <w:rFonts w:ascii="Arial" w:hAnsi="Arial" w:cs="Arial"/>
          <w:iCs/>
          <w:noProof/>
          <w:sz w:val="20"/>
          <w:szCs w:val="20"/>
        </w:rPr>
        <w:t>račun</w:t>
      </w:r>
      <w:r w:rsidR="00757C51" w:rsidRPr="00B46D3B">
        <w:rPr>
          <w:rFonts w:ascii="Arial" w:hAnsi="Arial" w:cs="Arial"/>
          <w:iCs/>
          <w:noProof/>
          <w:sz w:val="20"/>
          <w:szCs w:val="20"/>
        </w:rPr>
        <w:t xml:space="preserve"> </w:t>
      </w:r>
      <w:r>
        <w:rPr>
          <w:rFonts w:ascii="Arial" w:hAnsi="Arial" w:cs="Arial"/>
          <w:iCs/>
          <w:noProof/>
          <w:sz w:val="20"/>
          <w:szCs w:val="20"/>
        </w:rPr>
        <w:t>Dobavljača</w:t>
      </w:r>
      <w:r w:rsidR="00757C51" w:rsidRPr="00B46D3B">
        <w:rPr>
          <w:rFonts w:ascii="Arial" w:hAnsi="Arial" w:cs="Arial"/>
          <w:iCs/>
          <w:noProof/>
          <w:sz w:val="20"/>
          <w:szCs w:val="20"/>
        </w:rPr>
        <w:t xml:space="preserve"> </w:t>
      </w:r>
      <w:r>
        <w:rPr>
          <w:rFonts w:ascii="Arial" w:hAnsi="Arial" w:cs="Arial"/>
          <w:iCs/>
          <w:noProof/>
          <w:sz w:val="20"/>
          <w:szCs w:val="20"/>
        </w:rPr>
        <w:t>u</w:t>
      </w:r>
      <w:r w:rsidR="00757C51" w:rsidRPr="00B46D3B">
        <w:rPr>
          <w:rFonts w:ascii="Arial" w:hAnsi="Arial" w:cs="Arial"/>
          <w:iCs/>
          <w:noProof/>
          <w:sz w:val="20"/>
          <w:szCs w:val="20"/>
        </w:rPr>
        <w:t xml:space="preserve"> </w:t>
      </w:r>
      <w:r>
        <w:rPr>
          <w:rFonts w:ascii="Arial" w:hAnsi="Arial" w:cs="Arial"/>
          <w:iCs/>
          <w:noProof/>
          <w:sz w:val="20"/>
          <w:szCs w:val="20"/>
        </w:rPr>
        <w:t>roku</w:t>
      </w:r>
      <w:r w:rsidR="00757C51" w:rsidRPr="00B46D3B">
        <w:rPr>
          <w:rFonts w:ascii="Arial" w:hAnsi="Arial" w:cs="Arial"/>
          <w:iCs/>
          <w:noProof/>
          <w:sz w:val="20"/>
          <w:szCs w:val="20"/>
        </w:rPr>
        <w:t xml:space="preserve"> </w:t>
      </w:r>
      <w:r>
        <w:rPr>
          <w:rFonts w:ascii="Arial" w:hAnsi="Arial" w:cs="Arial"/>
          <w:iCs/>
          <w:noProof/>
          <w:sz w:val="20"/>
          <w:szCs w:val="20"/>
        </w:rPr>
        <w:t>od</w:t>
      </w:r>
      <w:r w:rsidR="00757C51" w:rsidRPr="00B46D3B">
        <w:rPr>
          <w:rFonts w:ascii="Arial" w:hAnsi="Arial" w:cs="Arial"/>
          <w:iCs/>
          <w:noProof/>
          <w:sz w:val="20"/>
          <w:szCs w:val="20"/>
        </w:rPr>
        <w:t xml:space="preserve"> 90 (</w:t>
      </w:r>
      <w:r>
        <w:rPr>
          <w:rFonts w:ascii="Arial" w:hAnsi="Arial" w:cs="Arial"/>
          <w:iCs/>
          <w:noProof/>
          <w:sz w:val="20"/>
          <w:szCs w:val="20"/>
        </w:rPr>
        <w:t>devedeset</w:t>
      </w:r>
      <w:r w:rsidR="00757C51" w:rsidRPr="00B46D3B">
        <w:rPr>
          <w:rFonts w:ascii="Arial" w:hAnsi="Arial" w:cs="Arial"/>
          <w:iCs/>
          <w:noProof/>
          <w:sz w:val="20"/>
          <w:szCs w:val="20"/>
        </w:rPr>
        <w:t xml:space="preserve">) </w:t>
      </w:r>
      <w:r>
        <w:rPr>
          <w:rFonts w:ascii="Arial" w:hAnsi="Arial" w:cs="Arial"/>
          <w:iCs/>
          <w:noProof/>
          <w:sz w:val="20"/>
          <w:szCs w:val="20"/>
        </w:rPr>
        <w:t>dana</w:t>
      </w:r>
      <w:r w:rsidR="00757C51" w:rsidRPr="00B46D3B">
        <w:rPr>
          <w:rFonts w:ascii="Arial" w:hAnsi="Arial" w:cs="Arial"/>
          <w:iCs/>
          <w:noProof/>
          <w:sz w:val="20"/>
          <w:szCs w:val="20"/>
        </w:rPr>
        <w:t xml:space="preserve"> </w:t>
      </w:r>
      <w:r>
        <w:rPr>
          <w:rFonts w:ascii="Arial" w:hAnsi="Arial" w:cs="Arial"/>
          <w:iCs/>
          <w:noProof/>
          <w:sz w:val="20"/>
          <w:szCs w:val="20"/>
        </w:rPr>
        <w:t>od</w:t>
      </w:r>
      <w:r w:rsidR="00757C51" w:rsidRPr="00B46D3B">
        <w:rPr>
          <w:rFonts w:ascii="Arial" w:hAnsi="Arial" w:cs="Arial"/>
          <w:iCs/>
          <w:noProof/>
          <w:sz w:val="20"/>
          <w:szCs w:val="20"/>
        </w:rPr>
        <w:t xml:space="preserve"> </w:t>
      </w:r>
      <w:r>
        <w:rPr>
          <w:rFonts w:ascii="Arial" w:hAnsi="Arial" w:cs="Arial"/>
          <w:iCs/>
          <w:noProof/>
          <w:sz w:val="20"/>
          <w:szCs w:val="20"/>
        </w:rPr>
        <w:t>dana</w:t>
      </w:r>
      <w:r w:rsidR="00757C51" w:rsidRPr="00B46D3B">
        <w:rPr>
          <w:rFonts w:ascii="Arial" w:hAnsi="Arial" w:cs="Arial"/>
          <w:iCs/>
          <w:noProof/>
          <w:sz w:val="20"/>
          <w:szCs w:val="20"/>
        </w:rPr>
        <w:t xml:space="preserve"> </w:t>
      </w:r>
      <w:r>
        <w:rPr>
          <w:rFonts w:ascii="Arial" w:hAnsi="Arial" w:cs="Arial"/>
          <w:iCs/>
          <w:noProof/>
          <w:sz w:val="20"/>
          <w:szCs w:val="20"/>
        </w:rPr>
        <w:t>službenog</w:t>
      </w:r>
      <w:r w:rsidR="00757C51" w:rsidRPr="00B46D3B">
        <w:rPr>
          <w:rFonts w:ascii="Arial" w:hAnsi="Arial" w:cs="Arial"/>
          <w:iCs/>
          <w:noProof/>
          <w:sz w:val="20"/>
          <w:szCs w:val="20"/>
        </w:rPr>
        <w:t xml:space="preserve"> </w:t>
      </w:r>
      <w:r>
        <w:rPr>
          <w:rFonts w:ascii="Arial" w:hAnsi="Arial" w:cs="Arial"/>
          <w:iCs/>
          <w:noProof/>
          <w:sz w:val="20"/>
          <w:szCs w:val="20"/>
        </w:rPr>
        <w:t>prijema</w:t>
      </w:r>
      <w:r w:rsidR="00757C51" w:rsidRPr="00B46D3B">
        <w:rPr>
          <w:rFonts w:ascii="Arial" w:hAnsi="Arial" w:cs="Arial"/>
          <w:iCs/>
          <w:noProof/>
          <w:sz w:val="20"/>
          <w:szCs w:val="20"/>
        </w:rPr>
        <w:t xml:space="preserve"> </w:t>
      </w:r>
      <w:r>
        <w:rPr>
          <w:rFonts w:ascii="Arial" w:hAnsi="Arial" w:cs="Arial"/>
          <w:iCs/>
          <w:noProof/>
          <w:sz w:val="20"/>
          <w:szCs w:val="20"/>
        </w:rPr>
        <w:t>računa</w:t>
      </w:r>
      <w:r w:rsidR="00757C51" w:rsidRPr="00B46D3B">
        <w:rPr>
          <w:rFonts w:ascii="Arial" w:hAnsi="Arial" w:cs="Arial"/>
          <w:iCs/>
          <w:noProof/>
          <w:sz w:val="20"/>
          <w:szCs w:val="20"/>
        </w:rPr>
        <w:t xml:space="preserve"> </w:t>
      </w:r>
      <w:r>
        <w:rPr>
          <w:rFonts w:ascii="Arial" w:hAnsi="Arial" w:cs="Arial"/>
          <w:iCs/>
          <w:noProof/>
          <w:sz w:val="20"/>
          <w:szCs w:val="20"/>
        </w:rPr>
        <w:t>za</w:t>
      </w:r>
      <w:r w:rsidR="00757C51" w:rsidRPr="00B46D3B">
        <w:rPr>
          <w:rFonts w:ascii="Arial" w:hAnsi="Arial" w:cs="Arial"/>
          <w:iCs/>
          <w:noProof/>
          <w:sz w:val="20"/>
          <w:szCs w:val="20"/>
        </w:rPr>
        <w:t xml:space="preserve"> </w:t>
      </w:r>
      <w:r>
        <w:rPr>
          <w:rFonts w:ascii="Arial" w:hAnsi="Arial" w:cs="Arial"/>
          <w:iCs/>
          <w:noProof/>
          <w:sz w:val="20"/>
          <w:szCs w:val="20"/>
        </w:rPr>
        <w:t>izvršenu</w:t>
      </w:r>
      <w:r w:rsidR="00757C51" w:rsidRPr="00B46D3B">
        <w:rPr>
          <w:rFonts w:ascii="Arial" w:hAnsi="Arial" w:cs="Arial"/>
          <w:iCs/>
          <w:noProof/>
          <w:sz w:val="20"/>
          <w:szCs w:val="20"/>
        </w:rPr>
        <w:t xml:space="preserve"> </w:t>
      </w:r>
      <w:r>
        <w:rPr>
          <w:rFonts w:ascii="Arial" w:hAnsi="Arial" w:cs="Arial"/>
          <w:iCs/>
          <w:noProof/>
          <w:sz w:val="20"/>
          <w:szCs w:val="20"/>
        </w:rPr>
        <w:t>isporuku</w:t>
      </w:r>
      <w:r w:rsidR="00757C51" w:rsidRPr="00B46D3B">
        <w:rPr>
          <w:rFonts w:ascii="Arial" w:hAnsi="Arial" w:cs="Arial"/>
          <w:iCs/>
          <w:noProof/>
          <w:sz w:val="20"/>
          <w:szCs w:val="20"/>
        </w:rPr>
        <w:t xml:space="preserve"> i </w:t>
      </w:r>
      <w:r>
        <w:rPr>
          <w:rFonts w:ascii="Arial" w:hAnsi="Arial" w:cs="Arial"/>
          <w:iCs/>
          <w:noProof/>
          <w:sz w:val="20"/>
          <w:szCs w:val="20"/>
        </w:rPr>
        <w:t>obostrano</w:t>
      </w:r>
      <w:r w:rsidR="00757C51" w:rsidRPr="00B46D3B">
        <w:rPr>
          <w:rFonts w:ascii="Arial" w:hAnsi="Arial" w:cs="Arial"/>
          <w:iCs/>
          <w:noProof/>
          <w:sz w:val="20"/>
          <w:szCs w:val="20"/>
        </w:rPr>
        <w:t xml:space="preserve"> </w:t>
      </w:r>
      <w:r>
        <w:rPr>
          <w:rFonts w:ascii="Arial" w:hAnsi="Arial" w:cs="Arial"/>
          <w:iCs/>
          <w:noProof/>
          <w:sz w:val="20"/>
          <w:szCs w:val="20"/>
        </w:rPr>
        <w:t>potpisane</w:t>
      </w:r>
      <w:r w:rsidR="00757C51" w:rsidRPr="00B46D3B">
        <w:rPr>
          <w:rFonts w:ascii="Arial" w:hAnsi="Arial" w:cs="Arial"/>
          <w:iCs/>
          <w:noProof/>
          <w:sz w:val="20"/>
          <w:szCs w:val="20"/>
        </w:rPr>
        <w:t xml:space="preserve"> </w:t>
      </w:r>
      <w:r>
        <w:rPr>
          <w:rFonts w:ascii="Arial" w:hAnsi="Arial" w:cs="Arial"/>
          <w:iCs/>
          <w:noProof/>
          <w:sz w:val="20"/>
          <w:szCs w:val="20"/>
        </w:rPr>
        <w:t>otpremnice</w:t>
      </w:r>
      <w:r w:rsidR="00757C51" w:rsidRPr="00B46D3B">
        <w:rPr>
          <w:rFonts w:ascii="Arial" w:hAnsi="Arial" w:cs="Arial"/>
          <w:iCs/>
          <w:noProof/>
          <w:sz w:val="20"/>
          <w:szCs w:val="20"/>
        </w:rPr>
        <w:t>.</w:t>
      </w:r>
    </w:p>
    <w:p w:rsidR="00757C51" w:rsidRPr="00B46D3B" w:rsidRDefault="000057F9" w:rsidP="00757C51">
      <w:pPr>
        <w:suppressAutoHyphens w:val="0"/>
        <w:autoSpaceDE w:val="0"/>
        <w:autoSpaceDN w:val="0"/>
        <w:adjustRightInd w:val="0"/>
        <w:spacing w:before="60" w:line="240" w:lineRule="auto"/>
        <w:jc w:val="both"/>
        <w:rPr>
          <w:rFonts w:ascii="Arial" w:hAnsi="Arial" w:cs="Arial"/>
          <w:iCs/>
          <w:noProof/>
          <w:sz w:val="20"/>
          <w:szCs w:val="20"/>
        </w:rPr>
      </w:pPr>
      <w:r>
        <w:rPr>
          <w:rFonts w:ascii="Arial" w:hAnsi="Arial" w:cs="Arial"/>
          <w:iCs/>
          <w:noProof/>
          <w:sz w:val="20"/>
          <w:szCs w:val="20"/>
        </w:rPr>
        <w:t>Svaki</w:t>
      </w:r>
      <w:r w:rsidR="00757C51" w:rsidRPr="00B46D3B">
        <w:rPr>
          <w:rFonts w:ascii="Arial" w:hAnsi="Arial" w:cs="Arial"/>
          <w:iCs/>
          <w:noProof/>
          <w:sz w:val="20"/>
          <w:szCs w:val="20"/>
        </w:rPr>
        <w:t xml:space="preserve"> </w:t>
      </w:r>
      <w:r>
        <w:rPr>
          <w:rFonts w:ascii="Arial" w:hAnsi="Arial" w:cs="Arial"/>
          <w:iCs/>
          <w:noProof/>
          <w:sz w:val="20"/>
          <w:szCs w:val="20"/>
        </w:rPr>
        <w:t>račun</w:t>
      </w:r>
      <w:r w:rsidR="00757C51" w:rsidRPr="00B46D3B">
        <w:rPr>
          <w:rFonts w:ascii="Arial" w:hAnsi="Arial" w:cs="Arial"/>
          <w:iCs/>
          <w:noProof/>
          <w:sz w:val="20"/>
          <w:szCs w:val="20"/>
        </w:rPr>
        <w:t xml:space="preserve"> </w:t>
      </w:r>
      <w:r>
        <w:rPr>
          <w:rFonts w:ascii="Arial" w:hAnsi="Arial" w:cs="Arial"/>
          <w:iCs/>
          <w:noProof/>
          <w:sz w:val="20"/>
          <w:szCs w:val="20"/>
        </w:rPr>
        <w:t>mora</w:t>
      </w:r>
      <w:r w:rsidR="00757C51" w:rsidRPr="00B46D3B">
        <w:rPr>
          <w:rFonts w:ascii="Arial" w:hAnsi="Arial" w:cs="Arial"/>
          <w:iCs/>
          <w:noProof/>
          <w:sz w:val="20"/>
          <w:szCs w:val="20"/>
        </w:rPr>
        <w:t xml:space="preserve"> </w:t>
      </w:r>
      <w:r>
        <w:rPr>
          <w:rFonts w:ascii="Arial" w:hAnsi="Arial" w:cs="Arial"/>
          <w:iCs/>
          <w:noProof/>
          <w:sz w:val="20"/>
          <w:szCs w:val="20"/>
        </w:rPr>
        <w:t>da</w:t>
      </w:r>
      <w:r w:rsidR="00757C51" w:rsidRPr="00B46D3B">
        <w:rPr>
          <w:rFonts w:ascii="Arial" w:hAnsi="Arial" w:cs="Arial"/>
          <w:iCs/>
          <w:noProof/>
          <w:sz w:val="20"/>
          <w:szCs w:val="20"/>
        </w:rPr>
        <w:t xml:space="preserve"> </w:t>
      </w:r>
      <w:r>
        <w:rPr>
          <w:rFonts w:ascii="Arial" w:hAnsi="Arial" w:cs="Arial"/>
          <w:iCs/>
          <w:noProof/>
          <w:sz w:val="20"/>
          <w:szCs w:val="20"/>
        </w:rPr>
        <w:t>sadrži</w:t>
      </w:r>
      <w:r w:rsidR="00757C51" w:rsidRPr="00B46D3B">
        <w:rPr>
          <w:rFonts w:ascii="Arial" w:hAnsi="Arial" w:cs="Arial"/>
          <w:iCs/>
          <w:noProof/>
          <w:sz w:val="20"/>
          <w:szCs w:val="20"/>
        </w:rPr>
        <w:t xml:space="preserve"> </w:t>
      </w:r>
      <w:r>
        <w:rPr>
          <w:rFonts w:ascii="Arial" w:hAnsi="Arial" w:cs="Arial"/>
          <w:iCs/>
          <w:noProof/>
          <w:sz w:val="20"/>
          <w:szCs w:val="20"/>
        </w:rPr>
        <w:t>sve</w:t>
      </w:r>
      <w:r w:rsidR="00757C51" w:rsidRPr="00B46D3B">
        <w:rPr>
          <w:rFonts w:ascii="Arial" w:hAnsi="Arial" w:cs="Arial"/>
          <w:iCs/>
          <w:noProof/>
          <w:sz w:val="20"/>
          <w:szCs w:val="20"/>
        </w:rPr>
        <w:t xml:space="preserve"> </w:t>
      </w:r>
      <w:r>
        <w:rPr>
          <w:rFonts w:ascii="Arial" w:hAnsi="Arial" w:cs="Arial"/>
          <w:iCs/>
          <w:noProof/>
          <w:sz w:val="20"/>
          <w:szCs w:val="20"/>
        </w:rPr>
        <w:t>elemente</w:t>
      </w:r>
      <w:r w:rsidR="00757C51" w:rsidRPr="00B46D3B">
        <w:rPr>
          <w:rFonts w:ascii="Arial" w:hAnsi="Arial" w:cs="Arial"/>
          <w:iCs/>
          <w:noProof/>
          <w:sz w:val="20"/>
          <w:szCs w:val="20"/>
        </w:rPr>
        <w:t xml:space="preserve"> </w:t>
      </w:r>
      <w:r>
        <w:rPr>
          <w:rFonts w:ascii="Arial" w:hAnsi="Arial" w:cs="Arial"/>
          <w:iCs/>
          <w:noProof/>
          <w:sz w:val="20"/>
          <w:szCs w:val="20"/>
        </w:rPr>
        <w:t>propisane</w:t>
      </w:r>
      <w:r w:rsidR="00757C51" w:rsidRPr="00B46D3B">
        <w:rPr>
          <w:rFonts w:ascii="Arial" w:hAnsi="Arial" w:cs="Arial"/>
          <w:iCs/>
          <w:noProof/>
          <w:sz w:val="20"/>
          <w:szCs w:val="20"/>
        </w:rPr>
        <w:t xml:space="preserve"> </w:t>
      </w:r>
      <w:r>
        <w:rPr>
          <w:rFonts w:ascii="Arial" w:hAnsi="Arial" w:cs="Arial"/>
          <w:iCs/>
          <w:noProof/>
          <w:sz w:val="20"/>
          <w:szCs w:val="20"/>
        </w:rPr>
        <w:t>Zakonom</w:t>
      </w:r>
      <w:r w:rsidR="00757C51" w:rsidRPr="00B46D3B">
        <w:rPr>
          <w:rFonts w:ascii="Arial" w:hAnsi="Arial" w:cs="Arial"/>
          <w:iCs/>
          <w:noProof/>
          <w:sz w:val="20"/>
          <w:szCs w:val="20"/>
        </w:rPr>
        <w:t xml:space="preserve"> </w:t>
      </w:r>
      <w:r>
        <w:rPr>
          <w:rFonts w:ascii="Arial" w:hAnsi="Arial" w:cs="Arial"/>
          <w:iCs/>
          <w:noProof/>
          <w:sz w:val="20"/>
          <w:szCs w:val="20"/>
        </w:rPr>
        <w:t>o</w:t>
      </w:r>
      <w:r w:rsidR="00757C51" w:rsidRPr="00B46D3B">
        <w:rPr>
          <w:rFonts w:ascii="Arial" w:hAnsi="Arial" w:cs="Arial"/>
          <w:iCs/>
          <w:noProof/>
          <w:sz w:val="20"/>
          <w:szCs w:val="20"/>
        </w:rPr>
        <w:t xml:space="preserve"> </w:t>
      </w:r>
      <w:r>
        <w:rPr>
          <w:rFonts w:ascii="Arial" w:hAnsi="Arial" w:cs="Arial"/>
          <w:iCs/>
          <w:noProof/>
          <w:sz w:val="20"/>
          <w:szCs w:val="20"/>
        </w:rPr>
        <w:t>porezu</w:t>
      </w:r>
      <w:r w:rsidR="00757C51" w:rsidRPr="00B46D3B">
        <w:rPr>
          <w:rFonts w:ascii="Arial" w:hAnsi="Arial" w:cs="Arial"/>
          <w:iCs/>
          <w:noProof/>
          <w:sz w:val="20"/>
          <w:szCs w:val="20"/>
        </w:rPr>
        <w:t xml:space="preserve"> </w:t>
      </w:r>
      <w:r>
        <w:rPr>
          <w:rFonts w:ascii="Arial" w:hAnsi="Arial" w:cs="Arial"/>
          <w:iCs/>
          <w:noProof/>
          <w:sz w:val="20"/>
          <w:szCs w:val="20"/>
        </w:rPr>
        <w:t>na</w:t>
      </w:r>
      <w:r w:rsidR="00757C51" w:rsidRPr="00B46D3B">
        <w:rPr>
          <w:rFonts w:ascii="Arial" w:hAnsi="Arial" w:cs="Arial"/>
          <w:iCs/>
          <w:noProof/>
          <w:sz w:val="20"/>
          <w:szCs w:val="20"/>
        </w:rPr>
        <w:t xml:space="preserve"> </w:t>
      </w:r>
      <w:r>
        <w:rPr>
          <w:rFonts w:ascii="Arial" w:hAnsi="Arial" w:cs="Arial"/>
          <w:iCs/>
          <w:noProof/>
          <w:sz w:val="20"/>
          <w:szCs w:val="20"/>
        </w:rPr>
        <w:t>dodatu</w:t>
      </w:r>
      <w:r w:rsidR="00757C51" w:rsidRPr="00B46D3B">
        <w:rPr>
          <w:rFonts w:ascii="Arial" w:hAnsi="Arial" w:cs="Arial"/>
          <w:iCs/>
          <w:noProof/>
          <w:sz w:val="20"/>
          <w:szCs w:val="20"/>
        </w:rPr>
        <w:t xml:space="preserve"> </w:t>
      </w:r>
      <w:r>
        <w:rPr>
          <w:rFonts w:ascii="Arial" w:hAnsi="Arial" w:cs="Arial"/>
          <w:iCs/>
          <w:noProof/>
          <w:sz w:val="20"/>
          <w:szCs w:val="20"/>
        </w:rPr>
        <w:t>vrednost</w:t>
      </w:r>
      <w:r w:rsidR="00757C51" w:rsidRPr="00B46D3B">
        <w:rPr>
          <w:rFonts w:ascii="Arial" w:hAnsi="Arial" w:cs="Arial"/>
          <w:iCs/>
          <w:noProof/>
          <w:sz w:val="20"/>
          <w:szCs w:val="20"/>
        </w:rPr>
        <w:t xml:space="preserve"> </w:t>
      </w:r>
      <w:r>
        <w:rPr>
          <w:rFonts w:ascii="Arial" w:hAnsi="Arial" w:cs="Arial"/>
          <w:iCs/>
          <w:noProof/>
          <w:sz w:val="20"/>
          <w:szCs w:val="20"/>
        </w:rPr>
        <w:t>Republike</w:t>
      </w:r>
      <w:r w:rsidR="00757C51" w:rsidRPr="00B46D3B">
        <w:rPr>
          <w:rFonts w:ascii="Arial" w:hAnsi="Arial" w:cs="Arial"/>
          <w:iCs/>
          <w:noProof/>
          <w:sz w:val="20"/>
          <w:szCs w:val="20"/>
        </w:rPr>
        <w:t xml:space="preserve"> </w:t>
      </w:r>
      <w:r>
        <w:rPr>
          <w:rFonts w:ascii="Arial" w:hAnsi="Arial" w:cs="Arial"/>
          <w:iCs/>
          <w:noProof/>
          <w:sz w:val="20"/>
          <w:szCs w:val="20"/>
        </w:rPr>
        <w:t>Srbije</w:t>
      </w:r>
      <w:r w:rsidR="00757C51" w:rsidRPr="00B46D3B">
        <w:rPr>
          <w:rFonts w:ascii="Arial" w:hAnsi="Arial" w:cs="Arial"/>
          <w:iCs/>
          <w:noProof/>
          <w:sz w:val="20"/>
          <w:szCs w:val="20"/>
        </w:rPr>
        <w:t xml:space="preserve"> </w:t>
      </w:r>
      <w:r>
        <w:rPr>
          <w:rFonts w:ascii="Arial" w:hAnsi="Arial" w:cs="Arial"/>
          <w:iCs/>
          <w:noProof/>
          <w:sz w:val="20"/>
          <w:szCs w:val="20"/>
        </w:rPr>
        <w:t>i</w:t>
      </w:r>
      <w:r w:rsidR="00757C51" w:rsidRPr="00B46D3B">
        <w:rPr>
          <w:rFonts w:ascii="Arial" w:hAnsi="Arial" w:cs="Arial"/>
          <w:iCs/>
          <w:noProof/>
          <w:sz w:val="20"/>
          <w:szCs w:val="20"/>
        </w:rPr>
        <w:t xml:space="preserve"> </w:t>
      </w:r>
      <w:r>
        <w:rPr>
          <w:rFonts w:ascii="Arial" w:hAnsi="Arial" w:cs="Arial"/>
          <w:iCs/>
          <w:noProof/>
          <w:sz w:val="20"/>
          <w:szCs w:val="20"/>
        </w:rPr>
        <w:t>podzakonskim</w:t>
      </w:r>
      <w:r w:rsidR="00757C51" w:rsidRPr="00B46D3B">
        <w:rPr>
          <w:rFonts w:ascii="Arial" w:hAnsi="Arial" w:cs="Arial"/>
          <w:iCs/>
          <w:noProof/>
          <w:sz w:val="20"/>
          <w:szCs w:val="20"/>
        </w:rPr>
        <w:t xml:space="preserve"> </w:t>
      </w:r>
      <w:r>
        <w:rPr>
          <w:rFonts w:ascii="Arial" w:hAnsi="Arial" w:cs="Arial"/>
          <w:iCs/>
          <w:noProof/>
          <w:sz w:val="20"/>
          <w:szCs w:val="20"/>
        </w:rPr>
        <w:t>aktima</w:t>
      </w:r>
      <w:r w:rsidR="00757C51" w:rsidRPr="00B46D3B">
        <w:rPr>
          <w:rFonts w:ascii="Arial" w:hAnsi="Arial" w:cs="Arial"/>
          <w:iCs/>
          <w:noProof/>
          <w:sz w:val="20"/>
          <w:szCs w:val="20"/>
        </w:rPr>
        <w:t>.</w:t>
      </w:r>
    </w:p>
    <w:p w:rsidR="00757C51" w:rsidRPr="00B46D3B" w:rsidRDefault="000057F9" w:rsidP="00757C51">
      <w:pPr>
        <w:suppressAutoHyphens w:val="0"/>
        <w:autoSpaceDE w:val="0"/>
        <w:autoSpaceDN w:val="0"/>
        <w:adjustRightInd w:val="0"/>
        <w:spacing w:before="60" w:line="240" w:lineRule="auto"/>
        <w:jc w:val="both"/>
        <w:rPr>
          <w:rFonts w:ascii="Arial" w:hAnsi="Arial" w:cs="Arial"/>
          <w:iCs/>
          <w:noProof/>
          <w:sz w:val="20"/>
          <w:szCs w:val="20"/>
        </w:rPr>
      </w:pPr>
      <w:r>
        <w:rPr>
          <w:rFonts w:ascii="Arial" w:hAnsi="Arial" w:cs="Arial"/>
          <w:iCs/>
          <w:noProof/>
          <w:sz w:val="20"/>
          <w:szCs w:val="20"/>
        </w:rPr>
        <w:t>Računi</w:t>
      </w:r>
      <w:r w:rsidR="00757C51" w:rsidRPr="00B46D3B">
        <w:rPr>
          <w:rFonts w:ascii="Arial" w:hAnsi="Arial" w:cs="Arial"/>
          <w:iCs/>
          <w:noProof/>
          <w:sz w:val="20"/>
          <w:szCs w:val="20"/>
        </w:rPr>
        <w:t xml:space="preserve"> </w:t>
      </w:r>
      <w:r>
        <w:rPr>
          <w:rFonts w:ascii="Arial" w:hAnsi="Arial" w:cs="Arial"/>
          <w:iCs/>
          <w:noProof/>
          <w:sz w:val="20"/>
          <w:szCs w:val="20"/>
        </w:rPr>
        <w:t>koji</w:t>
      </w:r>
      <w:r w:rsidR="00757C51" w:rsidRPr="00B46D3B">
        <w:rPr>
          <w:rFonts w:ascii="Arial" w:hAnsi="Arial" w:cs="Arial"/>
          <w:iCs/>
          <w:noProof/>
          <w:sz w:val="20"/>
          <w:szCs w:val="20"/>
        </w:rPr>
        <w:t xml:space="preserve"> </w:t>
      </w:r>
      <w:r>
        <w:rPr>
          <w:rFonts w:ascii="Arial" w:hAnsi="Arial" w:cs="Arial"/>
          <w:iCs/>
          <w:noProof/>
          <w:sz w:val="20"/>
          <w:szCs w:val="20"/>
        </w:rPr>
        <w:t>nisu</w:t>
      </w:r>
      <w:r w:rsidR="00757C51" w:rsidRPr="00B46D3B">
        <w:rPr>
          <w:rFonts w:ascii="Arial" w:hAnsi="Arial" w:cs="Arial"/>
          <w:iCs/>
          <w:noProof/>
          <w:sz w:val="20"/>
          <w:szCs w:val="20"/>
        </w:rPr>
        <w:t xml:space="preserve"> </w:t>
      </w:r>
      <w:r>
        <w:rPr>
          <w:rFonts w:ascii="Arial" w:hAnsi="Arial" w:cs="Arial"/>
          <w:iCs/>
          <w:noProof/>
          <w:sz w:val="20"/>
          <w:szCs w:val="20"/>
        </w:rPr>
        <w:t>sačinjeni</w:t>
      </w:r>
      <w:r w:rsidR="00757C51" w:rsidRPr="00B46D3B">
        <w:rPr>
          <w:rFonts w:ascii="Arial" w:hAnsi="Arial" w:cs="Arial"/>
          <w:iCs/>
          <w:noProof/>
          <w:sz w:val="20"/>
          <w:szCs w:val="20"/>
        </w:rPr>
        <w:t xml:space="preserve"> </w:t>
      </w:r>
      <w:r>
        <w:rPr>
          <w:rFonts w:ascii="Arial" w:hAnsi="Arial" w:cs="Arial"/>
          <w:iCs/>
          <w:noProof/>
          <w:sz w:val="20"/>
          <w:szCs w:val="20"/>
        </w:rPr>
        <w:t>u</w:t>
      </w:r>
      <w:r w:rsidR="00757C51" w:rsidRPr="00B46D3B">
        <w:rPr>
          <w:rFonts w:ascii="Arial" w:hAnsi="Arial" w:cs="Arial"/>
          <w:iCs/>
          <w:noProof/>
          <w:sz w:val="20"/>
          <w:szCs w:val="20"/>
        </w:rPr>
        <w:t xml:space="preserve"> </w:t>
      </w:r>
      <w:r>
        <w:rPr>
          <w:rFonts w:ascii="Arial" w:hAnsi="Arial" w:cs="Arial"/>
          <w:iCs/>
          <w:noProof/>
          <w:sz w:val="20"/>
          <w:szCs w:val="20"/>
        </w:rPr>
        <w:t>skladu</w:t>
      </w:r>
      <w:r w:rsidR="00757C51" w:rsidRPr="00B46D3B">
        <w:rPr>
          <w:rFonts w:ascii="Arial" w:hAnsi="Arial" w:cs="Arial"/>
          <w:iCs/>
          <w:noProof/>
          <w:sz w:val="20"/>
          <w:szCs w:val="20"/>
        </w:rPr>
        <w:t xml:space="preserve"> </w:t>
      </w:r>
      <w:r>
        <w:rPr>
          <w:rFonts w:ascii="Arial" w:hAnsi="Arial" w:cs="Arial"/>
          <w:iCs/>
          <w:noProof/>
          <w:sz w:val="20"/>
          <w:szCs w:val="20"/>
        </w:rPr>
        <w:t>sa</w:t>
      </w:r>
      <w:r w:rsidR="00757C51" w:rsidRPr="00B46D3B">
        <w:rPr>
          <w:rFonts w:ascii="Arial" w:hAnsi="Arial" w:cs="Arial"/>
          <w:iCs/>
          <w:noProof/>
          <w:sz w:val="20"/>
          <w:szCs w:val="20"/>
        </w:rPr>
        <w:t xml:space="preserve"> </w:t>
      </w:r>
      <w:r>
        <w:rPr>
          <w:rFonts w:ascii="Arial" w:hAnsi="Arial" w:cs="Arial"/>
          <w:iCs/>
          <w:noProof/>
          <w:sz w:val="20"/>
          <w:szCs w:val="20"/>
        </w:rPr>
        <w:t>navedenim</w:t>
      </w:r>
      <w:r w:rsidR="00757C51" w:rsidRPr="00B46D3B">
        <w:rPr>
          <w:rFonts w:ascii="Arial" w:hAnsi="Arial" w:cs="Arial"/>
          <w:iCs/>
          <w:noProof/>
          <w:sz w:val="20"/>
          <w:szCs w:val="20"/>
        </w:rPr>
        <w:t xml:space="preserve"> </w:t>
      </w:r>
      <w:r>
        <w:rPr>
          <w:rFonts w:ascii="Arial" w:hAnsi="Arial" w:cs="Arial"/>
          <w:iCs/>
          <w:noProof/>
          <w:sz w:val="20"/>
          <w:szCs w:val="20"/>
        </w:rPr>
        <w:t>biće</w:t>
      </w:r>
      <w:r w:rsidR="00757C51" w:rsidRPr="00B46D3B">
        <w:rPr>
          <w:rFonts w:ascii="Arial" w:hAnsi="Arial" w:cs="Arial"/>
          <w:iCs/>
          <w:noProof/>
          <w:sz w:val="20"/>
          <w:szCs w:val="20"/>
        </w:rPr>
        <w:t xml:space="preserve"> </w:t>
      </w:r>
      <w:r>
        <w:rPr>
          <w:rFonts w:ascii="Arial" w:hAnsi="Arial" w:cs="Arial"/>
          <w:iCs/>
          <w:noProof/>
          <w:sz w:val="20"/>
          <w:szCs w:val="20"/>
        </w:rPr>
        <w:t>vraćeni</w:t>
      </w:r>
      <w:r w:rsidR="00757C51" w:rsidRPr="00B46D3B">
        <w:rPr>
          <w:rFonts w:ascii="Arial" w:hAnsi="Arial" w:cs="Arial"/>
          <w:iCs/>
          <w:noProof/>
          <w:sz w:val="20"/>
          <w:szCs w:val="20"/>
        </w:rPr>
        <w:t xml:space="preserve"> </w:t>
      </w:r>
      <w:r>
        <w:rPr>
          <w:rFonts w:ascii="Arial" w:hAnsi="Arial" w:cs="Arial"/>
          <w:iCs/>
          <w:noProof/>
          <w:sz w:val="20"/>
          <w:szCs w:val="20"/>
        </w:rPr>
        <w:t>Dobavljaču</w:t>
      </w:r>
      <w:r w:rsidR="00757C51" w:rsidRPr="00B46D3B">
        <w:rPr>
          <w:rFonts w:ascii="Arial" w:hAnsi="Arial" w:cs="Arial"/>
          <w:iCs/>
          <w:noProof/>
          <w:sz w:val="20"/>
          <w:szCs w:val="20"/>
        </w:rPr>
        <w:t xml:space="preserve">, </w:t>
      </w:r>
      <w:r>
        <w:rPr>
          <w:rFonts w:ascii="Arial" w:hAnsi="Arial" w:cs="Arial"/>
          <w:iCs/>
          <w:noProof/>
          <w:sz w:val="20"/>
          <w:szCs w:val="20"/>
        </w:rPr>
        <w:t>a</w:t>
      </w:r>
      <w:r w:rsidR="00757C51" w:rsidRPr="00B46D3B">
        <w:rPr>
          <w:rFonts w:ascii="Arial" w:hAnsi="Arial" w:cs="Arial"/>
          <w:iCs/>
          <w:noProof/>
          <w:sz w:val="20"/>
          <w:szCs w:val="20"/>
        </w:rPr>
        <w:t xml:space="preserve"> </w:t>
      </w:r>
      <w:r>
        <w:rPr>
          <w:rFonts w:ascii="Arial" w:hAnsi="Arial" w:cs="Arial"/>
          <w:iCs/>
          <w:noProof/>
          <w:sz w:val="20"/>
          <w:szCs w:val="20"/>
        </w:rPr>
        <w:t>plaćanje</w:t>
      </w:r>
      <w:r w:rsidR="00757C51" w:rsidRPr="00B46D3B">
        <w:rPr>
          <w:rFonts w:ascii="Arial" w:hAnsi="Arial" w:cs="Arial"/>
          <w:iCs/>
          <w:noProof/>
          <w:sz w:val="20"/>
          <w:szCs w:val="20"/>
        </w:rPr>
        <w:t xml:space="preserve"> </w:t>
      </w:r>
      <w:r>
        <w:rPr>
          <w:rFonts w:ascii="Arial" w:hAnsi="Arial" w:cs="Arial"/>
          <w:iCs/>
          <w:noProof/>
          <w:sz w:val="20"/>
          <w:szCs w:val="20"/>
        </w:rPr>
        <w:t>odloženo</w:t>
      </w:r>
      <w:r w:rsidR="00757C51" w:rsidRPr="00B46D3B">
        <w:rPr>
          <w:rFonts w:ascii="Arial" w:hAnsi="Arial" w:cs="Arial"/>
          <w:iCs/>
          <w:noProof/>
          <w:sz w:val="20"/>
          <w:szCs w:val="20"/>
        </w:rPr>
        <w:t xml:space="preserve"> </w:t>
      </w:r>
      <w:r>
        <w:rPr>
          <w:rFonts w:ascii="Arial" w:hAnsi="Arial" w:cs="Arial"/>
          <w:iCs/>
          <w:noProof/>
          <w:sz w:val="20"/>
          <w:szCs w:val="20"/>
        </w:rPr>
        <w:t>na</w:t>
      </w:r>
      <w:r w:rsidR="00757C51" w:rsidRPr="00B46D3B">
        <w:rPr>
          <w:rFonts w:ascii="Arial" w:hAnsi="Arial" w:cs="Arial"/>
          <w:iCs/>
          <w:noProof/>
          <w:sz w:val="20"/>
          <w:szCs w:val="20"/>
        </w:rPr>
        <w:t xml:space="preserve"> </w:t>
      </w:r>
      <w:r>
        <w:rPr>
          <w:rFonts w:ascii="Arial" w:hAnsi="Arial" w:cs="Arial"/>
          <w:iCs/>
          <w:noProof/>
          <w:sz w:val="20"/>
          <w:szCs w:val="20"/>
        </w:rPr>
        <w:t>štetu</w:t>
      </w:r>
      <w:r w:rsidR="00757C51" w:rsidRPr="00B46D3B">
        <w:rPr>
          <w:rFonts w:ascii="Arial" w:hAnsi="Arial" w:cs="Arial"/>
          <w:iCs/>
          <w:noProof/>
          <w:sz w:val="20"/>
          <w:szCs w:val="20"/>
        </w:rPr>
        <w:t xml:space="preserve"> </w:t>
      </w:r>
      <w:r>
        <w:rPr>
          <w:rFonts w:ascii="Arial" w:hAnsi="Arial" w:cs="Arial"/>
          <w:iCs/>
          <w:noProof/>
          <w:sz w:val="20"/>
          <w:szCs w:val="20"/>
        </w:rPr>
        <w:t>Dobavljača</w:t>
      </w:r>
      <w:r w:rsidR="00757C51" w:rsidRPr="00B46D3B">
        <w:rPr>
          <w:rFonts w:ascii="Arial" w:hAnsi="Arial" w:cs="Arial"/>
          <w:iCs/>
          <w:noProof/>
          <w:sz w:val="20"/>
          <w:szCs w:val="20"/>
        </w:rPr>
        <w:t xml:space="preserve"> </w:t>
      </w:r>
      <w:r>
        <w:rPr>
          <w:rFonts w:ascii="Arial" w:hAnsi="Arial" w:cs="Arial"/>
          <w:iCs/>
          <w:noProof/>
          <w:sz w:val="20"/>
          <w:szCs w:val="20"/>
        </w:rPr>
        <w:t>sve</w:t>
      </w:r>
      <w:r w:rsidR="00757C51" w:rsidRPr="00B46D3B">
        <w:rPr>
          <w:rFonts w:ascii="Arial" w:hAnsi="Arial" w:cs="Arial"/>
          <w:iCs/>
          <w:noProof/>
          <w:sz w:val="20"/>
          <w:szCs w:val="20"/>
        </w:rPr>
        <w:t xml:space="preserve"> </w:t>
      </w:r>
      <w:r>
        <w:rPr>
          <w:rFonts w:ascii="Arial" w:hAnsi="Arial" w:cs="Arial"/>
          <w:iCs/>
          <w:noProof/>
          <w:sz w:val="20"/>
          <w:szCs w:val="20"/>
        </w:rPr>
        <w:t>dok</w:t>
      </w:r>
      <w:r w:rsidR="00757C51" w:rsidRPr="00B46D3B">
        <w:rPr>
          <w:rFonts w:ascii="Arial" w:hAnsi="Arial" w:cs="Arial"/>
          <w:iCs/>
          <w:noProof/>
          <w:sz w:val="20"/>
          <w:szCs w:val="20"/>
        </w:rPr>
        <w:t xml:space="preserve"> </w:t>
      </w:r>
      <w:r>
        <w:rPr>
          <w:rFonts w:ascii="Arial" w:hAnsi="Arial" w:cs="Arial"/>
          <w:iCs/>
          <w:noProof/>
          <w:sz w:val="20"/>
          <w:szCs w:val="20"/>
        </w:rPr>
        <w:t>se</w:t>
      </w:r>
      <w:r w:rsidR="00757C51" w:rsidRPr="00B46D3B">
        <w:rPr>
          <w:rFonts w:ascii="Arial" w:hAnsi="Arial" w:cs="Arial"/>
          <w:iCs/>
          <w:noProof/>
          <w:sz w:val="20"/>
          <w:szCs w:val="20"/>
        </w:rPr>
        <w:t xml:space="preserve"> </w:t>
      </w:r>
      <w:r>
        <w:rPr>
          <w:rFonts w:ascii="Arial" w:hAnsi="Arial" w:cs="Arial"/>
          <w:iCs/>
          <w:noProof/>
          <w:sz w:val="20"/>
          <w:szCs w:val="20"/>
        </w:rPr>
        <w:t>ne</w:t>
      </w:r>
      <w:r w:rsidR="00757C51" w:rsidRPr="00B46D3B">
        <w:rPr>
          <w:rFonts w:ascii="Arial" w:hAnsi="Arial" w:cs="Arial"/>
          <w:iCs/>
          <w:noProof/>
          <w:sz w:val="20"/>
          <w:szCs w:val="20"/>
        </w:rPr>
        <w:t xml:space="preserve"> </w:t>
      </w:r>
      <w:r>
        <w:rPr>
          <w:rFonts w:ascii="Arial" w:hAnsi="Arial" w:cs="Arial"/>
          <w:iCs/>
          <w:noProof/>
          <w:sz w:val="20"/>
          <w:szCs w:val="20"/>
        </w:rPr>
        <w:t>dostavi</w:t>
      </w:r>
      <w:r w:rsidR="00757C51" w:rsidRPr="00B46D3B">
        <w:rPr>
          <w:rFonts w:ascii="Arial" w:hAnsi="Arial" w:cs="Arial"/>
          <w:iCs/>
          <w:noProof/>
          <w:sz w:val="20"/>
          <w:szCs w:val="20"/>
        </w:rPr>
        <w:t xml:space="preserve"> </w:t>
      </w:r>
      <w:r>
        <w:rPr>
          <w:rFonts w:ascii="Arial" w:hAnsi="Arial" w:cs="Arial"/>
          <w:iCs/>
          <w:noProof/>
          <w:sz w:val="20"/>
          <w:szCs w:val="20"/>
        </w:rPr>
        <w:t>ispravan</w:t>
      </w:r>
      <w:r w:rsidR="00757C51" w:rsidRPr="00B46D3B">
        <w:rPr>
          <w:rFonts w:ascii="Arial" w:hAnsi="Arial" w:cs="Arial"/>
          <w:iCs/>
          <w:noProof/>
          <w:sz w:val="20"/>
          <w:szCs w:val="20"/>
        </w:rPr>
        <w:t xml:space="preserve"> </w:t>
      </w:r>
      <w:r>
        <w:rPr>
          <w:rFonts w:ascii="Arial" w:hAnsi="Arial" w:cs="Arial"/>
          <w:iCs/>
          <w:noProof/>
          <w:sz w:val="20"/>
          <w:szCs w:val="20"/>
        </w:rPr>
        <w:t>račun</w:t>
      </w:r>
      <w:r w:rsidR="00757C51" w:rsidRPr="00B46D3B">
        <w:rPr>
          <w:rFonts w:ascii="Arial" w:hAnsi="Arial" w:cs="Arial"/>
          <w:iCs/>
          <w:noProof/>
          <w:sz w:val="20"/>
          <w:szCs w:val="20"/>
        </w:rPr>
        <w:t>.</w:t>
      </w:r>
    </w:p>
    <w:p w:rsidR="004425A2" w:rsidRPr="00B46D3B" w:rsidRDefault="004425A2" w:rsidP="004425A2">
      <w:pPr>
        <w:jc w:val="both"/>
        <w:rPr>
          <w:rFonts w:ascii="Arial" w:hAnsi="Arial" w:cs="Arial"/>
          <w:b/>
          <w:sz w:val="20"/>
          <w:szCs w:val="20"/>
          <w:lang w:val="sr-Latn-CS"/>
        </w:rPr>
      </w:pPr>
    </w:p>
    <w:p w:rsidR="00D25C8B" w:rsidRPr="00B46D3B" w:rsidRDefault="00D25C8B" w:rsidP="004425A2">
      <w:pPr>
        <w:jc w:val="both"/>
        <w:rPr>
          <w:rFonts w:ascii="Arial" w:hAnsi="Arial" w:cs="Arial"/>
          <w:sz w:val="20"/>
          <w:szCs w:val="20"/>
          <w:lang w:val="sr-Latn-CS"/>
        </w:rPr>
      </w:pPr>
      <w:r w:rsidRPr="00B46D3B">
        <w:rPr>
          <w:rFonts w:ascii="Arial" w:hAnsi="Arial" w:cs="Arial"/>
          <w:b/>
          <w:sz w:val="20"/>
          <w:szCs w:val="20"/>
          <w:lang w:val="sr-Latn-CS"/>
        </w:rPr>
        <w:tab/>
      </w:r>
      <w:r w:rsidRPr="00B46D3B">
        <w:rPr>
          <w:rFonts w:ascii="Arial" w:hAnsi="Arial" w:cs="Arial"/>
          <w:b/>
          <w:sz w:val="20"/>
          <w:szCs w:val="20"/>
          <w:lang w:val="sr-Latn-CS"/>
        </w:rPr>
        <w:tab/>
      </w:r>
      <w:r w:rsidRPr="00B46D3B">
        <w:rPr>
          <w:rFonts w:ascii="Arial" w:hAnsi="Arial" w:cs="Arial"/>
          <w:b/>
          <w:sz w:val="20"/>
          <w:szCs w:val="20"/>
          <w:lang w:val="sr-Latn-CS"/>
        </w:rPr>
        <w:tab/>
      </w:r>
      <w:r w:rsidRPr="00B46D3B">
        <w:rPr>
          <w:rFonts w:ascii="Arial" w:hAnsi="Arial" w:cs="Arial"/>
          <w:b/>
          <w:sz w:val="20"/>
          <w:szCs w:val="20"/>
          <w:lang w:val="sr-Latn-CS"/>
        </w:rPr>
        <w:tab/>
      </w:r>
      <w:r w:rsidRPr="00B46D3B">
        <w:rPr>
          <w:rFonts w:ascii="Arial" w:hAnsi="Arial" w:cs="Arial"/>
          <w:b/>
          <w:sz w:val="20"/>
          <w:szCs w:val="20"/>
          <w:lang w:val="sr-Latn-CS"/>
        </w:rPr>
        <w:tab/>
        <w:t xml:space="preserve">        </w:t>
      </w:r>
      <w:r w:rsidRPr="00B46D3B">
        <w:rPr>
          <w:rFonts w:ascii="Arial" w:hAnsi="Arial" w:cs="Arial"/>
          <w:sz w:val="20"/>
          <w:szCs w:val="20"/>
          <w:lang w:val="sr-Latn-CS"/>
        </w:rPr>
        <w:t>Član 4.</w:t>
      </w:r>
    </w:p>
    <w:p w:rsidR="00D25C8B" w:rsidRPr="00B46D3B" w:rsidRDefault="00D25C8B" w:rsidP="004425A2">
      <w:pPr>
        <w:jc w:val="both"/>
        <w:rPr>
          <w:rFonts w:ascii="Arial" w:hAnsi="Arial" w:cs="Arial"/>
          <w:b/>
          <w:sz w:val="20"/>
          <w:szCs w:val="20"/>
          <w:lang w:val="sr-Latn-CS"/>
        </w:rPr>
      </w:pPr>
    </w:p>
    <w:p w:rsidR="00070EDD" w:rsidRPr="00B46D3B" w:rsidRDefault="000057F9" w:rsidP="00070EDD">
      <w:pPr>
        <w:ind w:right="26"/>
        <w:jc w:val="both"/>
        <w:rPr>
          <w:rFonts w:ascii="Arial" w:hAnsi="Arial" w:cs="Arial"/>
          <w:noProof/>
          <w:sz w:val="20"/>
          <w:szCs w:val="20"/>
        </w:rPr>
      </w:pPr>
      <w:r>
        <w:rPr>
          <w:rFonts w:ascii="Arial" w:hAnsi="Arial" w:cs="Arial"/>
          <w:noProof/>
          <w:sz w:val="20"/>
          <w:szCs w:val="20"/>
        </w:rPr>
        <w:t>Isporuka</w:t>
      </w:r>
      <w:r w:rsidR="00070EDD" w:rsidRPr="00B46D3B">
        <w:rPr>
          <w:rFonts w:ascii="Arial" w:hAnsi="Arial" w:cs="Arial"/>
          <w:noProof/>
          <w:sz w:val="20"/>
          <w:szCs w:val="20"/>
        </w:rPr>
        <w:t xml:space="preserve"> </w:t>
      </w:r>
      <w:r>
        <w:rPr>
          <w:rFonts w:ascii="Arial" w:hAnsi="Arial" w:cs="Arial"/>
          <w:noProof/>
          <w:sz w:val="20"/>
          <w:szCs w:val="20"/>
        </w:rPr>
        <w:t>dobara</w:t>
      </w:r>
      <w:r w:rsidR="00070EDD" w:rsidRPr="00B46D3B">
        <w:rPr>
          <w:rFonts w:ascii="Arial" w:hAnsi="Arial" w:cs="Arial"/>
          <w:noProof/>
          <w:sz w:val="20"/>
          <w:szCs w:val="20"/>
        </w:rPr>
        <w:t xml:space="preserve"> </w:t>
      </w:r>
      <w:r>
        <w:rPr>
          <w:rFonts w:ascii="Arial" w:hAnsi="Arial" w:cs="Arial"/>
          <w:noProof/>
          <w:sz w:val="20"/>
          <w:szCs w:val="20"/>
        </w:rPr>
        <w:t>koja</w:t>
      </w:r>
      <w:r w:rsidR="00070EDD" w:rsidRPr="00B46D3B">
        <w:rPr>
          <w:rFonts w:ascii="Arial" w:hAnsi="Arial" w:cs="Arial"/>
          <w:noProof/>
          <w:sz w:val="20"/>
          <w:szCs w:val="20"/>
        </w:rPr>
        <w:t xml:space="preserve"> </w:t>
      </w:r>
      <w:r>
        <w:rPr>
          <w:rFonts w:ascii="Arial" w:hAnsi="Arial" w:cs="Arial"/>
          <w:noProof/>
          <w:sz w:val="20"/>
          <w:szCs w:val="20"/>
        </w:rPr>
        <w:t>su</w:t>
      </w:r>
      <w:r w:rsidR="00070EDD" w:rsidRPr="00B46D3B">
        <w:rPr>
          <w:rFonts w:ascii="Arial" w:hAnsi="Arial" w:cs="Arial"/>
          <w:noProof/>
          <w:sz w:val="20"/>
          <w:szCs w:val="20"/>
        </w:rPr>
        <w:t xml:space="preserve"> </w:t>
      </w:r>
      <w:r>
        <w:rPr>
          <w:rFonts w:ascii="Arial" w:hAnsi="Arial" w:cs="Arial"/>
          <w:noProof/>
          <w:sz w:val="20"/>
          <w:szCs w:val="20"/>
        </w:rPr>
        <w:t>predmet</w:t>
      </w:r>
      <w:r w:rsidR="00070EDD" w:rsidRPr="00B46D3B">
        <w:rPr>
          <w:rFonts w:ascii="Arial" w:hAnsi="Arial" w:cs="Arial"/>
          <w:noProof/>
          <w:sz w:val="20"/>
          <w:szCs w:val="20"/>
        </w:rPr>
        <w:t xml:space="preserve"> </w:t>
      </w:r>
      <w:r>
        <w:rPr>
          <w:rFonts w:ascii="Arial" w:hAnsi="Arial" w:cs="Arial"/>
          <w:noProof/>
          <w:sz w:val="20"/>
          <w:szCs w:val="20"/>
        </w:rPr>
        <w:t>ove</w:t>
      </w:r>
      <w:r w:rsidR="00070EDD" w:rsidRPr="00B46D3B">
        <w:rPr>
          <w:rFonts w:ascii="Arial" w:hAnsi="Arial" w:cs="Arial"/>
          <w:noProof/>
          <w:sz w:val="20"/>
          <w:szCs w:val="20"/>
        </w:rPr>
        <w:t xml:space="preserve"> </w:t>
      </w:r>
      <w:r>
        <w:rPr>
          <w:rFonts w:ascii="Arial" w:hAnsi="Arial" w:cs="Arial"/>
          <w:noProof/>
          <w:sz w:val="20"/>
          <w:szCs w:val="20"/>
        </w:rPr>
        <w:t>javne</w:t>
      </w:r>
      <w:r w:rsidR="00070EDD" w:rsidRPr="00B46D3B">
        <w:rPr>
          <w:rFonts w:ascii="Arial" w:hAnsi="Arial" w:cs="Arial"/>
          <w:noProof/>
          <w:sz w:val="20"/>
          <w:szCs w:val="20"/>
        </w:rPr>
        <w:t xml:space="preserve"> </w:t>
      </w:r>
      <w:r>
        <w:rPr>
          <w:rFonts w:ascii="Arial" w:hAnsi="Arial" w:cs="Arial"/>
          <w:noProof/>
          <w:sz w:val="20"/>
          <w:szCs w:val="20"/>
        </w:rPr>
        <w:t>nabavke</w:t>
      </w:r>
      <w:r w:rsidR="00070EDD" w:rsidRPr="00B46D3B">
        <w:rPr>
          <w:rFonts w:ascii="Arial" w:hAnsi="Arial" w:cs="Arial"/>
          <w:noProof/>
          <w:sz w:val="20"/>
          <w:szCs w:val="20"/>
        </w:rPr>
        <w:t xml:space="preserve"> </w:t>
      </w:r>
      <w:r>
        <w:rPr>
          <w:rFonts w:ascii="Arial" w:hAnsi="Arial" w:cs="Arial"/>
          <w:noProof/>
          <w:sz w:val="20"/>
          <w:szCs w:val="20"/>
        </w:rPr>
        <w:t>vršiće</w:t>
      </w:r>
      <w:r w:rsidR="00070EDD" w:rsidRPr="00B46D3B">
        <w:rPr>
          <w:rFonts w:ascii="Arial" w:hAnsi="Arial" w:cs="Arial"/>
          <w:noProof/>
          <w:sz w:val="20"/>
          <w:szCs w:val="20"/>
        </w:rPr>
        <w:t xml:space="preserve"> </w:t>
      </w:r>
      <w:r>
        <w:rPr>
          <w:rFonts w:ascii="Arial" w:hAnsi="Arial" w:cs="Arial"/>
          <w:noProof/>
          <w:sz w:val="20"/>
          <w:szCs w:val="20"/>
        </w:rPr>
        <w:t>se</w:t>
      </w:r>
      <w:r w:rsidR="00070EDD" w:rsidRPr="00B46D3B">
        <w:rPr>
          <w:rFonts w:ascii="Arial" w:hAnsi="Arial" w:cs="Arial"/>
          <w:noProof/>
          <w:sz w:val="20"/>
          <w:szCs w:val="20"/>
        </w:rPr>
        <w:t xml:space="preserve"> </w:t>
      </w:r>
      <w:r>
        <w:rPr>
          <w:rFonts w:ascii="Arial" w:hAnsi="Arial" w:cs="Arial"/>
          <w:noProof/>
          <w:sz w:val="20"/>
          <w:szCs w:val="20"/>
        </w:rPr>
        <w:t>prema</w:t>
      </w:r>
      <w:r w:rsidR="00070EDD" w:rsidRPr="00B46D3B">
        <w:rPr>
          <w:rFonts w:ascii="Arial" w:hAnsi="Arial" w:cs="Arial"/>
          <w:noProof/>
          <w:sz w:val="20"/>
          <w:szCs w:val="20"/>
        </w:rPr>
        <w:t xml:space="preserve"> </w:t>
      </w:r>
      <w:r>
        <w:rPr>
          <w:rFonts w:ascii="Arial" w:hAnsi="Arial" w:cs="Arial"/>
          <w:noProof/>
          <w:sz w:val="20"/>
          <w:szCs w:val="20"/>
        </w:rPr>
        <w:t>zahtevu</w:t>
      </w:r>
      <w:r w:rsidR="00070EDD" w:rsidRPr="00B46D3B">
        <w:rPr>
          <w:rFonts w:ascii="Arial" w:hAnsi="Arial" w:cs="Arial"/>
          <w:noProof/>
          <w:sz w:val="20"/>
          <w:szCs w:val="20"/>
        </w:rPr>
        <w:t xml:space="preserve"> </w:t>
      </w:r>
      <w:r>
        <w:rPr>
          <w:rFonts w:ascii="Arial" w:hAnsi="Arial" w:cs="Arial"/>
          <w:noProof/>
          <w:sz w:val="20"/>
          <w:szCs w:val="20"/>
        </w:rPr>
        <w:t>Naručioca</w:t>
      </w:r>
      <w:r w:rsidR="00070EDD" w:rsidRPr="00B46D3B">
        <w:rPr>
          <w:rFonts w:ascii="Arial" w:hAnsi="Arial" w:cs="Arial"/>
          <w:noProof/>
          <w:sz w:val="20"/>
          <w:szCs w:val="20"/>
        </w:rPr>
        <w:t xml:space="preserve">, </w:t>
      </w:r>
      <w:r>
        <w:rPr>
          <w:rFonts w:ascii="Arial" w:hAnsi="Arial" w:cs="Arial"/>
          <w:noProof/>
          <w:sz w:val="20"/>
          <w:szCs w:val="20"/>
        </w:rPr>
        <w:t>u</w:t>
      </w:r>
      <w:r w:rsidR="00070EDD" w:rsidRPr="00B46D3B">
        <w:rPr>
          <w:rFonts w:ascii="Arial" w:hAnsi="Arial" w:cs="Arial"/>
          <w:noProof/>
          <w:sz w:val="20"/>
          <w:szCs w:val="20"/>
        </w:rPr>
        <w:t xml:space="preserve"> </w:t>
      </w:r>
      <w:r>
        <w:rPr>
          <w:rFonts w:ascii="Arial" w:hAnsi="Arial" w:cs="Arial"/>
          <w:noProof/>
          <w:sz w:val="20"/>
          <w:szCs w:val="20"/>
        </w:rPr>
        <w:t>roku</w:t>
      </w:r>
      <w:r w:rsidR="00070EDD" w:rsidRPr="00B46D3B">
        <w:rPr>
          <w:rFonts w:ascii="Arial" w:hAnsi="Arial" w:cs="Arial"/>
          <w:noProof/>
          <w:sz w:val="20"/>
          <w:szCs w:val="20"/>
        </w:rPr>
        <w:t xml:space="preserve"> </w:t>
      </w:r>
      <w:r>
        <w:rPr>
          <w:rFonts w:ascii="Arial" w:hAnsi="Arial" w:cs="Arial"/>
          <w:noProof/>
          <w:sz w:val="20"/>
          <w:szCs w:val="20"/>
        </w:rPr>
        <w:t>ne</w:t>
      </w:r>
      <w:r w:rsidR="00070EDD" w:rsidRPr="00B46D3B">
        <w:rPr>
          <w:rFonts w:ascii="Arial" w:hAnsi="Arial" w:cs="Arial"/>
          <w:noProof/>
          <w:sz w:val="20"/>
          <w:szCs w:val="20"/>
        </w:rPr>
        <w:t xml:space="preserve"> </w:t>
      </w:r>
      <w:r>
        <w:rPr>
          <w:rFonts w:ascii="Arial" w:hAnsi="Arial" w:cs="Arial"/>
          <w:noProof/>
          <w:sz w:val="20"/>
          <w:szCs w:val="20"/>
        </w:rPr>
        <w:t>dužem</w:t>
      </w:r>
      <w:r w:rsidR="00070EDD" w:rsidRPr="00B46D3B">
        <w:rPr>
          <w:rFonts w:ascii="Arial" w:hAnsi="Arial" w:cs="Arial"/>
          <w:noProof/>
          <w:sz w:val="20"/>
          <w:szCs w:val="20"/>
        </w:rPr>
        <w:t xml:space="preserve"> </w:t>
      </w:r>
      <w:r>
        <w:rPr>
          <w:rFonts w:ascii="Arial" w:hAnsi="Arial" w:cs="Arial"/>
          <w:noProof/>
          <w:sz w:val="20"/>
          <w:szCs w:val="20"/>
        </w:rPr>
        <w:t>od</w:t>
      </w:r>
      <w:r w:rsidR="00070EDD" w:rsidRPr="00B46D3B">
        <w:rPr>
          <w:rFonts w:ascii="Arial" w:hAnsi="Arial" w:cs="Arial"/>
          <w:noProof/>
          <w:sz w:val="20"/>
          <w:szCs w:val="20"/>
        </w:rPr>
        <w:t xml:space="preserve"> </w:t>
      </w:r>
      <w:r w:rsidR="00F2722F">
        <w:rPr>
          <w:rFonts w:ascii="Arial" w:hAnsi="Arial" w:cs="Arial"/>
          <w:noProof/>
          <w:sz w:val="20"/>
          <w:szCs w:val="20"/>
        </w:rPr>
        <w:t xml:space="preserve">48 </w:t>
      </w:r>
      <w:r w:rsidR="004D4260">
        <w:rPr>
          <w:rFonts w:ascii="Arial" w:hAnsi="Arial" w:cs="Arial"/>
          <w:noProof/>
          <w:sz w:val="20"/>
          <w:szCs w:val="20"/>
        </w:rPr>
        <w:t xml:space="preserve">časova </w:t>
      </w:r>
      <w:r>
        <w:rPr>
          <w:rFonts w:ascii="Arial" w:hAnsi="Arial" w:cs="Arial"/>
          <w:noProof/>
          <w:sz w:val="20"/>
          <w:szCs w:val="20"/>
        </w:rPr>
        <w:t>od</w:t>
      </w:r>
      <w:r w:rsidR="00070EDD" w:rsidRPr="00B46D3B">
        <w:rPr>
          <w:rFonts w:ascii="Arial" w:hAnsi="Arial" w:cs="Arial"/>
          <w:noProof/>
          <w:sz w:val="20"/>
          <w:szCs w:val="20"/>
        </w:rPr>
        <w:t xml:space="preserve"> </w:t>
      </w:r>
      <w:r>
        <w:rPr>
          <w:rFonts w:ascii="Arial" w:hAnsi="Arial" w:cs="Arial"/>
          <w:noProof/>
          <w:sz w:val="20"/>
          <w:szCs w:val="20"/>
        </w:rPr>
        <w:t>prijema</w:t>
      </w:r>
      <w:r w:rsidR="00070EDD" w:rsidRPr="00B46D3B">
        <w:rPr>
          <w:rFonts w:ascii="Arial" w:hAnsi="Arial" w:cs="Arial"/>
          <w:noProof/>
          <w:sz w:val="20"/>
          <w:szCs w:val="20"/>
        </w:rPr>
        <w:t xml:space="preserve"> </w:t>
      </w:r>
      <w:r>
        <w:rPr>
          <w:rFonts w:ascii="Arial" w:hAnsi="Arial" w:cs="Arial"/>
          <w:noProof/>
          <w:sz w:val="20"/>
          <w:szCs w:val="20"/>
        </w:rPr>
        <w:t>zahteva</w:t>
      </w:r>
      <w:r w:rsidR="00070EDD" w:rsidRPr="00B46D3B">
        <w:rPr>
          <w:rFonts w:ascii="Arial" w:hAnsi="Arial" w:cs="Arial"/>
          <w:noProof/>
          <w:sz w:val="20"/>
          <w:szCs w:val="20"/>
        </w:rPr>
        <w:t xml:space="preserve"> </w:t>
      </w:r>
      <w:r>
        <w:rPr>
          <w:rFonts w:ascii="Arial" w:hAnsi="Arial" w:cs="Arial"/>
          <w:noProof/>
          <w:sz w:val="20"/>
          <w:szCs w:val="20"/>
        </w:rPr>
        <w:t>Naručioca</w:t>
      </w:r>
      <w:r w:rsidR="00070EDD" w:rsidRPr="00B46D3B">
        <w:rPr>
          <w:rFonts w:ascii="Arial" w:hAnsi="Arial" w:cs="Arial"/>
          <w:noProof/>
          <w:sz w:val="20"/>
          <w:szCs w:val="20"/>
        </w:rPr>
        <w:t xml:space="preserve"> </w:t>
      </w:r>
      <w:r>
        <w:rPr>
          <w:rFonts w:ascii="Arial" w:hAnsi="Arial" w:cs="Arial"/>
          <w:noProof/>
          <w:sz w:val="20"/>
          <w:szCs w:val="20"/>
        </w:rPr>
        <w:t>za</w:t>
      </w:r>
      <w:r w:rsidR="00070EDD" w:rsidRPr="00B46D3B">
        <w:rPr>
          <w:rFonts w:ascii="Arial" w:hAnsi="Arial" w:cs="Arial"/>
          <w:noProof/>
          <w:sz w:val="20"/>
          <w:szCs w:val="20"/>
        </w:rPr>
        <w:t xml:space="preserve"> </w:t>
      </w:r>
      <w:r>
        <w:rPr>
          <w:rFonts w:ascii="Arial" w:hAnsi="Arial" w:cs="Arial"/>
          <w:noProof/>
          <w:sz w:val="20"/>
          <w:szCs w:val="20"/>
        </w:rPr>
        <w:t>isporuku</w:t>
      </w:r>
      <w:r w:rsidR="00070EDD" w:rsidRPr="00B46D3B">
        <w:rPr>
          <w:rFonts w:ascii="Arial" w:hAnsi="Arial" w:cs="Arial"/>
          <w:noProof/>
          <w:sz w:val="20"/>
          <w:szCs w:val="20"/>
        </w:rPr>
        <w:t>.</w:t>
      </w:r>
    </w:p>
    <w:p w:rsidR="004425A2" w:rsidRPr="00B46D3B" w:rsidRDefault="000057F9" w:rsidP="00070EDD">
      <w:pPr>
        <w:jc w:val="both"/>
        <w:rPr>
          <w:rFonts w:ascii="Arial" w:hAnsi="Arial" w:cs="Arial"/>
          <w:bCs/>
          <w:iCs/>
          <w:noProof/>
          <w:sz w:val="20"/>
          <w:szCs w:val="20"/>
        </w:rPr>
      </w:pPr>
      <w:r>
        <w:rPr>
          <w:rFonts w:ascii="Arial" w:hAnsi="Arial" w:cs="Arial"/>
          <w:bCs/>
          <w:iCs/>
          <w:noProof/>
          <w:sz w:val="20"/>
          <w:szCs w:val="20"/>
        </w:rPr>
        <w:t>Dobavljač</w:t>
      </w:r>
      <w:r w:rsidR="00070EDD" w:rsidRPr="00B46D3B">
        <w:rPr>
          <w:rFonts w:ascii="Arial" w:hAnsi="Arial" w:cs="Arial"/>
          <w:bCs/>
          <w:iCs/>
          <w:noProof/>
          <w:sz w:val="20"/>
          <w:szCs w:val="20"/>
        </w:rPr>
        <w:t xml:space="preserve"> </w:t>
      </w:r>
      <w:r>
        <w:rPr>
          <w:rFonts w:ascii="Arial" w:hAnsi="Arial" w:cs="Arial"/>
          <w:bCs/>
          <w:iCs/>
          <w:noProof/>
          <w:sz w:val="20"/>
          <w:szCs w:val="20"/>
        </w:rPr>
        <w:t>isporučuje</w:t>
      </w:r>
      <w:r w:rsidR="00070EDD" w:rsidRPr="00B46D3B">
        <w:rPr>
          <w:rFonts w:ascii="Arial" w:hAnsi="Arial" w:cs="Arial"/>
          <w:bCs/>
          <w:iCs/>
          <w:noProof/>
          <w:sz w:val="20"/>
          <w:szCs w:val="20"/>
        </w:rPr>
        <w:t xml:space="preserve"> predmetna dobra </w:t>
      </w:r>
      <w:r>
        <w:rPr>
          <w:rFonts w:ascii="Arial" w:hAnsi="Arial" w:cs="Arial"/>
          <w:bCs/>
          <w:iCs/>
          <w:noProof/>
          <w:sz w:val="20"/>
          <w:szCs w:val="20"/>
        </w:rPr>
        <w:t>u</w:t>
      </w:r>
      <w:r w:rsidR="00070EDD" w:rsidRPr="00B46D3B">
        <w:rPr>
          <w:rFonts w:ascii="Arial" w:hAnsi="Arial" w:cs="Arial"/>
          <w:bCs/>
          <w:iCs/>
          <w:noProof/>
          <w:sz w:val="20"/>
          <w:szCs w:val="20"/>
        </w:rPr>
        <w:t xml:space="preserve"> </w:t>
      </w:r>
      <w:r>
        <w:rPr>
          <w:rFonts w:ascii="Arial" w:hAnsi="Arial" w:cs="Arial"/>
          <w:bCs/>
          <w:iCs/>
          <w:noProof/>
          <w:sz w:val="20"/>
          <w:szCs w:val="20"/>
        </w:rPr>
        <w:t>magacin</w:t>
      </w:r>
      <w:r w:rsidR="00070EDD" w:rsidRPr="00B46D3B">
        <w:rPr>
          <w:rFonts w:ascii="Arial" w:hAnsi="Arial" w:cs="Arial"/>
          <w:bCs/>
          <w:iCs/>
          <w:noProof/>
          <w:sz w:val="20"/>
          <w:szCs w:val="20"/>
        </w:rPr>
        <w:t xml:space="preserve"> </w:t>
      </w:r>
      <w:r>
        <w:rPr>
          <w:rFonts w:ascii="Arial" w:hAnsi="Arial" w:cs="Arial"/>
          <w:bCs/>
          <w:iCs/>
          <w:noProof/>
          <w:sz w:val="20"/>
          <w:szCs w:val="20"/>
        </w:rPr>
        <w:t>Naručioca</w:t>
      </w:r>
      <w:r w:rsidR="00070EDD" w:rsidRPr="00B46D3B">
        <w:rPr>
          <w:rFonts w:ascii="Arial" w:hAnsi="Arial" w:cs="Arial"/>
          <w:bCs/>
          <w:iCs/>
          <w:noProof/>
          <w:sz w:val="20"/>
          <w:szCs w:val="20"/>
        </w:rPr>
        <w:t>.</w:t>
      </w:r>
    </w:p>
    <w:p w:rsidR="00B56F64" w:rsidRPr="0069251E" w:rsidRDefault="0069251E" w:rsidP="0069251E">
      <w:pPr>
        <w:rPr>
          <w:rFonts w:ascii="Arial" w:hAnsi="Arial" w:cs="Arial"/>
          <w:color w:val="auto"/>
          <w:sz w:val="20"/>
          <w:szCs w:val="20"/>
          <w:lang w:val="sl-SI"/>
        </w:rPr>
      </w:pPr>
      <w:r>
        <w:rPr>
          <w:rFonts w:ascii="Arial" w:hAnsi="Arial" w:cs="Arial"/>
          <w:color w:val="auto"/>
          <w:sz w:val="20"/>
          <w:szCs w:val="20"/>
          <w:lang w:val="sl-SI"/>
        </w:rPr>
        <w:t xml:space="preserve">     </w:t>
      </w:r>
    </w:p>
    <w:p w:rsidR="004425A2" w:rsidRPr="00B46D3B" w:rsidRDefault="00A924F7" w:rsidP="004425A2">
      <w:pPr>
        <w:jc w:val="both"/>
        <w:rPr>
          <w:rFonts w:ascii="Arial" w:hAnsi="Arial" w:cs="Arial"/>
          <w:sz w:val="20"/>
          <w:szCs w:val="20"/>
          <w:lang w:val="sl-SI"/>
        </w:rPr>
      </w:pPr>
      <w:r w:rsidRPr="00B46D3B">
        <w:rPr>
          <w:rFonts w:ascii="Arial" w:hAnsi="Arial" w:cs="Arial"/>
          <w:b/>
          <w:sz w:val="20"/>
          <w:szCs w:val="20"/>
          <w:lang w:val="sl-SI"/>
        </w:rPr>
        <w:tab/>
      </w:r>
      <w:r w:rsidRPr="00B46D3B">
        <w:rPr>
          <w:rFonts w:ascii="Arial" w:hAnsi="Arial" w:cs="Arial"/>
          <w:b/>
          <w:sz w:val="20"/>
          <w:szCs w:val="20"/>
          <w:lang w:val="sl-SI"/>
        </w:rPr>
        <w:tab/>
      </w:r>
      <w:r w:rsidRPr="00B46D3B">
        <w:rPr>
          <w:rFonts w:ascii="Arial" w:hAnsi="Arial" w:cs="Arial"/>
          <w:b/>
          <w:sz w:val="20"/>
          <w:szCs w:val="20"/>
          <w:lang w:val="sl-SI"/>
        </w:rPr>
        <w:tab/>
      </w:r>
      <w:r w:rsidRPr="00B46D3B">
        <w:rPr>
          <w:rFonts w:ascii="Arial" w:hAnsi="Arial" w:cs="Arial"/>
          <w:b/>
          <w:sz w:val="20"/>
          <w:szCs w:val="20"/>
          <w:lang w:val="sl-SI"/>
        </w:rPr>
        <w:tab/>
      </w:r>
      <w:r w:rsidRPr="00B46D3B">
        <w:rPr>
          <w:rFonts w:ascii="Arial" w:hAnsi="Arial" w:cs="Arial"/>
          <w:b/>
          <w:sz w:val="20"/>
          <w:szCs w:val="20"/>
          <w:lang w:val="sl-SI"/>
        </w:rPr>
        <w:tab/>
        <w:t xml:space="preserve">         </w:t>
      </w:r>
      <w:r w:rsidR="006F4B4E" w:rsidRPr="00B46D3B">
        <w:rPr>
          <w:rFonts w:ascii="Arial" w:hAnsi="Arial" w:cs="Arial"/>
          <w:sz w:val="20"/>
          <w:szCs w:val="20"/>
          <w:lang w:val="sl-SI"/>
        </w:rPr>
        <w:t xml:space="preserve">Član </w:t>
      </w:r>
      <w:r w:rsidR="0069251E">
        <w:rPr>
          <w:rFonts w:ascii="Arial" w:hAnsi="Arial" w:cs="Arial"/>
          <w:sz w:val="20"/>
          <w:szCs w:val="20"/>
          <w:lang w:val="sl-SI"/>
        </w:rPr>
        <w:t>5</w:t>
      </w:r>
      <w:r w:rsidR="004425A2" w:rsidRPr="00B46D3B">
        <w:rPr>
          <w:rFonts w:ascii="Arial" w:hAnsi="Arial" w:cs="Arial"/>
          <w:sz w:val="20"/>
          <w:szCs w:val="20"/>
          <w:lang w:val="sl-SI"/>
        </w:rPr>
        <w:t>.</w:t>
      </w:r>
    </w:p>
    <w:p w:rsidR="004425A2" w:rsidRPr="00B46D3B" w:rsidRDefault="004425A2" w:rsidP="004425A2">
      <w:pPr>
        <w:jc w:val="both"/>
        <w:rPr>
          <w:rFonts w:ascii="Arial" w:hAnsi="Arial" w:cs="Arial"/>
          <w:b/>
          <w:sz w:val="20"/>
          <w:szCs w:val="20"/>
          <w:lang w:val="sl-SI"/>
        </w:rPr>
      </w:pPr>
    </w:p>
    <w:p w:rsidR="00A8188B" w:rsidRPr="00B46D3B" w:rsidRDefault="000057F9" w:rsidP="00A8188B">
      <w:pPr>
        <w:spacing w:before="60" w:line="240" w:lineRule="auto"/>
        <w:jc w:val="both"/>
        <w:rPr>
          <w:rFonts w:ascii="Arial" w:hAnsi="Arial" w:cs="Arial"/>
          <w:noProof/>
          <w:color w:val="auto"/>
          <w:sz w:val="20"/>
          <w:szCs w:val="20"/>
        </w:rPr>
      </w:pPr>
      <w:r>
        <w:rPr>
          <w:rFonts w:ascii="Arial" w:hAnsi="Arial" w:cs="Arial"/>
          <w:noProof/>
          <w:color w:val="auto"/>
          <w:sz w:val="20"/>
          <w:szCs w:val="20"/>
        </w:rPr>
        <w:t>Kvantitativni</w:t>
      </w:r>
      <w:r w:rsidR="00A8188B" w:rsidRPr="00B46D3B">
        <w:rPr>
          <w:rFonts w:ascii="Arial" w:hAnsi="Arial" w:cs="Arial"/>
          <w:noProof/>
          <w:color w:val="auto"/>
          <w:sz w:val="20"/>
          <w:szCs w:val="20"/>
        </w:rPr>
        <w:t xml:space="preserve"> </w:t>
      </w:r>
      <w:r>
        <w:rPr>
          <w:rFonts w:ascii="Arial" w:hAnsi="Arial" w:cs="Arial"/>
          <w:noProof/>
          <w:color w:val="auto"/>
          <w:sz w:val="20"/>
          <w:szCs w:val="20"/>
        </w:rPr>
        <w:t>prijem</w:t>
      </w:r>
      <w:r w:rsidR="00A8188B" w:rsidRPr="00B46D3B">
        <w:rPr>
          <w:rFonts w:ascii="Arial" w:hAnsi="Arial" w:cs="Arial"/>
          <w:noProof/>
          <w:color w:val="auto"/>
          <w:sz w:val="20"/>
          <w:szCs w:val="20"/>
        </w:rPr>
        <w:t xml:space="preserve"> </w:t>
      </w:r>
      <w:r>
        <w:rPr>
          <w:rFonts w:ascii="Arial" w:hAnsi="Arial" w:cs="Arial"/>
          <w:noProof/>
          <w:color w:val="auto"/>
          <w:sz w:val="20"/>
          <w:szCs w:val="20"/>
        </w:rPr>
        <w:t>medicinskih</w:t>
      </w:r>
      <w:r w:rsidR="00A8188B" w:rsidRPr="00B46D3B">
        <w:rPr>
          <w:rFonts w:ascii="Arial" w:hAnsi="Arial" w:cs="Arial"/>
          <w:noProof/>
          <w:color w:val="auto"/>
          <w:sz w:val="20"/>
          <w:szCs w:val="20"/>
        </w:rPr>
        <w:t xml:space="preserve"> </w:t>
      </w:r>
      <w:r>
        <w:rPr>
          <w:rFonts w:ascii="Arial" w:hAnsi="Arial" w:cs="Arial"/>
          <w:noProof/>
          <w:color w:val="auto"/>
          <w:sz w:val="20"/>
          <w:szCs w:val="20"/>
        </w:rPr>
        <w:t>sredstava</w:t>
      </w:r>
      <w:r w:rsidR="00A8188B" w:rsidRPr="00B46D3B">
        <w:rPr>
          <w:rFonts w:ascii="Arial" w:hAnsi="Arial" w:cs="Arial"/>
          <w:noProof/>
          <w:color w:val="auto"/>
          <w:sz w:val="20"/>
          <w:szCs w:val="20"/>
        </w:rPr>
        <w:t xml:space="preserve"> </w:t>
      </w:r>
      <w:r>
        <w:rPr>
          <w:rFonts w:ascii="Arial" w:hAnsi="Arial" w:cs="Arial"/>
          <w:noProof/>
          <w:color w:val="auto"/>
          <w:sz w:val="20"/>
          <w:szCs w:val="20"/>
        </w:rPr>
        <w:t>obaviće</w:t>
      </w:r>
      <w:r w:rsidR="00A8188B" w:rsidRPr="00B46D3B">
        <w:rPr>
          <w:rFonts w:ascii="Arial" w:hAnsi="Arial" w:cs="Arial"/>
          <w:noProof/>
          <w:color w:val="auto"/>
          <w:sz w:val="20"/>
          <w:szCs w:val="20"/>
        </w:rPr>
        <w:t xml:space="preserve"> </w:t>
      </w:r>
      <w:r>
        <w:rPr>
          <w:rFonts w:ascii="Arial" w:hAnsi="Arial" w:cs="Arial"/>
          <w:noProof/>
          <w:color w:val="auto"/>
          <w:sz w:val="20"/>
          <w:szCs w:val="20"/>
        </w:rPr>
        <w:t>se</w:t>
      </w:r>
      <w:r w:rsidR="00A8188B" w:rsidRPr="00B46D3B">
        <w:rPr>
          <w:rFonts w:ascii="Arial" w:hAnsi="Arial" w:cs="Arial"/>
          <w:noProof/>
          <w:color w:val="auto"/>
          <w:sz w:val="20"/>
          <w:szCs w:val="20"/>
        </w:rPr>
        <w:t xml:space="preserve"> </w:t>
      </w:r>
      <w:r>
        <w:rPr>
          <w:rFonts w:ascii="Arial" w:hAnsi="Arial" w:cs="Arial"/>
          <w:noProof/>
          <w:color w:val="auto"/>
          <w:sz w:val="20"/>
          <w:szCs w:val="20"/>
        </w:rPr>
        <w:t>njihov</w:t>
      </w:r>
      <w:r w:rsidR="00A8188B" w:rsidRPr="00B46D3B">
        <w:rPr>
          <w:rFonts w:ascii="Arial" w:hAnsi="Arial" w:cs="Arial"/>
          <w:noProof/>
          <w:color w:val="auto"/>
          <w:sz w:val="20"/>
          <w:szCs w:val="20"/>
        </w:rPr>
        <w:t xml:space="preserve">im </w:t>
      </w:r>
      <w:r>
        <w:rPr>
          <w:rFonts w:ascii="Arial" w:hAnsi="Arial" w:cs="Arial"/>
          <w:noProof/>
          <w:color w:val="auto"/>
          <w:sz w:val="20"/>
          <w:szCs w:val="20"/>
        </w:rPr>
        <w:t>prijem</w:t>
      </w:r>
      <w:r w:rsidR="006C2A65" w:rsidRPr="00B46D3B">
        <w:rPr>
          <w:rFonts w:ascii="Arial" w:hAnsi="Arial" w:cs="Arial"/>
          <w:noProof/>
          <w:color w:val="auto"/>
          <w:sz w:val="20"/>
          <w:szCs w:val="20"/>
        </w:rPr>
        <w:t>om</w:t>
      </w:r>
      <w:r w:rsidR="00A8188B" w:rsidRPr="00B46D3B">
        <w:rPr>
          <w:rFonts w:ascii="Arial" w:hAnsi="Arial" w:cs="Arial"/>
          <w:noProof/>
          <w:color w:val="auto"/>
          <w:sz w:val="20"/>
          <w:szCs w:val="20"/>
        </w:rPr>
        <w:t xml:space="preserve"> </w:t>
      </w:r>
      <w:r w:rsidR="006C2A65" w:rsidRPr="00B46D3B">
        <w:rPr>
          <w:rFonts w:ascii="Arial" w:hAnsi="Arial" w:cs="Arial"/>
          <w:noProof/>
          <w:color w:val="auto"/>
          <w:sz w:val="20"/>
          <w:szCs w:val="20"/>
        </w:rPr>
        <w:t>i</w:t>
      </w:r>
      <w:r w:rsidR="00A8188B" w:rsidRPr="00B46D3B">
        <w:rPr>
          <w:rFonts w:ascii="Arial" w:hAnsi="Arial" w:cs="Arial"/>
          <w:noProof/>
          <w:color w:val="auto"/>
          <w:sz w:val="20"/>
          <w:szCs w:val="20"/>
        </w:rPr>
        <w:t xml:space="preserve"> </w:t>
      </w:r>
      <w:r>
        <w:rPr>
          <w:rFonts w:ascii="Arial" w:hAnsi="Arial" w:cs="Arial"/>
          <w:noProof/>
          <w:color w:val="auto"/>
          <w:sz w:val="20"/>
          <w:szCs w:val="20"/>
        </w:rPr>
        <w:t>proverom</w:t>
      </w:r>
      <w:r w:rsidR="006C2A65" w:rsidRPr="00B46D3B">
        <w:rPr>
          <w:rFonts w:ascii="Arial" w:hAnsi="Arial" w:cs="Arial"/>
          <w:noProof/>
          <w:color w:val="auto"/>
          <w:sz w:val="20"/>
          <w:szCs w:val="20"/>
        </w:rPr>
        <w:t xml:space="preserve"> </w:t>
      </w:r>
      <w:r>
        <w:rPr>
          <w:rFonts w:ascii="Arial" w:hAnsi="Arial" w:cs="Arial"/>
          <w:noProof/>
          <w:color w:val="auto"/>
          <w:sz w:val="20"/>
          <w:szCs w:val="20"/>
        </w:rPr>
        <w:t>po</w:t>
      </w:r>
      <w:r w:rsidR="006C2A65" w:rsidRPr="00B46D3B">
        <w:rPr>
          <w:rFonts w:ascii="Arial" w:hAnsi="Arial" w:cs="Arial"/>
          <w:noProof/>
          <w:color w:val="auto"/>
          <w:sz w:val="20"/>
          <w:szCs w:val="20"/>
        </w:rPr>
        <w:t xml:space="preserve"> </w:t>
      </w:r>
      <w:r>
        <w:rPr>
          <w:rFonts w:ascii="Arial" w:hAnsi="Arial" w:cs="Arial"/>
          <w:noProof/>
          <w:color w:val="auto"/>
          <w:sz w:val="20"/>
          <w:szCs w:val="20"/>
        </w:rPr>
        <w:t>stavkama</w:t>
      </w:r>
      <w:r w:rsidR="00A8188B" w:rsidRPr="00B46D3B">
        <w:rPr>
          <w:rFonts w:ascii="Arial" w:hAnsi="Arial" w:cs="Arial"/>
          <w:noProof/>
          <w:color w:val="auto"/>
          <w:sz w:val="20"/>
          <w:szCs w:val="20"/>
        </w:rPr>
        <w:t xml:space="preserve"> </w:t>
      </w:r>
      <w:r>
        <w:rPr>
          <w:rFonts w:ascii="Arial" w:hAnsi="Arial" w:cs="Arial"/>
          <w:noProof/>
          <w:color w:val="auto"/>
          <w:sz w:val="20"/>
          <w:szCs w:val="20"/>
        </w:rPr>
        <w:t>iz</w:t>
      </w:r>
      <w:r w:rsidR="006C2A65" w:rsidRPr="00B46D3B">
        <w:rPr>
          <w:rFonts w:ascii="Arial" w:hAnsi="Arial" w:cs="Arial"/>
          <w:noProof/>
          <w:color w:val="auto"/>
          <w:sz w:val="20"/>
          <w:szCs w:val="20"/>
        </w:rPr>
        <w:t xml:space="preserve"> </w:t>
      </w:r>
      <w:r>
        <w:rPr>
          <w:rFonts w:ascii="Arial" w:hAnsi="Arial" w:cs="Arial"/>
          <w:noProof/>
          <w:color w:val="auto"/>
          <w:sz w:val="20"/>
          <w:szCs w:val="20"/>
        </w:rPr>
        <w:t>otpremnice</w:t>
      </w:r>
      <w:r w:rsidR="00A8188B" w:rsidRPr="00B46D3B">
        <w:rPr>
          <w:rFonts w:ascii="Arial" w:hAnsi="Arial" w:cs="Arial"/>
          <w:noProof/>
          <w:color w:val="auto"/>
          <w:sz w:val="20"/>
          <w:szCs w:val="20"/>
        </w:rPr>
        <w:t xml:space="preserve">. </w:t>
      </w:r>
    </w:p>
    <w:p w:rsidR="00A8188B" w:rsidRPr="00B46D3B" w:rsidRDefault="000057F9" w:rsidP="00A8188B">
      <w:pPr>
        <w:spacing w:before="60" w:line="240" w:lineRule="auto"/>
        <w:jc w:val="both"/>
        <w:rPr>
          <w:rFonts w:ascii="Arial" w:hAnsi="Arial" w:cs="Arial"/>
          <w:noProof/>
          <w:color w:val="auto"/>
          <w:sz w:val="20"/>
          <w:szCs w:val="20"/>
        </w:rPr>
      </w:pPr>
      <w:r>
        <w:rPr>
          <w:rFonts w:ascii="Arial" w:hAnsi="Arial" w:cs="Arial"/>
          <w:noProof/>
          <w:color w:val="auto"/>
          <w:sz w:val="20"/>
          <w:szCs w:val="20"/>
        </w:rPr>
        <w:t>Dobavljač</w:t>
      </w:r>
      <w:r w:rsidR="006C2A65" w:rsidRPr="00B46D3B">
        <w:rPr>
          <w:rFonts w:ascii="Arial" w:hAnsi="Arial" w:cs="Arial"/>
          <w:noProof/>
          <w:color w:val="auto"/>
          <w:sz w:val="20"/>
          <w:szCs w:val="20"/>
        </w:rPr>
        <w:t xml:space="preserve"> </w:t>
      </w:r>
      <w:r>
        <w:rPr>
          <w:rFonts w:ascii="Arial" w:hAnsi="Arial" w:cs="Arial"/>
          <w:noProof/>
          <w:color w:val="auto"/>
          <w:sz w:val="20"/>
          <w:szCs w:val="20"/>
        </w:rPr>
        <w:t>isporučuje</w:t>
      </w:r>
      <w:r w:rsidR="006C2A65" w:rsidRPr="00B46D3B">
        <w:rPr>
          <w:rFonts w:ascii="Arial" w:hAnsi="Arial" w:cs="Arial"/>
          <w:noProof/>
          <w:color w:val="auto"/>
          <w:sz w:val="20"/>
          <w:szCs w:val="20"/>
        </w:rPr>
        <w:t xml:space="preserve"> dobra </w:t>
      </w:r>
      <w:r>
        <w:rPr>
          <w:rFonts w:ascii="Arial" w:hAnsi="Arial" w:cs="Arial"/>
          <w:noProof/>
          <w:color w:val="auto"/>
          <w:sz w:val="20"/>
          <w:szCs w:val="20"/>
        </w:rPr>
        <w:t>uz</w:t>
      </w:r>
      <w:r w:rsidR="006C2A65" w:rsidRPr="00B46D3B">
        <w:rPr>
          <w:rFonts w:ascii="Arial" w:hAnsi="Arial" w:cs="Arial"/>
          <w:noProof/>
          <w:color w:val="auto"/>
          <w:sz w:val="20"/>
          <w:szCs w:val="20"/>
        </w:rPr>
        <w:t xml:space="preserve"> </w:t>
      </w:r>
      <w:r>
        <w:rPr>
          <w:rFonts w:ascii="Arial" w:hAnsi="Arial" w:cs="Arial"/>
          <w:noProof/>
          <w:color w:val="auto"/>
          <w:sz w:val="20"/>
          <w:szCs w:val="20"/>
        </w:rPr>
        <w:t>otpremnicu</w:t>
      </w:r>
      <w:r w:rsidR="006C2A65" w:rsidRPr="00B46D3B">
        <w:rPr>
          <w:rFonts w:ascii="Arial" w:hAnsi="Arial" w:cs="Arial"/>
          <w:noProof/>
          <w:color w:val="auto"/>
          <w:sz w:val="20"/>
          <w:szCs w:val="20"/>
        </w:rPr>
        <w:t xml:space="preserve"> i fakturu </w:t>
      </w:r>
      <w:r>
        <w:rPr>
          <w:rFonts w:ascii="Arial" w:hAnsi="Arial" w:cs="Arial"/>
          <w:noProof/>
          <w:color w:val="auto"/>
          <w:sz w:val="20"/>
          <w:szCs w:val="20"/>
        </w:rPr>
        <w:t>koja</w:t>
      </w:r>
      <w:r w:rsidR="00A8188B" w:rsidRPr="00B46D3B">
        <w:rPr>
          <w:rFonts w:ascii="Arial" w:hAnsi="Arial" w:cs="Arial"/>
          <w:noProof/>
          <w:color w:val="auto"/>
          <w:sz w:val="20"/>
          <w:szCs w:val="20"/>
        </w:rPr>
        <w:t xml:space="preserve"> </w:t>
      </w:r>
      <w:r>
        <w:rPr>
          <w:rFonts w:ascii="Arial" w:hAnsi="Arial" w:cs="Arial"/>
          <w:noProof/>
          <w:color w:val="auto"/>
          <w:sz w:val="20"/>
          <w:szCs w:val="20"/>
        </w:rPr>
        <w:t>mora</w:t>
      </w:r>
      <w:r w:rsidR="00A8188B" w:rsidRPr="00B46D3B">
        <w:rPr>
          <w:rFonts w:ascii="Arial" w:hAnsi="Arial" w:cs="Arial"/>
          <w:noProof/>
          <w:color w:val="auto"/>
          <w:sz w:val="20"/>
          <w:szCs w:val="20"/>
        </w:rPr>
        <w:t xml:space="preserve"> </w:t>
      </w:r>
      <w:r>
        <w:rPr>
          <w:rFonts w:ascii="Arial" w:hAnsi="Arial" w:cs="Arial"/>
          <w:noProof/>
          <w:color w:val="auto"/>
          <w:sz w:val="20"/>
          <w:szCs w:val="20"/>
        </w:rPr>
        <w:t>da</w:t>
      </w:r>
      <w:r w:rsidR="00A8188B" w:rsidRPr="00B46D3B">
        <w:rPr>
          <w:rFonts w:ascii="Arial" w:hAnsi="Arial" w:cs="Arial"/>
          <w:noProof/>
          <w:color w:val="auto"/>
          <w:sz w:val="20"/>
          <w:szCs w:val="20"/>
        </w:rPr>
        <w:t xml:space="preserve"> </w:t>
      </w:r>
      <w:r>
        <w:rPr>
          <w:rFonts w:ascii="Arial" w:hAnsi="Arial" w:cs="Arial"/>
          <w:noProof/>
          <w:color w:val="auto"/>
          <w:sz w:val="20"/>
          <w:szCs w:val="20"/>
        </w:rPr>
        <w:t>sadrži</w:t>
      </w:r>
      <w:r w:rsidR="006C2A65" w:rsidRPr="00B46D3B">
        <w:rPr>
          <w:rFonts w:ascii="Arial" w:hAnsi="Arial" w:cs="Arial"/>
          <w:noProof/>
          <w:color w:val="auto"/>
          <w:sz w:val="20"/>
          <w:szCs w:val="20"/>
        </w:rPr>
        <w:t xml:space="preserve"> </w:t>
      </w:r>
      <w:r>
        <w:rPr>
          <w:rFonts w:ascii="Arial" w:hAnsi="Arial" w:cs="Arial"/>
          <w:noProof/>
          <w:color w:val="auto"/>
          <w:sz w:val="20"/>
          <w:szCs w:val="20"/>
        </w:rPr>
        <w:t>broj</w:t>
      </w:r>
      <w:r w:rsidR="006C2A65" w:rsidRPr="00B46D3B">
        <w:rPr>
          <w:rFonts w:ascii="Arial" w:hAnsi="Arial" w:cs="Arial"/>
          <w:noProof/>
          <w:color w:val="auto"/>
          <w:sz w:val="20"/>
          <w:szCs w:val="20"/>
        </w:rPr>
        <w:t xml:space="preserve"> </w:t>
      </w:r>
      <w:r>
        <w:rPr>
          <w:rFonts w:ascii="Arial" w:hAnsi="Arial" w:cs="Arial"/>
          <w:noProof/>
          <w:color w:val="auto"/>
          <w:sz w:val="20"/>
          <w:szCs w:val="20"/>
        </w:rPr>
        <w:t>ugovora</w:t>
      </w:r>
      <w:r w:rsidR="00A8188B" w:rsidRPr="00B46D3B">
        <w:rPr>
          <w:rFonts w:ascii="Arial" w:hAnsi="Arial" w:cs="Arial"/>
          <w:noProof/>
          <w:color w:val="auto"/>
          <w:sz w:val="20"/>
          <w:szCs w:val="20"/>
        </w:rPr>
        <w:t xml:space="preserve">, </w:t>
      </w:r>
      <w:r>
        <w:rPr>
          <w:rFonts w:ascii="Arial" w:hAnsi="Arial" w:cs="Arial"/>
          <w:noProof/>
          <w:color w:val="auto"/>
          <w:sz w:val="20"/>
          <w:szCs w:val="20"/>
        </w:rPr>
        <w:t>kao</w:t>
      </w:r>
      <w:r w:rsidR="006C2A65" w:rsidRPr="00B46D3B">
        <w:rPr>
          <w:rFonts w:ascii="Arial" w:hAnsi="Arial" w:cs="Arial"/>
          <w:noProof/>
          <w:color w:val="auto"/>
          <w:sz w:val="20"/>
          <w:szCs w:val="20"/>
        </w:rPr>
        <w:t xml:space="preserve"> </w:t>
      </w:r>
      <w:r>
        <w:rPr>
          <w:rFonts w:ascii="Arial" w:hAnsi="Arial" w:cs="Arial"/>
          <w:noProof/>
          <w:color w:val="auto"/>
          <w:sz w:val="20"/>
          <w:szCs w:val="20"/>
        </w:rPr>
        <w:t>i</w:t>
      </w:r>
      <w:r w:rsidR="006C2A65" w:rsidRPr="00B46D3B">
        <w:rPr>
          <w:rFonts w:ascii="Arial" w:hAnsi="Arial" w:cs="Arial"/>
          <w:noProof/>
          <w:color w:val="auto"/>
          <w:sz w:val="20"/>
          <w:szCs w:val="20"/>
        </w:rPr>
        <w:t xml:space="preserve"> </w:t>
      </w:r>
      <w:r>
        <w:rPr>
          <w:rFonts w:ascii="Arial" w:hAnsi="Arial" w:cs="Arial"/>
          <w:noProof/>
          <w:color w:val="auto"/>
          <w:sz w:val="20"/>
          <w:szCs w:val="20"/>
        </w:rPr>
        <w:t>naziv</w:t>
      </w:r>
      <w:r w:rsidR="006C2A65" w:rsidRPr="00B46D3B">
        <w:rPr>
          <w:rFonts w:ascii="Arial" w:hAnsi="Arial" w:cs="Arial"/>
          <w:noProof/>
          <w:color w:val="auto"/>
          <w:sz w:val="20"/>
          <w:szCs w:val="20"/>
        </w:rPr>
        <w:t>e dobara.</w:t>
      </w:r>
    </w:p>
    <w:p w:rsidR="00A8188B" w:rsidRPr="00B46D3B" w:rsidRDefault="000057F9" w:rsidP="00A8188B">
      <w:pPr>
        <w:spacing w:before="60" w:line="240" w:lineRule="auto"/>
        <w:jc w:val="both"/>
        <w:rPr>
          <w:rFonts w:ascii="Arial" w:hAnsi="Arial" w:cs="Arial"/>
          <w:noProof/>
          <w:color w:val="auto"/>
          <w:sz w:val="20"/>
          <w:szCs w:val="20"/>
        </w:rPr>
      </w:pPr>
      <w:r>
        <w:rPr>
          <w:rFonts w:ascii="Arial" w:hAnsi="Arial" w:cs="Arial"/>
          <w:noProof/>
          <w:color w:val="auto"/>
          <w:sz w:val="20"/>
          <w:szCs w:val="20"/>
        </w:rPr>
        <w:t>Uočeni</w:t>
      </w:r>
      <w:r w:rsidR="006C2A65" w:rsidRPr="00B46D3B">
        <w:rPr>
          <w:rFonts w:ascii="Arial" w:hAnsi="Arial" w:cs="Arial"/>
          <w:noProof/>
          <w:color w:val="auto"/>
          <w:sz w:val="20"/>
          <w:szCs w:val="20"/>
        </w:rPr>
        <w:t xml:space="preserve"> </w:t>
      </w:r>
      <w:r>
        <w:rPr>
          <w:rFonts w:ascii="Arial" w:hAnsi="Arial" w:cs="Arial"/>
          <w:noProof/>
          <w:color w:val="auto"/>
          <w:sz w:val="20"/>
          <w:szCs w:val="20"/>
        </w:rPr>
        <w:t>nedostaci</w:t>
      </w:r>
      <w:r w:rsidR="006C2A65" w:rsidRPr="00B46D3B">
        <w:rPr>
          <w:rFonts w:ascii="Arial" w:hAnsi="Arial" w:cs="Arial"/>
          <w:noProof/>
          <w:color w:val="auto"/>
          <w:sz w:val="20"/>
          <w:szCs w:val="20"/>
        </w:rPr>
        <w:t xml:space="preserve"> </w:t>
      </w:r>
      <w:r>
        <w:rPr>
          <w:rFonts w:ascii="Arial" w:hAnsi="Arial" w:cs="Arial"/>
          <w:noProof/>
          <w:color w:val="auto"/>
          <w:sz w:val="20"/>
          <w:szCs w:val="20"/>
        </w:rPr>
        <w:t>pri</w:t>
      </w:r>
      <w:r w:rsidR="006C2A65" w:rsidRPr="00B46D3B">
        <w:rPr>
          <w:rFonts w:ascii="Arial" w:hAnsi="Arial" w:cs="Arial"/>
          <w:noProof/>
          <w:color w:val="auto"/>
          <w:sz w:val="20"/>
          <w:szCs w:val="20"/>
        </w:rPr>
        <w:t xml:space="preserve"> </w:t>
      </w:r>
      <w:r>
        <w:rPr>
          <w:rFonts w:ascii="Arial" w:hAnsi="Arial" w:cs="Arial"/>
          <w:noProof/>
          <w:color w:val="auto"/>
          <w:sz w:val="20"/>
          <w:szCs w:val="20"/>
        </w:rPr>
        <w:t>kvantitativnom</w:t>
      </w:r>
      <w:r w:rsidR="006C2A65" w:rsidRPr="00B46D3B">
        <w:rPr>
          <w:rFonts w:ascii="Arial" w:hAnsi="Arial" w:cs="Arial"/>
          <w:noProof/>
          <w:color w:val="auto"/>
          <w:sz w:val="20"/>
          <w:szCs w:val="20"/>
        </w:rPr>
        <w:t xml:space="preserve"> </w:t>
      </w:r>
      <w:r>
        <w:rPr>
          <w:rFonts w:ascii="Arial" w:hAnsi="Arial" w:cs="Arial"/>
          <w:noProof/>
          <w:color w:val="auto"/>
          <w:sz w:val="20"/>
          <w:szCs w:val="20"/>
        </w:rPr>
        <w:t>prijemu</w:t>
      </w:r>
      <w:r w:rsidR="00A8188B" w:rsidRPr="00B46D3B">
        <w:rPr>
          <w:rFonts w:ascii="Arial" w:hAnsi="Arial" w:cs="Arial"/>
          <w:noProof/>
          <w:color w:val="auto"/>
          <w:sz w:val="20"/>
          <w:szCs w:val="20"/>
        </w:rPr>
        <w:t xml:space="preserve">, </w:t>
      </w:r>
      <w:r>
        <w:rPr>
          <w:rFonts w:ascii="Arial" w:hAnsi="Arial" w:cs="Arial"/>
          <w:noProof/>
          <w:color w:val="auto"/>
          <w:sz w:val="20"/>
          <w:szCs w:val="20"/>
        </w:rPr>
        <w:t>kao</w:t>
      </w:r>
      <w:r w:rsidR="006C2A65" w:rsidRPr="00B46D3B">
        <w:rPr>
          <w:rFonts w:ascii="Arial" w:hAnsi="Arial" w:cs="Arial"/>
          <w:noProof/>
          <w:color w:val="auto"/>
          <w:sz w:val="20"/>
          <w:szCs w:val="20"/>
        </w:rPr>
        <w:t xml:space="preserve"> </w:t>
      </w:r>
      <w:r>
        <w:rPr>
          <w:rFonts w:ascii="Arial" w:hAnsi="Arial" w:cs="Arial"/>
          <w:noProof/>
          <w:color w:val="auto"/>
          <w:sz w:val="20"/>
          <w:szCs w:val="20"/>
        </w:rPr>
        <w:t>što</w:t>
      </w:r>
      <w:r w:rsidR="006C2A65" w:rsidRPr="00B46D3B">
        <w:rPr>
          <w:rFonts w:ascii="Arial" w:hAnsi="Arial" w:cs="Arial"/>
          <w:noProof/>
          <w:color w:val="auto"/>
          <w:sz w:val="20"/>
          <w:szCs w:val="20"/>
        </w:rPr>
        <w:t xml:space="preserve"> </w:t>
      </w:r>
      <w:r>
        <w:rPr>
          <w:rFonts w:ascii="Arial" w:hAnsi="Arial" w:cs="Arial"/>
          <w:noProof/>
          <w:color w:val="auto"/>
          <w:sz w:val="20"/>
          <w:szCs w:val="20"/>
        </w:rPr>
        <w:t>su</w:t>
      </w:r>
      <w:r w:rsidR="006C2A65" w:rsidRPr="00B46D3B">
        <w:rPr>
          <w:rFonts w:ascii="Arial" w:hAnsi="Arial" w:cs="Arial"/>
          <w:noProof/>
          <w:color w:val="auto"/>
          <w:sz w:val="20"/>
          <w:szCs w:val="20"/>
        </w:rPr>
        <w:t xml:space="preserve"> </w:t>
      </w:r>
      <w:r>
        <w:rPr>
          <w:rFonts w:ascii="Arial" w:hAnsi="Arial" w:cs="Arial"/>
          <w:noProof/>
          <w:color w:val="auto"/>
          <w:sz w:val="20"/>
          <w:szCs w:val="20"/>
        </w:rPr>
        <w:t>oštećenje</w:t>
      </w:r>
      <w:r w:rsidR="00A8188B" w:rsidRPr="00B46D3B">
        <w:rPr>
          <w:rFonts w:ascii="Arial" w:hAnsi="Arial" w:cs="Arial"/>
          <w:noProof/>
          <w:color w:val="auto"/>
          <w:sz w:val="20"/>
          <w:szCs w:val="20"/>
        </w:rPr>
        <w:t xml:space="preserve">, </w:t>
      </w:r>
      <w:r>
        <w:rPr>
          <w:rFonts w:ascii="Arial" w:hAnsi="Arial" w:cs="Arial"/>
          <w:noProof/>
          <w:color w:val="auto"/>
          <w:sz w:val="20"/>
          <w:szCs w:val="20"/>
        </w:rPr>
        <w:t>manjak</w:t>
      </w:r>
      <w:r w:rsidR="006C2A65" w:rsidRPr="00B46D3B">
        <w:rPr>
          <w:rFonts w:ascii="Arial" w:hAnsi="Arial" w:cs="Arial"/>
          <w:noProof/>
          <w:color w:val="auto"/>
          <w:sz w:val="20"/>
          <w:szCs w:val="20"/>
        </w:rPr>
        <w:t xml:space="preserve"> </w:t>
      </w:r>
      <w:r>
        <w:rPr>
          <w:rFonts w:ascii="Arial" w:hAnsi="Arial" w:cs="Arial"/>
          <w:noProof/>
          <w:color w:val="auto"/>
          <w:sz w:val="20"/>
          <w:szCs w:val="20"/>
        </w:rPr>
        <w:t>ili</w:t>
      </w:r>
      <w:r w:rsidR="006C2A65" w:rsidRPr="00B46D3B">
        <w:rPr>
          <w:rFonts w:ascii="Arial" w:hAnsi="Arial" w:cs="Arial"/>
          <w:noProof/>
          <w:color w:val="auto"/>
          <w:sz w:val="20"/>
          <w:szCs w:val="20"/>
        </w:rPr>
        <w:t xml:space="preserve"> </w:t>
      </w:r>
      <w:r>
        <w:rPr>
          <w:rFonts w:ascii="Arial" w:hAnsi="Arial" w:cs="Arial"/>
          <w:noProof/>
          <w:color w:val="auto"/>
          <w:sz w:val="20"/>
          <w:szCs w:val="20"/>
        </w:rPr>
        <w:t>višak</w:t>
      </w:r>
      <w:r w:rsidR="006C2A65" w:rsidRPr="00B46D3B">
        <w:rPr>
          <w:rFonts w:ascii="Arial" w:hAnsi="Arial" w:cs="Arial"/>
          <w:noProof/>
          <w:color w:val="auto"/>
          <w:sz w:val="20"/>
          <w:szCs w:val="20"/>
        </w:rPr>
        <w:t xml:space="preserve"> </w:t>
      </w:r>
      <w:r>
        <w:rPr>
          <w:rFonts w:ascii="Arial" w:hAnsi="Arial" w:cs="Arial"/>
          <w:noProof/>
          <w:color w:val="auto"/>
          <w:sz w:val="20"/>
          <w:szCs w:val="20"/>
        </w:rPr>
        <w:t>isporučenih</w:t>
      </w:r>
      <w:r w:rsidR="006C2A65" w:rsidRPr="00B46D3B">
        <w:rPr>
          <w:rFonts w:ascii="Arial" w:hAnsi="Arial" w:cs="Arial"/>
          <w:noProof/>
          <w:color w:val="auto"/>
          <w:sz w:val="20"/>
          <w:szCs w:val="20"/>
        </w:rPr>
        <w:t xml:space="preserve"> </w:t>
      </w:r>
      <w:r>
        <w:rPr>
          <w:rFonts w:ascii="Arial" w:hAnsi="Arial" w:cs="Arial"/>
          <w:noProof/>
          <w:color w:val="auto"/>
          <w:sz w:val="20"/>
          <w:szCs w:val="20"/>
        </w:rPr>
        <w:t>medicinskih</w:t>
      </w:r>
      <w:r w:rsidR="00A8188B" w:rsidRPr="00B46D3B">
        <w:rPr>
          <w:rFonts w:ascii="Arial" w:hAnsi="Arial" w:cs="Arial"/>
          <w:noProof/>
          <w:color w:val="auto"/>
          <w:sz w:val="20"/>
          <w:szCs w:val="20"/>
        </w:rPr>
        <w:t xml:space="preserve"> </w:t>
      </w:r>
      <w:r>
        <w:rPr>
          <w:rFonts w:ascii="Arial" w:hAnsi="Arial" w:cs="Arial"/>
          <w:noProof/>
          <w:color w:val="auto"/>
          <w:sz w:val="20"/>
          <w:szCs w:val="20"/>
        </w:rPr>
        <w:t>sredstava</w:t>
      </w:r>
      <w:r w:rsidR="006C2A65" w:rsidRPr="00B46D3B">
        <w:rPr>
          <w:rFonts w:ascii="Arial" w:hAnsi="Arial" w:cs="Arial"/>
          <w:noProof/>
          <w:color w:val="auto"/>
          <w:sz w:val="20"/>
          <w:szCs w:val="20"/>
        </w:rPr>
        <w:t xml:space="preserve"> </w:t>
      </w:r>
      <w:r>
        <w:rPr>
          <w:rFonts w:ascii="Arial" w:hAnsi="Arial" w:cs="Arial"/>
          <w:noProof/>
          <w:color w:val="auto"/>
          <w:sz w:val="20"/>
          <w:szCs w:val="20"/>
        </w:rPr>
        <w:t>u</w:t>
      </w:r>
      <w:r w:rsidR="006C2A65" w:rsidRPr="00B46D3B">
        <w:rPr>
          <w:rFonts w:ascii="Arial" w:hAnsi="Arial" w:cs="Arial"/>
          <w:noProof/>
          <w:color w:val="auto"/>
          <w:sz w:val="20"/>
          <w:szCs w:val="20"/>
        </w:rPr>
        <w:t xml:space="preserve"> </w:t>
      </w:r>
      <w:r>
        <w:rPr>
          <w:rFonts w:ascii="Arial" w:hAnsi="Arial" w:cs="Arial"/>
          <w:noProof/>
          <w:color w:val="auto"/>
          <w:sz w:val="20"/>
          <w:szCs w:val="20"/>
        </w:rPr>
        <w:t>odnosu</w:t>
      </w:r>
      <w:r w:rsidR="006C2A65" w:rsidRPr="00B46D3B">
        <w:rPr>
          <w:rFonts w:ascii="Arial" w:hAnsi="Arial" w:cs="Arial"/>
          <w:noProof/>
          <w:color w:val="auto"/>
          <w:sz w:val="20"/>
          <w:szCs w:val="20"/>
        </w:rPr>
        <w:t xml:space="preserve"> </w:t>
      </w:r>
      <w:r>
        <w:rPr>
          <w:rFonts w:ascii="Arial" w:hAnsi="Arial" w:cs="Arial"/>
          <w:noProof/>
          <w:color w:val="auto"/>
          <w:sz w:val="20"/>
          <w:szCs w:val="20"/>
        </w:rPr>
        <w:t>na</w:t>
      </w:r>
      <w:r w:rsidR="00A8188B" w:rsidRPr="00B46D3B">
        <w:rPr>
          <w:rFonts w:ascii="Arial" w:hAnsi="Arial" w:cs="Arial"/>
          <w:noProof/>
          <w:color w:val="auto"/>
          <w:sz w:val="20"/>
          <w:szCs w:val="20"/>
        </w:rPr>
        <w:t xml:space="preserve"> </w:t>
      </w:r>
      <w:r>
        <w:rPr>
          <w:rFonts w:ascii="Arial" w:hAnsi="Arial" w:cs="Arial"/>
          <w:noProof/>
          <w:color w:val="auto"/>
          <w:sz w:val="20"/>
          <w:szCs w:val="20"/>
        </w:rPr>
        <w:t>otpremnicu</w:t>
      </w:r>
      <w:r w:rsidR="00A8188B" w:rsidRPr="00B46D3B">
        <w:rPr>
          <w:rFonts w:ascii="Arial" w:hAnsi="Arial" w:cs="Arial"/>
          <w:noProof/>
          <w:color w:val="auto"/>
          <w:sz w:val="20"/>
          <w:szCs w:val="20"/>
        </w:rPr>
        <w:t xml:space="preserve">, </w:t>
      </w:r>
      <w:r>
        <w:rPr>
          <w:rFonts w:ascii="Arial" w:hAnsi="Arial" w:cs="Arial"/>
          <w:noProof/>
          <w:color w:val="auto"/>
          <w:sz w:val="20"/>
          <w:szCs w:val="20"/>
        </w:rPr>
        <w:t>konstatovaće</w:t>
      </w:r>
      <w:r w:rsidR="006C2A65" w:rsidRPr="00B46D3B">
        <w:rPr>
          <w:rFonts w:ascii="Arial" w:hAnsi="Arial" w:cs="Arial"/>
          <w:noProof/>
          <w:color w:val="auto"/>
          <w:sz w:val="20"/>
          <w:szCs w:val="20"/>
        </w:rPr>
        <w:t xml:space="preserve"> </w:t>
      </w:r>
      <w:r>
        <w:rPr>
          <w:rFonts w:ascii="Arial" w:hAnsi="Arial" w:cs="Arial"/>
          <w:color w:val="auto"/>
          <w:sz w:val="20"/>
          <w:szCs w:val="20"/>
        </w:rPr>
        <w:t>se</w:t>
      </w:r>
      <w:r w:rsidR="006C2A65" w:rsidRPr="00B46D3B">
        <w:rPr>
          <w:rFonts w:ascii="Arial" w:hAnsi="Arial" w:cs="Arial"/>
          <w:color w:val="auto"/>
          <w:sz w:val="20"/>
          <w:szCs w:val="20"/>
        </w:rPr>
        <w:t xml:space="preserve"> </w:t>
      </w:r>
      <w:r>
        <w:rPr>
          <w:rFonts w:ascii="Arial" w:hAnsi="Arial" w:cs="Arial"/>
          <w:noProof/>
          <w:color w:val="auto"/>
          <w:sz w:val="20"/>
          <w:szCs w:val="20"/>
        </w:rPr>
        <w:t>posebnim</w:t>
      </w:r>
      <w:r w:rsidR="006C2A65" w:rsidRPr="00B46D3B">
        <w:rPr>
          <w:rFonts w:ascii="Arial" w:hAnsi="Arial" w:cs="Arial"/>
          <w:noProof/>
          <w:color w:val="auto"/>
          <w:sz w:val="20"/>
          <w:szCs w:val="20"/>
        </w:rPr>
        <w:t xml:space="preserve"> </w:t>
      </w:r>
      <w:r>
        <w:rPr>
          <w:rFonts w:ascii="Arial" w:hAnsi="Arial" w:cs="Arial"/>
          <w:noProof/>
          <w:color w:val="auto"/>
          <w:sz w:val="20"/>
          <w:szCs w:val="20"/>
        </w:rPr>
        <w:t>komisijskim</w:t>
      </w:r>
      <w:r w:rsidR="006C2A65" w:rsidRPr="00B46D3B">
        <w:rPr>
          <w:rFonts w:ascii="Arial" w:hAnsi="Arial" w:cs="Arial"/>
          <w:noProof/>
          <w:color w:val="auto"/>
          <w:sz w:val="20"/>
          <w:szCs w:val="20"/>
        </w:rPr>
        <w:t xml:space="preserve"> </w:t>
      </w:r>
      <w:r>
        <w:rPr>
          <w:rFonts w:ascii="Arial" w:hAnsi="Arial" w:cs="Arial"/>
          <w:noProof/>
          <w:color w:val="auto"/>
          <w:sz w:val="20"/>
          <w:szCs w:val="20"/>
        </w:rPr>
        <w:t>zapisnikom</w:t>
      </w:r>
      <w:r w:rsidR="006C2A65" w:rsidRPr="00B46D3B">
        <w:rPr>
          <w:rFonts w:ascii="Arial" w:hAnsi="Arial" w:cs="Arial"/>
          <w:noProof/>
          <w:color w:val="auto"/>
          <w:sz w:val="20"/>
          <w:szCs w:val="20"/>
        </w:rPr>
        <w:t xml:space="preserve">, </w:t>
      </w:r>
      <w:r>
        <w:rPr>
          <w:rFonts w:ascii="Arial" w:hAnsi="Arial" w:cs="Arial"/>
          <w:noProof/>
          <w:color w:val="auto"/>
          <w:sz w:val="20"/>
          <w:szCs w:val="20"/>
        </w:rPr>
        <w:t>koji</w:t>
      </w:r>
      <w:r w:rsidR="00A8188B" w:rsidRPr="00B46D3B">
        <w:rPr>
          <w:rFonts w:ascii="Arial" w:hAnsi="Arial" w:cs="Arial"/>
          <w:noProof/>
          <w:color w:val="auto"/>
          <w:sz w:val="20"/>
          <w:szCs w:val="20"/>
        </w:rPr>
        <w:t xml:space="preserve"> </w:t>
      </w:r>
      <w:r>
        <w:rPr>
          <w:rFonts w:ascii="Arial" w:hAnsi="Arial" w:cs="Arial"/>
          <w:noProof/>
          <w:color w:val="auto"/>
          <w:sz w:val="20"/>
          <w:szCs w:val="20"/>
        </w:rPr>
        <w:t>potpisuje</w:t>
      </w:r>
      <w:r w:rsidR="00A8188B" w:rsidRPr="00B46D3B">
        <w:rPr>
          <w:rFonts w:ascii="Arial" w:hAnsi="Arial" w:cs="Arial"/>
          <w:noProof/>
          <w:color w:val="auto"/>
          <w:sz w:val="20"/>
          <w:szCs w:val="20"/>
        </w:rPr>
        <w:t xml:space="preserve"> </w:t>
      </w:r>
      <w:r>
        <w:rPr>
          <w:rFonts w:ascii="Arial" w:hAnsi="Arial" w:cs="Arial"/>
          <w:noProof/>
          <w:color w:val="auto"/>
          <w:sz w:val="20"/>
          <w:szCs w:val="20"/>
        </w:rPr>
        <w:t>komisija</w:t>
      </w:r>
      <w:r w:rsidR="00A8188B" w:rsidRPr="00B46D3B">
        <w:rPr>
          <w:rFonts w:ascii="Arial" w:hAnsi="Arial" w:cs="Arial"/>
          <w:noProof/>
          <w:color w:val="auto"/>
          <w:sz w:val="20"/>
          <w:szCs w:val="20"/>
        </w:rPr>
        <w:t xml:space="preserve"> </w:t>
      </w:r>
      <w:r>
        <w:rPr>
          <w:rFonts w:ascii="Arial" w:hAnsi="Arial" w:cs="Arial"/>
          <w:noProof/>
          <w:color w:val="auto"/>
          <w:sz w:val="20"/>
          <w:szCs w:val="20"/>
        </w:rPr>
        <w:t>Naručioca</w:t>
      </w:r>
      <w:r w:rsidR="00A8188B" w:rsidRPr="00B46D3B">
        <w:rPr>
          <w:rFonts w:ascii="Arial" w:hAnsi="Arial" w:cs="Arial"/>
          <w:noProof/>
          <w:color w:val="auto"/>
          <w:sz w:val="20"/>
          <w:szCs w:val="20"/>
        </w:rPr>
        <w:t xml:space="preserve"> </w:t>
      </w:r>
      <w:r>
        <w:rPr>
          <w:rFonts w:ascii="Arial" w:hAnsi="Arial" w:cs="Arial"/>
          <w:noProof/>
          <w:color w:val="auto"/>
          <w:sz w:val="20"/>
          <w:szCs w:val="20"/>
        </w:rPr>
        <w:t>i</w:t>
      </w:r>
      <w:r w:rsidR="00A8188B" w:rsidRPr="00B46D3B">
        <w:rPr>
          <w:rFonts w:ascii="Arial" w:hAnsi="Arial" w:cs="Arial"/>
          <w:noProof/>
          <w:color w:val="auto"/>
          <w:sz w:val="20"/>
          <w:szCs w:val="20"/>
        </w:rPr>
        <w:t xml:space="preserve"> </w:t>
      </w:r>
      <w:r>
        <w:rPr>
          <w:rFonts w:ascii="Arial" w:hAnsi="Arial" w:cs="Arial"/>
          <w:noProof/>
          <w:color w:val="auto"/>
          <w:sz w:val="20"/>
          <w:szCs w:val="20"/>
        </w:rPr>
        <w:t>predstavnik</w:t>
      </w:r>
      <w:r w:rsidR="00A8188B" w:rsidRPr="00B46D3B">
        <w:rPr>
          <w:rFonts w:ascii="Arial" w:hAnsi="Arial" w:cs="Arial"/>
          <w:noProof/>
          <w:color w:val="auto"/>
          <w:sz w:val="20"/>
          <w:szCs w:val="20"/>
        </w:rPr>
        <w:t xml:space="preserve"> </w:t>
      </w:r>
      <w:r>
        <w:rPr>
          <w:rFonts w:ascii="Arial" w:hAnsi="Arial" w:cs="Arial"/>
          <w:noProof/>
          <w:color w:val="auto"/>
          <w:sz w:val="20"/>
          <w:szCs w:val="20"/>
        </w:rPr>
        <w:t>Dobavljača</w:t>
      </w:r>
      <w:r w:rsidR="00A8188B" w:rsidRPr="00B46D3B">
        <w:rPr>
          <w:rFonts w:ascii="Arial" w:hAnsi="Arial" w:cs="Arial"/>
          <w:noProof/>
          <w:color w:val="auto"/>
          <w:sz w:val="20"/>
          <w:szCs w:val="20"/>
        </w:rPr>
        <w:t xml:space="preserve">. </w:t>
      </w:r>
    </w:p>
    <w:p w:rsidR="00A8188B" w:rsidRPr="00B46D3B" w:rsidRDefault="000057F9" w:rsidP="00A8188B">
      <w:pPr>
        <w:spacing w:before="60" w:line="240" w:lineRule="auto"/>
        <w:jc w:val="both"/>
        <w:rPr>
          <w:rFonts w:ascii="Arial" w:hAnsi="Arial" w:cs="Arial"/>
          <w:noProof/>
          <w:color w:val="auto"/>
          <w:sz w:val="20"/>
          <w:szCs w:val="20"/>
        </w:rPr>
      </w:pPr>
      <w:r>
        <w:rPr>
          <w:rFonts w:ascii="Arial" w:hAnsi="Arial" w:cs="Arial"/>
          <w:noProof/>
          <w:color w:val="auto"/>
          <w:sz w:val="20"/>
          <w:szCs w:val="20"/>
        </w:rPr>
        <w:t>Dobavljač</w:t>
      </w:r>
      <w:r w:rsidR="006C2A65" w:rsidRPr="00B46D3B">
        <w:rPr>
          <w:rFonts w:ascii="Arial" w:hAnsi="Arial" w:cs="Arial"/>
          <w:noProof/>
          <w:color w:val="auto"/>
          <w:sz w:val="20"/>
          <w:szCs w:val="20"/>
        </w:rPr>
        <w:t xml:space="preserve"> </w:t>
      </w:r>
      <w:r>
        <w:rPr>
          <w:rFonts w:ascii="Arial" w:hAnsi="Arial" w:cs="Arial"/>
          <w:noProof/>
          <w:color w:val="auto"/>
          <w:sz w:val="20"/>
          <w:szCs w:val="20"/>
        </w:rPr>
        <w:t>se</w:t>
      </w:r>
      <w:r w:rsidR="006C2A65" w:rsidRPr="00B46D3B">
        <w:rPr>
          <w:rFonts w:ascii="Arial" w:hAnsi="Arial" w:cs="Arial"/>
          <w:noProof/>
          <w:color w:val="auto"/>
          <w:sz w:val="20"/>
          <w:szCs w:val="20"/>
        </w:rPr>
        <w:t xml:space="preserve"> </w:t>
      </w:r>
      <w:r>
        <w:rPr>
          <w:rFonts w:ascii="Arial" w:hAnsi="Arial" w:cs="Arial"/>
          <w:noProof/>
          <w:color w:val="auto"/>
          <w:sz w:val="20"/>
          <w:szCs w:val="20"/>
        </w:rPr>
        <w:t>obavezuje</w:t>
      </w:r>
      <w:r w:rsidR="006C2A65" w:rsidRPr="00B46D3B">
        <w:rPr>
          <w:rFonts w:ascii="Arial" w:hAnsi="Arial" w:cs="Arial"/>
          <w:noProof/>
          <w:color w:val="auto"/>
          <w:sz w:val="20"/>
          <w:szCs w:val="20"/>
        </w:rPr>
        <w:t xml:space="preserve"> </w:t>
      </w:r>
      <w:r>
        <w:rPr>
          <w:rFonts w:ascii="Arial" w:hAnsi="Arial" w:cs="Arial"/>
          <w:noProof/>
          <w:color w:val="auto"/>
          <w:sz w:val="20"/>
          <w:szCs w:val="20"/>
        </w:rPr>
        <w:t>da</w:t>
      </w:r>
      <w:r w:rsidR="00A8188B" w:rsidRPr="00B46D3B">
        <w:rPr>
          <w:rFonts w:ascii="Arial" w:hAnsi="Arial" w:cs="Arial"/>
          <w:noProof/>
          <w:color w:val="auto"/>
          <w:sz w:val="20"/>
          <w:szCs w:val="20"/>
        </w:rPr>
        <w:t xml:space="preserve"> </w:t>
      </w:r>
      <w:r>
        <w:rPr>
          <w:rFonts w:ascii="Arial" w:hAnsi="Arial" w:cs="Arial"/>
          <w:noProof/>
          <w:color w:val="auto"/>
          <w:sz w:val="20"/>
          <w:szCs w:val="20"/>
        </w:rPr>
        <w:t>u</w:t>
      </w:r>
      <w:r w:rsidR="006C2A65" w:rsidRPr="00B46D3B">
        <w:rPr>
          <w:rFonts w:ascii="Arial" w:hAnsi="Arial" w:cs="Arial"/>
          <w:noProof/>
          <w:color w:val="auto"/>
          <w:sz w:val="20"/>
          <w:szCs w:val="20"/>
        </w:rPr>
        <w:t xml:space="preserve"> </w:t>
      </w:r>
      <w:r>
        <w:rPr>
          <w:rFonts w:ascii="Arial" w:hAnsi="Arial" w:cs="Arial"/>
          <w:noProof/>
          <w:color w:val="auto"/>
          <w:sz w:val="20"/>
          <w:szCs w:val="20"/>
        </w:rPr>
        <w:t>roku</w:t>
      </w:r>
      <w:r w:rsidR="006C2A65" w:rsidRPr="00B46D3B">
        <w:rPr>
          <w:rFonts w:ascii="Arial" w:hAnsi="Arial" w:cs="Arial"/>
          <w:noProof/>
          <w:color w:val="auto"/>
          <w:sz w:val="20"/>
          <w:szCs w:val="20"/>
        </w:rPr>
        <w:t xml:space="preserve"> </w:t>
      </w:r>
      <w:r>
        <w:rPr>
          <w:rFonts w:ascii="Arial" w:hAnsi="Arial" w:cs="Arial"/>
          <w:noProof/>
          <w:color w:val="auto"/>
          <w:sz w:val="20"/>
          <w:szCs w:val="20"/>
        </w:rPr>
        <w:t>ne</w:t>
      </w:r>
      <w:r w:rsidR="006C2A65" w:rsidRPr="00B46D3B">
        <w:rPr>
          <w:rFonts w:ascii="Arial" w:hAnsi="Arial" w:cs="Arial"/>
          <w:noProof/>
          <w:color w:val="auto"/>
          <w:sz w:val="20"/>
          <w:szCs w:val="20"/>
        </w:rPr>
        <w:t xml:space="preserve"> </w:t>
      </w:r>
      <w:r>
        <w:rPr>
          <w:rFonts w:ascii="Arial" w:hAnsi="Arial" w:cs="Arial"/>
          <w:noProof/>
          <w:color w:val="auto"/>
          <w:sz w:val="20"/>
          <w:szCs w:val="20"/>
        </w:rPr>
        <w:t>dužem</w:t>
      </w:r>
      <w:r w:rsidR="006C2A65" w:rsidRPr="00B46D3B">
        <w:rPr>
          <w:rFonts w:ascii="Arial" w:hAnsi="Arial" w:cs="Arial"/>
          <w:noProof/>
          <w:color w:val="auto"/>
          <w:sz w:val="20"/>
          <w:szCs w:val="20"/>
        </w:rPr>
        <w:t xml:space="preserve"> </w:t>
      </w:r>
      <w:r>
        <w:rPr>
          <w:rFonts w:ascii="Arial" w:hAnsi="Arial" w:cs="Arial"/>
          <w:noProof/>
          <w:color w:val="auto"/>
          <w:sz w:val="20"/>
          <w:szCs w:val="20"/>
        </w:rPr>
        <w:t>od</w:t>
      </w:r>
      <w:r w:rsidR="006C2A65" w:rsidRPr="00B46D3B">
        <w:rPr>
          <w:rFonts w:ascii="Arial" w:hAnsi="Arial" w:cs="Arial"/>
          <w:noProof/>
          <w:color w:val="auto"/>
          <w:sz w:val="20"/>
          <w:szCs w:val="20"/>
        </w:rPr>
        <w:t xml:space="preserve"> </w:t>
      </w:r>
      <w:r w:rsidR="00A8188B" w:rsidRPr="00B46D3B">
        <w:rPr>
          <w:rFonts w:ascii="Arial" w:hAnsi="Arial" w:cs="Arial"/>
          <w:noProof/>
          <w:color w:val="auto"/>
          <w:sz w:val="20"/>
          <w:szCs w:val="20"/>
        </w:rPr>
        <w:t>2 (</w:t>
      </w:r>
      <w:r>
        <w:rPr>
          <w:rFonts w:ascii="Arial" w:hAnsi="Arial" w:cs="Arial"/>
          <w:noProof/>
          <w:color w:val="auto"/>
          <w:sz w:val="20"/>
          <w:szCs w:val="20"/>
        </w:rPr>
        <w:t>dva</w:t>
      </w:r>
      <w:r w:rsidR="00A8188B" w:rsidRPr="00B46D3B">
        <w:rPr>
          <w:rFonts w:ascii="Arial" w:hAnsi="Arial" w:cs="Arial"/>
          <w:noProof/>
          <w:color w:val="auto"/>
          <w:sz w:val="20"/>
          <w:szCs w:val="20"/>
        </w:rPr>
        <w:t xml:space="preserve">) </w:t>
      </w:r>
      <w:r>
        <w:rPr>
          <w:rFonts w:ascii="Arial" w:hAnsi="Arial" w:cs="Arial"/>
          <w:noProof/>
          <w:color w:val="auto"/>
          <w:sz w:val="20"/>
          <w:szCs w:val="20"/>
        </w:rPr>
        <w:t>dana</w:t>
      </w:r>
      <w:r w:rsidR="00A8188B" w:rsidRPr="00B46D3B">
        <w:rPr>
          <w:rFonts w:ascii="Arial" w:hAnsi="Arial" w:cs="Arial"/>
          <w:noProof/>
          <w:color w:val="auto"/>
          <w:sz w:val="20"/>
          <w:szCs w:val="20"/>
        </w:rPr>
        <w:t xml:space="preserve"> </w:t>
      </w:r>
      <w:r>
        <w:rPr>
          <w:rFonts w:ascii="Arial" w:hAnsi="Arial" w:cs="Arial"/>
          <w:noProof/>
          <w:color w:val="auto"/>
          <w:sz w:val="20"/>
          <w:szCs w:val="20"/>
        </w:rPr>
        <w:t>otkloni</w:t>
      </w:r>
      <w:r w:rsidR="006C2A65" w:rsidRPr="00B46D3B">
        <w:rPr>
          <w:rFonts w:ascii="Arial" w:hAnsi="Arial" w:cs="Arial"/>
          <w:noProof/>
          <w:color w:val="auto"/>
          <w:sz w:val="20"/>
          <w:szCs w:val="20"/>
        </w:rPr>
        <w:t xml:space="preserve"> </w:t>
      </w:r>
      <w:r>
        <w:rPr>
          <w:rFonts w:ascii="Arial" w:hAnsi="Arial" w:cs="Arial"/>
          <w:noProof/>
          <w:color w:val="auto"/>
          <w:sz w:val="20"/>
          <w:szCs w:val="20"/>
        </w:rPr>
        <w:t>nedostatke</w:t>
      </w:r>
      <w:r w:rsidR="006C2A65" w:rsidRPr="00B46D3B">
        <w:rPr>
          <w:rFonts w:ascii="Arial" w:hAnsi="Arial" w:cs="Arial"/>
          <w:noProof/>
          <w:color w:val="auto"/>
          <w:sz w:val="20"/>
          <w:szCs w:val="20"/>
        </w:rPr>
        <w:t xml:space="preserve"> </w:t>
      </w:r>
      <w:r>
        <w:rPr>
          <w:rFonts w:ascii="Arial" w:hAnsi="Arial" w:cs="Arial"/>
          <w:noProof/>
          <w:color w:val="auto"/>
          <w:sz w:val="20"/>
          <w:szCs w:val="20"/>
        </w:rPr>
        <w:t>konstatovane</w:t>
      </w:r>
      <w:r w:rsidR="006C2A65" w:rsidRPr="00B46D3B">
        <w:rPr>
          <w:rFonts w:ascii="Arial" w:hAnsi="Arial" w:cs="Arial"/>
          <w:noProof/>
          <w:color w:val="auto"/>
          <w:sz w:val="20"/>
          <w:szCs w:val="20"/>
        </w:rPr>
        <w:t xml:space="preserve"> </w:t>
      </w:r>
      <w:r>
        <w:rPr>
          <w:rFonts w:ascii="Arial" w:hAnsi="Arial" w:cs="Arial"/>
          <w:noProof/>
          <w:color w:val="auto"/>
          <w:sz w:val="20"/>
          <w:szCs w:val="20"/>
        </w:rPr>
        <w:t>posebnim</w:t>
      </w:r>
      <w:r w:rsidR="006C2A65" w:rsidRPr="00B46D3B">
        <w:rPr>
          <w:rFonts w:ascii="Arial" w:hAnsi="Arial" w:cs="Arial"/>
          <w:noProof/>
          <w:color w:val="auto"/>
          <w:sz w:val="20"/>
          <w:szCs w:val="20"/>
        </w:rPr>
        <w:t xml:space="preserve"> </w:t>
      </w:r>
      <w:r>
        <w:rPr>
          <w:rFonts w:ascii="Arial" w:hAnsi="Arial" w:cs="Arial"/>
          <w:noProof/>
          <w:color w:val="auto"/>
          <w:sz w:val="20"/>
          <w:szCs w:val="20"/>
        </w:rPr>
        <w:t>zapisnikom</w:t>
      </w:r>
      <w:r w:rsidR="00A8188B" w:rsidRPr="00B46D3B">
        <w:rPr>
          <w:rFonts w:ascii="Arial" w:hAnsi="Arial" w:cs="Arial"/>
          <w:noProof/>
          <w:color w:val="auto"/>
          <w:sz w:val="20"/>
          <w:szCs w:val="20"/>
        </w:rPr>
        <w:t xml:space="preserve">. </w:t>
      </w:r>
    </w:p>
    <w:p w:rsidR="00A8188B" w:rsidRPr="00B46D3B" w:rsidRDefault="000057F9" w:rsidP="00A8188B">
      <w:pPr>
        <w:spacing w:before="60" w:line="240" w:lineRule="auto"/>
        <w:jc w:val="both"/>
        <w:rPr>
          <w:rFonts w:ascii="Arial" w:hAnsi="Arial" w:cs="Arial"/>
          <w:noProof/>
          <w:color w:val="auto"/>
          <w:sz w:val="20"/>
          <w:szCs w:val="20"/>
        </w:rPr>
      </w:pPr>
      <w:r>
        <w:rPr>
          <w:rFonts w:ascii="Arial" w:hAnsi="Arial" w:cs="Arial"/>
          <w:noProof/>
          <w:color w:val="auto"/>
          <w:sz w:val="20"/>
          <w:szCs w:val="20"/>
        </w:rPr>
        <w:t>Rok</w:t>
      </w:r>
      <w:r w:rsidR="006C2A65" w:rsidRPr="00B46D3B">
        <w:rPr>
          <w:rFonts w:ascii="Arial" w:hAnsi="Arial" w:cs="Arial"/>
          <w:noProof/>
          <w:color w:val="auto"/>
          <w:sz w:val="20"/>
          <w:szCs w:val="20"/>
        </w:rPr>
        <w:t xml:space="preserve"> </w:t>
      </w:r>
      <w:r>
        <w:rPr>
          <w:rFonts w:ascii="Arial" w:hAnsi="Arial" w:cs="Arial"/>
          <w:noProof/>
          <w:color w:val="auto"/>
          <w:sz w:val="20"/>
          <w:szCs w:val="20"/>
        </w:rPr>
        <w:t>za</w:t>
      </w:r>
      <w:r w:rsidR="00A8188B" w:rsidRPr="00B46D3B">
        <w:rPr>
          <w:rFonts w:ascii="Arial" w:hAnsi="Arial" w:cs="Arial"/>
          <w:noProof/>
          <w:color w:val="auto"/>
          <w:sz w:val="20"/>
          <w:szCs w:val="20"/>
        </w:rPr>
        <w:t xml:space="preserve"> </w:t>
      </w:r>
      <w:r>
        <w:rPr>
          <w:rFonts w:ascii="Arial" w:hAnsi="Arial" w:cs="Arial"/>
          <w:noProof/>
          <w:color w:val="auto"/>
          <w:sz w:val="20"/>
          <w:szCs w:val="20"/>
        </w:rPr>
        <w:t>otklanjanje</w:t>
      </w:r>
      <w:r w:rsidR="006C2A65" w:rsidRPr="00B46D3B">
        <w:rPr>
          <w:rFonts w:ascii="Arial" w:hAnsi="Arial" w:cs="Arial"/>
          <w:noProof/>
          <w:color w:val="auto"/>
          <w:sz w:val="20"/>
          <w:szCs w:val="20"/>
        </w:rPr>
        <w:t xml:space="preserve"> </w:t>
      </w:r>
      <w:r>
        <w:rPr>
          <w:rFonts w:ascii="Arial" w:hAnsi="Arial" w:cs="Arial"/>
          <w:noProof/>
          <w:color w:val="auto"/>
          <w:sz w:val="20"/>
          <w:szCs w:val="20"/>
        </w:rPr>
        <w:t>nedostataka</w:t>
      </w:r>
      <w:r w:rsidR="00A8188B" w:rsidRPr="00B46D3B">
        <w:rPr>
          <w:rFonts w:ascii="Arial" w:hAnsi="Arial" w:cs="Arial"/>
          <w:noProof/>
          <w:color w:val="auto"/>
          <w:sz w:val="20"/>
          <w:szCs w:val="20"/>
        </w:rPr>
        <w:t xml:space="preserve"> </w:t>
      </w:r>
      <w:r>
        <w:rPr>
          <w:rFonts w:ascii="Arial" w:hAnsi="Arial" w:cs="Arial"/>
          <w:noProof/>
          <w:color w:val="auto"/>
          <w:sz w:val="20"/>
          <w:szCs w:val="20"/>
        </w:rPr>
        <w:t>počinje</w:t>
      </w:r>
      <w:r w:rsidR="006C2A65" w:rsidRPr="00B46D3B">
        <w:rPr>
          <w:rFonts w:ascii="Arial" w:hAnsi="Arial" w:cs="Arial"/>
          <w:noProof/>
          <w:color w:val="auto"/>
          <w:sz w:val="20"/>
          <w:szCs w:val="20"/>
        </w:rPr>
        <w:t xml:space="preserve"> </w:t>
      </w:r>
      <w:r>
        <w:rPr>
          <w:rFonts w:ascii="Arial" w:hAnsi="Arial" w:cs="Arial"/>
          <w:noProof/>
          <w:color w:val="auto"/>
          <w:sz w:val="20"/>
          <w:szCs w:val="20"/>
        </w:rPr>
        <w:t>da</w:t>
      </w:r>
      <w:r w:rsidR="00A8188B" w:rsidRPr="00B46D3B">
        <w:rPr>
          <w:rFonts w:ascii="Arial" w:hAnsi="Arial" w:cs="Arial"/>
          <w:noProof/>
          <w:color w:val="auto"/>
          <w:sz w:val="20"/>
          <w:szCs w:val="20"/>
        </w:rPr>
        <w:t xml:space="preserve"> </w:t>
      </w:r>
      <w:r>
        <w:rPr>
          <w:rFonts w:ascii="Arial" w:hAnsi="Arial" w:cs="Arial"/>
          <w:noProof/>
          <w:color w:val="auto"/>
          <w:sz w:val="20"/>
          <w:szCs w:val="20"/>
        </w:rPr>
        <w:t>teče</w:t>
      </w:r>
      <w:r w:rsidR="006C2A65" w:rsidRPr="00B46D3B">
        <w:rPr>
          <w:rFonts w:ascii="Arial" w:hAnsi="Arial" w:cs="Arial"/>
          <w:noProof/>
          <w:color w:val="auto"/>
          <w:sz w:val="20"/>
          <w:szCs w:val="20"/>
        </w:rPr>
        <w:t xml:space="preserve"> </w:t>
      </w:r>
      <w:r>
        <w:rPr>
          <w:rFonts w:ascii="Arial" w:hAnsi="Arial" w:cs="Arial"/>
          <w:noProof/>
          <w:color w:val="auto"/>
          <w:sz w:val="20"/>
          <w:szCs w:val="20"/>
        </w:rPr>
        <w:t>od</w:t>
      </w:r>
      <w:r w:rsidR="006C2A65" w:rsidRPr="00B46D3B">
        <w:rPr>
          <w:rFonts w:ascii="Arial" w:hAnsi="Arial" w:cs="Arial"/>
          <w:noProof/>
          <w:color w:val="auto"/>
          <w:sz w:val="20"/>
          <w:szCs w:val="20"/>
        </w:rPr>
        <w:t xml:space="preserve"> </w:t>
      </w:r>
      <w:r>
        <w:rPr>
          <w:rFonts w:ascii="Arial" w:hAnsi="Arial" w:cs="Arial"/>
          <w:noProof/>
          <w:color w:val="auto"/>
          <w:sz w:val="20"/>
          <w:szCs w:val="20"/>
        </w:rPr>
        <w:t>dana</w:t>
      </w:r>
      <w:r w:rsidR="00A8188B" w:rsidRPr="00B46D3B">
        <w:rPr>
          <w:rFonts w:ascii="Arial" w:hAnsi="Arial" w:cs="Arial"/>
          <w:noProof/>
          <w:color w:val="auto"/>
          <w:sz w:val="20"/>
          <w:szCs w:val="20"/>
        </w:rPr>
        <w:t xml:space="preserve"> </w:t>
      </w:r>
      <w:r>
        <w:rPr>
          <w:rFonts w:ascii="Arial" w:hAnsi="Arial" w:cs="Arial"/>
          <w:noProof/>
          <w:color w:val="auto"/>
          <w:sz w:val="20"/>
          <w:szCs w:val="20"/>
        </w:rPr>
        <w:t>potpisivanja</w:t>
      </w:r>
      <w:r w:rsidR="00A8188B" w:rsidRPr="00B46D3B">
        <w:rPr>
          <w:rFonts w:ascii="Arial" w:hAnsi="Arial" w:cs="Arial"/>
          <w:noProof/>
          <w:color w:val="auto"/>
          <w:sz w:val="20"/>
          <w:szCs w:val="20"/>
        </w:rPr>
        <w:t xml:space="preserve"> </w:t>
      </w:r>
      <w:r>
        <w:rPr>
          <w:rFonts w:ascii="Arial" w:hAnsi="Arial" w:cs="Arial"/>
          <w:noProof/>
          <w:color w:val="auto"/>
          <w:sz w:val="20"/>
          <w:szCs w:val="20"/>
        </w:rPr>
        <w:t>posebnog</w:t>
      </w:r>
      <w:r w:rsidR="006C2A65" w:rsidRPr="00B46D3B">
        <w:rPr>
          <w:rFonts w:ascii="Arial" w:hAnsi="Arial" w:cs="Arial"/>
          <w:noProof/>
          <w:color w:val="auto"/>
          <w:sz w:val="20"/>
          <w:szCs w:val="20"/>
        </w:rPr>
        <w:t xml:space="preserve"> </w:t>
      </w:r>
      <w:r>
        <w:rPr>
          <w:rFonts w:ascii="Arial" w:hAnsi="Arial" w:cs="Arial"/>
          <w:noProof/>
          <w:color w:val="auto"/>
          <w:sz w:val="20"/>
          <w:szCs w:val="20"/>
        </w:rPr>
        <w:t>zapisnika</w:t>
      </w:r>
      <w:r w:rsidR="00A8188B" w:rsidRPr="00B46D3B">
        <w:rPr>
          <w:rFonts w:ascii="Arial" w:hAnsi="Arial" w:cs="Arial"/>
          <w:noProof/>
          <w:color w:val="auto"/>
          <w:sz w:val="20"/>
          <w:szCs w:val="20"/>
        </w:rPr>
        <w:t>.</w:t>
      </w:r>
    </w:p>
    <w:p w:rsidR="00A8188B" w:rsidRPr="00B46D3B" w:rsidRDefault="000057F9" w:rsidP="00A8188B">
      <w:pPr>
        <w:spacing w:before="60" w:line="240" w:lineRule="auto"/>
        <w:jc w:val="both"/>
        <w:rPr>
          <w:rFonts w:ascii="Arial" w:hAnsi="Arial" w:cs="Arial"/>
          <w:noProof/>
          <w:color w:val="auto"/>
          <w:sz w:val="20"/>
          <w:szCs w:val="20"/>
        </w:rPr>
      </w:pPr>
      <w:r>
        <w:rPr>
          <w:rFonts w:ascii="Arial" w:hAnsi="Arial" w:cs="Arial"/>
          <w:noProof/>
          <w:color w:val="auto"/>
          <w:sz w:val="20"/>
          <w:szCs w:val="20"/>
        </w:rPr>
        <w:t>Ako</w:t>
      </w:r>
      <w:r w:rsidR="006C2A65" w:rsidRPr="00B46D3B">
        <w:rPr>
          <w:rFonts w:ascii="Arial" w:hAnsi="Arial" w:cs="Arial"/>
          <w:noProof/>
          <w:color w:val="auto"/>
          <w:sz w:val="20"/>
          <w:szCs w:val="20"/>
        </w:rPr>
        <w:t xml:space="preserve"> </w:t>
      </w:r>
      <w:r>
        <w:rPr>
          <w:rFonts w:ascii="Arial" w:hAnsi="Arial" w:cs="Arial"/>
          <w:noProof/>
          <w:color w:val="auto"/>
          <w:sz w:val="20"/>
          <w:szCs w:val="20"/>
        </w:rPr>
        <w:t>Dobavljač</w:t>
      </w:r>
      <w:r w:rsidR="00A8188B" w:rsidRPr="00B46D3B">
        <w:rPr>
          <w:rFonts w:ascii="Arial" w:hAnsi="Arial" w:cs="Arial"/>
          <w:noProof/>
          <w:color w:val="auto"/>
          <w:sz w:val="20"/>
          <w:szCs w:val="20"/>
        </w:rPr>
        <w:t xml:space="preserve"> </w:t>
      </w:r>
      <w:r>
        <w:rPr>
          <w:rFonts w:ascii="Arial" w:hAnsi="Arial" w:cs="Arial"/>
          <w:noProof/>
          <w:color w:val="auto"/>
          <w:sz w:val="20"/>
          <w:szCs w:val="20"/>
        </w:rPr>
        <w:t>u</w:t>
      </w:r>
      <w:r w:rsidR="006C2A65" w:rsidRPr="00B46D3B">
        <w:rPr>
          <w:rFonts w:ascii="Arial" w:hAnsi="Arial" w:cs="Arial"/>
          <w:noProof/>
          <w:color w:val="auto"/>
          <w:sz w:val="20"/>
          <w:szCs w:val="20"/>
        </w:rPr>
        <w:t xml:space="preserve"> </w:t>
      </w:r>
      <w:r>
        <w:rPr>
          <w:rFonts w:ascii="Arial" w:hAnsi="Arial" w:cs="Arial"/>
          <w:noProof/>
          <w:color w:val="auto"/>
          <w:sz w:val="20"/>
          <w:szCs w:val="20"/>
        </w:rPr>
        <w:t>roku</w:t>
      </w:r>
      <w:r w:rsidR="006C2A65" w:rsidRPr="00B46D3B">
        <w:rPr>
          <w:rFonts w:ascii="Arial" w:hAnsi="Arial" w:cs="Arial"/>
          <w:noProof/>
          <w:color w:val="auto"/>
          <w:sz w:val="20"/>
          <w:szCs w:val="20"/>
        </w:rPr>
        <w:t xml:space="preserve"> </w:t>
      </w:r>
      <w:r>
        <w:rPr>
          <w:rFonts w:ascii="Arial" w:hAnsi="Arial" w:cs="Arial"/>
          <w:noProof/>
          <w:color w:val="auto"/>
          <w:sz w:val="20"/>
          <w:szCs w:val="20"/>
        </w:rPr>
        <w:t>od</w:t>
      </w:r>
      <w:r w:rsidR="006C2A65" w:rsidRPr="00B46D3B">
        <w:rPr>
          <w:rFonts w:ascii="Arial" w:hAnsi="Arial" w:cs="Arial"/>
          <w:noProof/>
          <w:color w:val="auto"/>
          <w:sz w:val="20"/>
          <w:szCs w:val="20"/>
        </w:rPr>
        <w:t xml:space="preserve"> </w:t>
      </w:r>
      <w:r w:rsidR="00A8188B" w:rsidRPr="00B46D3B">
        <w:rPr>
          <w:rFonts w:ascii="Arial" w:hAnsi="Arial" w:cs="Arial"/>
          <w:noProof/>
          <w:color w:val="auto"/>
          <w:sz w:val="20"/>
          <w:szCs w:val="20"/>
        </w:rPr>
        <w:t>2 (</w:t>
      </w:r>
      <w:r>
        <w:rPr>
          <w:rFonts w:ascii="Arial" w:hAnsi="Arial" w:cs="Arial"/>
          <w:noProof/>
          <w:color w:val="auto"/>
          <w:sz w:val="20"/>
          <w:szCs w:val="20"/>
        </w:rPr>
        <w:t>dva</w:t>
      </w:r>
      <w:r w:rsidR="00A8188B" w:rsidRPr="00B46D3B">
        <w:rPr>
          <w:rFonts w:ascii="Arial" w:hAnsi="Arial" w:cs="Arial"/>
          <w:noProof/>
          <w:color w:val="auto"/>
          <w:sz w:val="20"/>
          <w:szCs w:val="20"/>
        </w:rPr>
        <w:t xml:space="preserve">) </w:t>
      </w:r>
      <w:r>
        <w:rPr>
          <w:rFonts w:ascii="Arial" w:hAnsi="Arial" w:cs="Arial"/>
          <w:noProof/>
          <w:color w:val="auto"/>
          <w:sz w:val="20"/>
          <w:szCs w:val="20"/>
        </w:rPr>
        <w:t>dana</w:t>
      </w:r>
      <w:r w:rsidR="00A8188B" w:rsidRPr="00B46D3B">
        <w:rPr>
          <w:rFonts w:ascii="Arial" w:hAnsi="Arial" w:cs="Arial"/>
          <w:noProof/>
          <w:color w:val="auto"/>
          <w:sz w:val="20"/>
          <w:szCs w:val="20"/>
        </w:rPr>
        <w:t xml:space="preserve"> </w:t>
      </w:r>
      <w:r>
        <w:rPr>
          <w:rFonts w:ascii="Arial" w:hAnsi="Arial" w:cs="Arial"/>
          <w:noProof/>
          <w:color w:val="auto"/>
          <w:sz w:val="20"/>
          <w:szCs w:val="20"/>
        </w:rPr>
        <w:t>ne</w:t>
      </w:r>
      <w:r w:rsidR="006C2A65" w:rsidRPr="00B46D3B">
        <w:rPr>
          <w:rFonts w:ascii="Arial" w:hAnsi="Arial" w:cs="Arial"/>
          <w:noProof/>
          <w:color w:val="auto"/>
          <w:sz w:val="20"/>
          <w:szCs w:val="20"/>
        </w:rPr>
        <w:t xml:space="preserve"> </w:t>
      </w:r>
      <w:r>
        <w:rPr>
          <w:rFonts w:ascii="Arial" w:hAnsi="Arial" w:cs="Arial"/>
          <w:noProof/>
          <w:color w:val="auto"/>
          <w:sz w:val="20"/>
          <w:szCs w:val="20"/>
        </w:rPr>
        <w:t>otkloni</w:t>
      </w:r>
      <w:r w:rsidR="006C2A65" w:rsidRPr="00B46D3B">
        <w:rPr>
          <w:rFonts w:ascii="Arial" w:hAnsi="Arial" w:cs="Arial"/>
          <w:noProof/>
          <w:color w:val="auto"/>
          <w:sz w:val="20"/>
          <w:szCs w:val="20"/>
        </w:rPr>
        <w:t xml:space="preserve"> </w:t>
      </w:r>
      <w:r>
        <w:rPr>
          <w:rFonts w:ascii="Arial" w:hAnsi="Arial" w:cs="Arial"/>
          <w:noProof/>
          <w:color w:val="auto"/>
          <w:sz w:val="20"/>
          <w:szCs w:val="20"/>
        </w:rPr>
        <w:t>nedostatke</w:t>
      </w:r>
      <w:r w:rsidR="006C2A65" w:rsidRPr="00B46D3B">
        <w:rPr>
          <w:rFonts w:ascii="Arial" w:hAnsi="Arial" w:cs="Arial"/>
          <w:noProof/>
          <w:color w:val="auto"/>
          <w:sz w:val="20"/>
          <w:szCs w:val="20"/>
        </w:rPr>
        <w:t xml:space="preserve"> </w:t>
      </w:r>
      <w:r>
        <w:rPr>
          <w:rFonts w:ascii="Arial" w:hAnsi="Arial" w:cs="Arial"/>
          <w:noProof/>
          <w:color w:val="auto"/>
          <w:sz w:val="20"/>
          <w:szCs w:val="20"/>
        </w:rPr>
        <w:t>kod</w:t>
      </w:r>
      <w:r w:rsidR="006C2A65" w:rsidRPr="00B46D3B">
        <w:rPr>
          <w:rFonts w:ascii="Arial" w:hAnsi="Arial" w:cs="Arial"/>
          <w:noProof/>
          <w:color w:val="auto"/>
          <w:sz w:val="20"/>
          <w:szCs w:val="20"/>
        </w:rPr>
        <w:t xml:space="preserve"> isporučenih dobara </w:t>
      </w:r>
      <w:r>
        <w:rPr>
          <w:rFonts w:ascii="Arial" w:hAnsi="Arial" w:cs="Arial"/>
          <w:noProof/>
          <w:color w:val="auto"/>
          <w:sz w:val="20"/>
          <w:szCs w:val="20"/>
        </w:rPr>
        <w:t>ili</w:t>
      </w:r>
      <w:r w:rsidR="006C2A65" w:rsidRPr="00B46D3B">
        <w:rPr>
          <w:rFonts w:ascii="Arial" w:hAnsi="Arial" w:cs="Arial"/>
          <w:noProof/>
          <w:color w:val="auto"/>
          <w:sz w:val="20"/>
          <w:szCs w:val="20"/>
        </w:rPr>
        <w:t xml:space="preserve"> </w:t>
      </w:r>
      <w:r>
        <w:rPr>
          <w:rFonts w:ascii="Arial" w:hAnsi="Arial" w:cs="Arial"/>
          <w:noProof/>
          <w:color w:val="auto"/>
          <w:sz w:val="20"/>
          <w:szCs w:val="20"/>
        </w:rPr>
        <w:t>se</w:t>
      </w:r>
      <w:r w:rsidR="006C2A65" w:rsidRPr="00B46D3B">
        <w:rPr>
          <w:rFonts w:ascii="Arial" w:hAnsi="Arial" w:cs="Arial"/>
          <w:noProof/>
          <w:color w:val="auto"/>
          <w:sz w:val="20"/>
          <w:szCs w:val="20"/>
        </w:rPr>
        <w:t xml:space="preserve"> </w:t>
      </w:r>
      <w:r>
        <w:rPr>
          <w:rFonts w:ascii="Arial" w:hAnsi="Arial" w:cs="Arial"/>
          <w:noProof/>
          <w:color w:val="auto"/>
          <w:sz w:val="20"/>
          <w:szCs w:val="20"/>
        </w:rPr>
        <w:t>isti</w:t>
      </w:r>
      <w:r w:rsidR="006C2A65" w:rsidRPr="00B46D3B">
        <w:rPr>
          <w:rFonts w:ascii="Arial" w:hAnsi="Arial" w:cs="Arial"/>
          <w:noProof/>
          <w:color w:val="auto"/>
          <w:sz w:val="20"/>
          <w:szCs w:val="20"/>
        </w:rPr>
        <w:t xml:space="preserve"> </w:t>
      </w:r>
      <w:r>
        <w:rPr>
          <w:rFonts w:ascii="Arial" w:hAnsi="Arial" w:cs="Arial"/>
          <w:noProof/>
          <w:color w:val="auto"/>
          <w:sz w:val="20"/>
          <w:szCs w:val="20"/>
        </w:rPr>
        <w:t>ponove</w:t>
      </w:r>
      <w:r w:rsidR="00A8188B" w:rsidRPr="00B46D3B">
        <w:rPr>
          <w:rFonts w:ascii="Arial" w:hAnsi="Arial" w:cs="Arial"/>
          <w:noProof/>
          <w:color w:val="auto"/>
          <w:sz w:val="20"/>
          <w:szCs w:val="20"/>
        </w:rPr>
        <w:t xml:space="preserve">, </w:t>
      </w:r>
      <w:r>
        <w:rPr>
          <w:rFonts w:ascii="Arial" w:hAnsi="Arial" w:cs="Arial"/>
          <w:noProof/>
          <w:color w:val="auto"/>
          <w:sz w:val="20"/>
          <w:szCs w:val="20"/>
        </w:rPr>
        <w:t>dužan</w:t>
      </w:r>
      <w:r w:rsidR="006C2A65" w:rsidRPr="00B46D3B">
        <w:rPr>
          <w:rFonts w:ascii="Arial" w:hAnsi="Arial" w:cs="Arial"/>
          <w:noProof/>
          <w:color w:val="auto"/>
          <w:sz w:val="20"/>
          <w:szCs w:val="20"/>
        </w:rPr>
        <w:t xml:space="preserve"> </w:t>
      </w:r>
      <w:r>
        <w:rPr>
          <w:rFonts w:ascii="Arial" w:hAnsi="Arial" w:cs="Arial"/>
          <w:noProof/>
          <w:color w:val="auto"/>
          <w:sz w:val="20"/>
          <w:szCs w:val="20"/>
        </w:rPr>
        <w:t>je</w:t>
      </w:r>
      <w:r w:rsidR="00A8188B" w:rsidRPr="00B46D3B">
        <w:rPr>
          <w:rFonts w:ascii="Arial" w:hAnsi="Arial" w:cs="Arial"/>
          <w:noProof/>
          <w:color w:val="auto"/>
          <w:sz w:val="20"/>
          <w:szCs w:val="20"/>
        </w:rPr>
        <w:t xml:space="preserve"> </w:t>
      </w:r>
      <w:r>
        <w:rPr>
          <w:rFonts w:ascii="Arial" w:hAnsi="Arial" w:cs="Arial"/>
          <w:noProof/>
          <w:color w:val="auto"/>
          <w:sz w:val="20"/>
          <w:szCs w:val="20"/>
        </w:rPr>
        <w:t>da</w:t>
      </w:r>
      <w:r w:rsidR="00A8188B" w:rsidRPr="00B46D3B">
        <w:rPr>
          <w:rFonts w:ascii="Arial" w:hAnsi="Arial" w:cs="Arial"/>
          <w:noProof/>
          <w:color w:val="auto"/>
          <w:sz w:val="20"/>
          <w:szCs w:val="20"/>
        </w:rPr>
        <w:t xml:space="preserve"> </w:t>
      </w:r>
      <w:r>
        <w:rPr>
          <w:rFonts w:ascii="Arial" w:hAnsi="Arial" w:cs="Arial"/>
          <w:noProof/>
          <w:color w:val="auto"/>
          <w:sz w:val="20"/>
          <w:szCs w:val="20"/>
        </w:rPr>
        <w:t>neispravna</w:t>
      </w:r>
      <w:r w:rsidR="00A8188B" w:rsidRPr="00B46D3B">
        <w:rPr>
          <w:rFonts w:ascii="Arial" w:hAnsi="Arial" w:cs="Arial"/>
          <w:noProof/>
          <w:color w:val="auto"/>
          <w:sz w:val="20"/>
          <w:szCs w:val="20"/>
        </w:rPr>
        <w:t xml:space="preserve"> </w:t>
      </w:r>
      <w:r>
        <w:rPr>
          <w:rFonts w:ascii="Arial" w:hAnsi="Arial" w:cs="Arial"/>
          <w:noProof/>
          <w:color w:val="auto"/>
          <w:sz w:val="20"/>
          <w:szCs w:val="20"/>
        </w:rPr>
        <w:t>dobra</w:t>
      </w:r>
      <w:r w:rsidR="00A8188B" w:rsidRPr="00B46D3B">
        <w:rPr>
          <w:rFonts w:ascii="Arial" w:hAnsi="Arial" w:cs="Arial"/>
          <w:noProof/>
          <w:color w:val="auto"/>
          <w:sz w:val="20"/>
          <w:szCs w:val="20"/>
        </w:rPr>
        <w:t xml:space="preserve"> </w:t>
      </w:r>
      <w:r>
        <w:rPr>
          <w:rFonts w:ascii="Arial" w:hAnsi="Arial" w:cs="Arial"/>
          <w:noProof/>
          <w:color w:val="auto"/>
          <w:sz w:val="20"/>
          <w:szCs w:val="20"/>
        </w:rPr>
        <w:t>zameni</w:t>
      </w:r>
      <w:r w:rsidR="006C2A65" w:rsidRPr="00B46D3B">
        <w:rPr>
          <w:rFonts w:ascii="Arial" w:hAnsi="Arial" w:cs="Arial"/>
          <w:noProof/>
          <w:color w:val="auto"/>
          <w:sz w:val="20"/>
          <w:szCs w:val="20"/>
        </w:rPr>
        <w:t xml:space="preserve"> </w:t>
      </w:r>
      <w:r>
        <w:rPr>
          <w:rFonts w:ascii="Arial" w:hAnsi="Arial" w:cs="Arial"/>
          <w:noProof/>
          <w:color w:val="auto"/>
          <w:sz w:val="20"/>
          <w:szCs w:val="20"/>
        </w:rPr>
        <w:t>novim</w:t>
      </w:r>
      <w:r w:rsidR="00A8188B" w:rsidRPr="00B46D3B">
        <w:rPr>
          <w:rFonts w:ascii="Arial" w:hAnsi="Arial" w:cs="Arial"/>
          <w:noProof/>
          <w:color w:val="auto"/>
          <w:sz w:val="20"/>
          <w:szCs w:val="20"/>
        </w:rPr>
        <w:t>.</w:t>
      </w:r>
    </w:p>
    <w:p w:rsidR="00BA214E" w:rsidRDefault="000057F9" w:rsidP="00A8188B">
      <w:pPr>
        <w:pStyle w:val="ListParagraph"/>
        <w:tabs>
          <w:tab w:val="left" w:pos="0"/>
        </w:tabs>
        <w:spacing w:before="60"/>
        <w:ind w:left="0"/>
        <w:jc w:val="both"/>
        <w:rPr>
          <w:rFonts w:ascii="Arial" w:eastAsia="TimesNewRomanPSMT" w:hAnsi="Arial" w:cs="Arial"/>
          <w:bCs/>
          <w:iCs/>
          <w:noProof/>
          <w:color w:val="auto"/>
          <w:sz w:val="20"/>
          <w:szCs w:val="20"/>
          <w:lang w:val="sr-Latn-CS"/>
        </w:rPr>
      </w:pPr>
      <w:r>
        <w:rPr>
          <w:rFonts w:ascii="Arial" w:eastAsia="TimesNewRomanPSMT" w:hAnsi="Arial" w:cs="Arial"/>
          <w:bCs/>
          <w:iCs/>
          <w:noProof/>
          <w:color w:val="auto"/>
          <w:sz w:val="20"/>
          <w:szCs w:val="20"/>
          <w:lang w:val="sr-Cyrl-CS"/>
        </w:rPr>
        <w:t>Nakon</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otklanjanja</w:t>
      </w:r>
      <w:r w:rsidR="00A8188B"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svih</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eventualnih</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nedostataka</w:t>
      </w:r>
      <w:r w:rsidR="00A8188B"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primedbi</w:t>
      </w:r>
      <w:r w:rsidR="00A8188B"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Naručioca</w:t>
      </w:r>
      <w:r w:rsidR="00A8188B"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sačiniće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zapisnik</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kvantitativnom</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prijemu</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bez</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primedbi</w:t>
      </w:r>
      <w:r w:rsidR="00A8188B" w:rsidRPr="00B46D3B">
        <w:rPr>
          <w:rFonts w:ascii="Arial" w:eastAsia="TimesNewRomanPSMT" w:hAnsi="Arial" w:cs="Arial"/>
          <w:bCs/>
          <w:iCs/>
          <w:noProof/>
          <w:color w:val="auto"/>
          <w:sz w:val="20"/>
          <w:szCs w:val="20"/>
          <w:lang w:val="sr-Cyrl-CS"/>
        </w:rPr>
        <w:t>.</w:t>
      </w:r>
    </w:p>
    <w:p w:rsidR="00BA214E" w:rsidRPr="00B46D3B" w:rsidRDefault="0069251E" w:rsidP="0069251E">
      <w:pPr>
        <w:jc w:val="center"/>
        <w:rPr>
          <w:rFonts w:ascii="Arial" w:hAnsi="Arial" w:cs="Arial"/>
          <w:sz w:val="20"/>
          <w:szCs w:val="20"/>
          <w:lang w:val="sl-SI"/>
        </w:rPr>
      </w:pPr>
      <w:r>
        <w:rPr>
          <w:rFonts w:ascii="Arial" w:hAnsi="Arial" w:cs="Arial"/>
          <w:sz w:val="20"/>
          <w:szCs w:val="20"/>
          <w:lang w:val="sl-SI"/>
        </w:rPr>
        <w:t>Član 6</w:t>
      </w:r>
      <w:r w:rsidR="00BA214E" w:rsidRPr="00B46D3B">
        <w:rPr>
          <w:rFonts w:ascii="Arial" w:hAnsi="Arial" w:cs="Arial"/>
          <w:sz w:val="20"/>
          <w:szCs w:val="20"/>
          <w:lang w:val="sl-SI"/>
        </w:rPr>
        <w:t>.</w:t>
      </w:r>
    </w:p>
    <w:p w:rsidR="00BA214E" w:rsidRPr="00BA214E" w:rsidRDefault="00BA214E" w:rsidP="00A8188B">
      <w:pPr>
        <w:pStyle w:val="ListParagraph"/>
        <w:tabs>
          <w:tab w:val="left" w:pos="0"/>
        </w:tabs>
        <w:spacing w:before="60"/>
        <w:ind w:left="0"/>
        <w:jc w:val="both"/>
        <w:rPr>
          <w:rFonts w:ascii="Arial" w:eastAsia="TimesNewRomanPSMT" w:hAnsi="Arial" w:cs="Arial"/>
          <w:bCs/>
          <w:iCs/>
          <w:noProof/>
          <w:color w:val="auto"/>
          <w:sz w:val="20"/>
          <w:szCs w:val="20"/>
          <w:lang w:val="sr-Latn-CS"/>
        </w:rPr>
      </w:pPr>
    </w:p>
    <w:p w:rsidR="00BA214E" w:rsidRPr="00087A86" w:rsidRDefault="00BA214E" w:rsidP="00BA214E">
      <w:pPr>
        <w:spacing w:line="240" w:lineRule="auto"/>
        <w:ind w:right="-88"/>
        <w:jc w:val="both"/>
        <w:rPr>
          <w:rFonts w:ascii="Arial" w:hAnsi="Arial" w:cs="Arial"/>
          <w:color w:val="auto"/>
          <w:sz w:val="20"/>
          <w:szCs w:val="20"/>
          <w:lang w:val="sr-Latn-CS"/>
        </w:rPr>
      </w:pPr>
      <w:r w:rsidRPr="002D5A92">
        <w:rPr>
          <w:rFonts w:ascii="Arial" w:hAnsi="Arial" w:cs="Arial"/>
          <w:color w:val="FF0000"/>
          <w:sz w:val="20"/>
          <w:szCs w:val="20"/>
          <w:lang w:val="sr-Latn-CS"/>
        </w:rPr>
        <w:t xml:space="preserve">            </w:t>
      </w:r>
      <w:r w:rsidRPr="00087A86">
        <w:rPr>
          <w:rFonts w:ascii="Arial" w:hAnsi="Arial" w:cs="Arial"/>
          <w:color w:val="auto"/>
          <w:sz w:val="20"/>
          <w:szCs w:val="20"/>
          <w:lang w:val="sr-Latn-CS"/>
        </w:rPr>
        <w:t xml:space="preserve">Ukoliko Dobavljač ne izvrši isporuku dobara u ugovorenom roku dužan je da Naručiocu plati ugovornu kaznu u visini od 0,5 % ukupne vrednosti dobra isporučenog sa zakašnjenjem, za svaki dan zakašnjenja. </w:t>
      </w:r>
    </w:p>
    <w:p w:rsidR="00BA214E" w:rsidRPr="00087A86" w:rsidRDefault="00BA214E" w:rsidP="00BA214E">
      <w:pPr>
        <w:spacing w:line="240" w:lineRule="auto"/>
        <w:ind w:right="-88"/>
        <w:jc w:val="both"/>
        <w:rPr>
          <w:rFonts w:ascii="Arial" w:hAnsi="Arial" w:cs="Arial"/>
          <w:color w:val="auto"/>
          <w:sz w:val="20"/>
          <w:szCs w:val="20"/>
          <w:lang w:val="sr-Latn-CS"/>
        </w:rPr>
      </w:pPr>
      <w:r w:rsidRPr="002D5A92">
        <w:rPr>
          <w:rFonts w:ascii="Arial" w:hAnsi="Arial" w:cs="Arial"/>
          <w:color w:val="FF0000"/>
          <w:sz w:val="20"/>
          <w:szCs w:val="20"/>
          <w:lang w:val="sr-Latn-CS"/>
        </w:rPr>
        <w:tab/>
      </w:r>
      <w:r w:rsidRPr="00087A86">
        <w:rPr>
          <w:rFonts w:ascii="Arial" w:hAnsi="Arial" w:cs="Arial"/>
          <w:color w:val="auto"/>
          <w:sz w:val="20"/>
          <w:szCs w:val="20"/>
          <w:lang w:val="sr-Latn-CS"/>
        </w:rPr>
        <w:t xml:space="preserve">Ugovorna kazna može biti najviše 5 % ukupne vrednosti dobra isporučenog sa zakašnjenjem. </w:t>
      </w:r>
    </w:p>
    <w:p w:rsidR="00BA214E" w:rsidRPr="00087A86" w:rsidRDefault="00BA214E" w:rsidP="00BA214E">
      <w:pPr>
        <w:spacing w:line="240" w:lineRule="auto"/>
        <w:ind w:right="-88" w:firstLine="720"/>
        <w:jc w:val="both"/>
        <w:rPr>
          <w:rFonts w:ascii="Arial" w:hAnsi="Arial" w:cs="Arial"/>
          <w:color w:val="auto"/>
          <w:sz w:val="20"/>
          <w:szCs w:val="20"/>
          <w:lang w:val="sr-Latn-CS"/>
        </w:rPr>
      </w:pPr>
      <w:r w:rsidRPr="00087A86">
        <w:rPr>
          <w:rFonts w:ascii="Arial" w:hAnsi="Arial" w:cs="Arial"/>
          <w:color w:val="auto"/>
          <w:sz w:val="20"/>
          <w:szCs w:val="20"/>
          <w:lang w:val="sr-Latn-CS"/>
        </w:rPr>
        <w:t>U slučaju da Dobavljač ne izvrši svoju ugovorenu obavezu ni u roku od 10 dana od isteka roka, Naručilac zadržava pravo jednostranog raskida ugovora.</w:t>
      </w:r>
    </w:p>
    <w:p w:rsidR="00BA214E" w:rsidRPr="00087A86" w:rsidRDefault="00BA214E" w:rsidP="00BA214E">
      <w:pPr>
        <w:spacing w:line="240" w:lineRule="auto"/>
        <w:ind w:right="-88" w:firstLine="720"/>
        <w:jc w:val="both"/>
        <w:rPr>
          <w:rFonts w:ascii="Arial" w:hAnsi="Arial" w:cs="Arial"/>
          <w:color w:val="auto"/>
          <w:sz w:val="20"/>
          <w:szCs w:val="20"/>
          <w:lang w:val="sr-Latn-CS"/>
        </w:rPr>
      </w:pPr>
      <w:r w:rsidRPr="00087A86">
        <w:rPr>
          <w:rFonts w:ascii="Arial" w:hAnsi="Arial" w:cs="Arial"/>
          <w:color w:val="auto"/>
          <w:sz w:val="20"/>
          <w:szCs w:val="20"/>
          <w:lang w:val="sr-Latn-CS"/>
        </w:rPr>
        <w:t>Obračun ugovorne kazne vrši Naručilac, o čemu sačinjava knjižno zaduženje koje dostavlja Dobavljaču radi uplate.</w:t>
      </w:r>
    </w:p>
    <w:p w:rsidR="00BA214E" w:rsidRDefault="00BA214E" w:rsidP="00BA214E">
      <w:pPr>
        <w:ind w:right="-88" w:firstLine="720"/>
        <w:jc w:val="both"/>
        <w:rPr>
          <w:rFonts w:ascii="Arial" w:hAnsi="Arial" w:cs="Arial"/>
          <w:color w:val="auto"/>
          <w:sz w:val="20"/>
          <w:szCs w:val="20"/>
          <w:lang w:val="sr-Latn-CS"/>
        </w:rPr>
      </w:pPr>
      <w:r w:rsidRPr="00087A86">
        <w:rPr>
          <w:rFonts w:ascii="Arial" w:hAnsi="Arial" w:cs="Arial"/>
          <w:color w:val="auto"/>
          <w:sz w:val="20"/>
          <w:szCs w:val="20"/>
        </w:rPr>
        <w:t xml:space="preserve">Zakašnjenje u isporuci koje se može dovesti u vezi sa višom silom, ne podleže ugovornoj kazni. </w:t>
      </w:r>
    </w:p>
    <w:p w:rsidR="0069251E" w:rsidRDefault="0069251E" w:rsidP="00BA214E">
      <w:pPr>
        <w:tabs>
          <w:tab w:val="left" w:pos="4050"/>
          <w:tab w:val="center" w:pos="4536"/>
        </w:tabs>
        <w:rPr>
          <w:rFonts w:ascii="Arial" w:hAnsi="Arial" w:cs="Arial"/>
          <w:b/>
          <w:sz w:val="20"/>
          <w:szCs w:val="20"/>
          <w:lang w:val="sl-SI"/>
        </w:rPr>
      </w:pPr>
    </w:p>
    <w:p w:rsidR="0069251E" w:rsidRDefault="0069251E" w:rsidP="00BA214E">
      <w:pPr>
        <w:tabs>
          <w:tab w:val="left" w:pos="4050"/>
          <w:tab w:val="center" w:pos="4536"/>
        </w:tabs>
        <w:rPr>
          <w:rFonts w:ascii="Arial" w:hAnsi="Arial" w:cs="Arial"/>
          <w:b/>
          <w:sz w:val="20"/>
          <w:szCs w:val="20"/>
          <w:lang w:val="sl-SI"/>
        </w:rPr>
      </w:pPr>
    </w:p>
    <w:p w:rsidR="00BA214E" w:rsidRPr="00B46D3B" w:rsidRDefault="0069251E" w:rsidP="0069251E">
      <w:pPr>
        <w:tabs>
          <w:tab w:val="left" w:pos="4050"/>
          <w:tab w:val="center" w:pos="4536"/>
        </w:tabs>
        <w:jc w:val="center"/>
        <w:rPr>
          <w:rFonts w:ascii="Arial" w:hAnsi="Arial" w:cs="Arial"/>
          <w:sz w:val="20"/>
          <w:szCs w:val="20"/>
          <w:lang w:val="sl-SI"/>
        </w:rPr>
      </w:pPr>
      <w:r>
        <w:rPr>
          <w:rFonts w:ascii="Arial" w:hAnsi="Arial" w:cs="Arial"/>
          <w:sz w:val="20"/>
          <w:szCs w:val="20"/>
          <w:lang w:val="sl-SI"/>
        </w:rPr>
        <w:t>Član 7</w:t>
      </w:r>
      <w:r w:rsidR="00BA214E" w:rsidRPr="00B46D3B">
        <w:rPr>
          <w:rFonts w:ascii="Arial" w:hAnsi="Arial" w:cs="Arial"/>
          <w:sz w:val="20"/>
          <w:szCs w:val="20"/>
          <w:lang w:val="sl-SI"/>
        </w:rPr>
        <w:t>.</w:t>
      </w:r>
    </w:p>
    <w:p w:rsidR="004425A2" w:rsidRPr="00B46D3B" w:rsidRDefault="004425A2" w:rsidP="004425A2">
      <w:pPr>
        <w:tabs>
          <w:tab w:val="left" w:pos="4050"/>
          <w:tab w:val="center" w:pos="4536"/>
        </w:tabs>
        <w:rPr>
          <w:rFonts w:ascii="Arial" w:hAnsi="Arial" w:cs="Arial"/>
          <w:b/>
          <w:sz w:val="20"/>
          <w:szCs w:val="20"/>
          <w:lang w:val="sl-SI"/>
        </w:rPr>
      </w:pPr>
    </w:p>
    <w:p w:rsidR="00F4392E" w:rsidRPr="00B46D3B" w:rsidRDefault="004425A2" w:rsidP="00F4392E">
      <w:pPr>
        <w:pStyle w:val="ListParagraph"/>
        <w:tabs>
          <w:tab w:val="left" w:pos="0"/>
        </w:tabs>
        <w:ind w:left="0"/>
        <w:jc w:val="both"/>
        <w:rPr>
          <w:rFonts w:ascii="Arial" w:eastAsia="TimesNewRomanPSMT" w:hAnsi="Arial" w:cs="Arial"/>
          <w:bCs/>
          <w:iCs/>
          <w:noProof/>
          <w:color w:val="auto"/>
          <w:sz w:val="20"/>
          <w:szCs w:val="20"/>
          <w:lang w:val="sr-Cyrl-CS"/>
        </w:rPr>
      </w:pPr>
      <w:r w:rsidRPr="00B46D3B">
        <w:rPr>
          <w:rFonts w:ascii="Arial" w:hAnsi="Arial" w:cs="Arial"/>
          <w:b/>
          <w:sz w:val="20"/>
          <w:szCs w:val="20"/>
          <w:lang w:val="sr-Latn-CS"/>
        </w:rPr>
        <w:t xml:space="preserve">           </w:t>
      </w:r>
      <w:r w:rsidR="000057F9">
        <w:rPr>
          <w:rFonts w:ascii="Arial" w:eastAsia="TimesNewRomanPSMT" w:hAnsi="Arial" w:cs="Arial"/>
          <w:bCs/>
          <w:iCs/>
          <w:noProof/>
          <w:color w:val="auto"/>
          <w:sz w:val="20"/>
          <w:szCs w:val="20"/>
          <w:lang w:val="sr-Cyrl-CS"/>
        </w:rPr>
        <w:t>Kvalitet</w:t>
      </w:r>
      <w:r w:rsidR="00F4392E" w:rsidRPr="00B46D3B">
        <w:rPr>
          <w:rFonts w:ascii="Arial" w:eastAsia="TimesNewRomanPSMT" w:hAnsi="Arial" w:cs="Arial"/>
          <w:bCs/>
          <w:iCs/>
          <w:noProof/>
          <w:color w:val="auto"/>
          <w:sz w:val="20"/>
          <w:szCs w:val="20"/>
          <w:lang w:val="sr-Latn-CS"/>
        </w:rPr>
        <w:t xml:space="preserve"> dobara</w:t>
      </w:r>
      <w:r w:rsidR="00F4392E" w:rsidRPr="00B46D3B">
        <w:rPr>
          <w:rFonts w:ascii="Arial" w:eastAsia="TimesNewRomanPSMT" w:hAnsi="Arial" w:cs="Arial"/>
          <w:bCs/>
          <w:iCs/>
          <w:noProof/>
          <w:color w:val="auto"/>
          <w:sz w:val="20"/>
          <w:szCs w:val="20"/>
          <w:lang w:val="sr-Cyrl-CS"/>
        </w:rPr>
        <w:t xml:space="preserve"> </w:t>
      </w:r>
      <w:r w:rsidR="000057F9">
        <w:rPr>
          <w:rFonts w:ascii="Arial" w:eastAsia="TimesNewRomanPSMT" w:hAnsi="Arial" w:cs="Arial"/>
          <w:bCs/>
          <w:iCs/>
          <w:noProof/>
          <w:color w:val="auto"/>
          <w:sz w:val="20"/>
          <w:szCs w:val="20"/>
          <w:lang w:val="sr-Cyrl-CS"/>
        </w:rPr>
        <w:t>mora</w:t>
      </w:r>
      <w:r w:rsidR="00F4392E" w:rsidRPr="00B46D3B">
        <w:rPr>
          <w:rFonts w:ascii="Arial" w:eastAsia="TimesNewRomanPSMT" w:hAnsi="Arial" w:cs="Arial"/>
          <w:bCs/>
          <w:iCs/>
          <w:noProof/>
          <w:color w:val="auto"/>
          <w:sz w:val="20"/>
          <w:szCs w:val="20"/>
          <w:lang w:val="sr-Cyrl-CS"/>
        </w:rPr>
        <w:t xml:space="preserve"> </w:t>
      </w:r>
      <w:r w:rsidR="000057F9">
        <w:rPr>
          <w:rFonts w:ascii="Arial" w:eastAsia="TimesNewRomanPSMT" w:hAnsi="Arial" w:cs="Arial"/>
          <w:bCs/>
          <w:iCs/>
          <w:noProof/>
          <w:color w:val="auto"/>
          <w:sz w:val="20"/>
          <w:szCs w:val="20"/>
          <w:lang w:val="sr-Cyrl-CS"/>
        </w:rPr>
        <w:t>da</w:t>
      </w:r>
      <w:r w:rsidR="00F4392E" w:rsidRPr="00B46D3B">
        <w:rPr>
          <w:rFonts w:ascii="Arial" w:eastAsia="TimesNewRomanPSMT" w:hAnsi="Arial" w:cs="Arial"/>
          <w:bCs/>
          <w:iCs/>
          <w:noProof/>
          <w:color w:val="auto"/>
          <w:sz w:val="20"/>
          <w:szCs w:val="20"/>
          <w:lang w:val="sr-Cyrl-CS"/>
        </w:rPr>
        <w:t xml:space="preserve"> </w:t>
      </w:r>
      <w:r w:rsidR="000057F9">
        <w:rPr>
          <w:rFonts w:ascii="Arial" w:eastAsia="TimesNewRomanPSMT" w:hAnsi="Arial" w:cs="Arial"/>
          <w:bCs/>
          <w:iCs/>
          <w:noProof/>
          <w:color w:val="auto"/>
          <w:sz w:val="20"/>
          <w:szCs w:val="20"/>
          <w:lang w:val="sr-Cyrl-CS"/>
        </w:rPr>
        <w:t>bude</w:t>
      </w:r>
      <w:r w:rsidR="00F4392E" w:rsidRPr="00B46D3B">
        <w:rPr>
          <w:rFonts w:ascii="Arial" w:eastAsia="TimesNewRomanPSMT" w:hAnsi="Arial" w:cs="Arial"/>
          <w:bCs/>
          <w:iCs/>
          <w:noProof/>
          <w:color w:val="auto"/>
          <w:sz w:val="20"/>
          <w:szCs w:val="20"/>
          <w:lang w:val="sr-Cyrl-CS"/>
        </w:rPr>
        <w:t xml:space="preserve"> </w:t>
      </w:r>
      <w:r w:rsidR="000057F9">
        <w:rPr>
          <w:rFonts w:ascii="Arial" w:eastAsia="TimesNewRomanPSMT" w:hAnsi="Arial" w:cs="Arial"/>
          <w:bCs/>
          <w:iCs/>
          <w:noProof/>
          <w:color w:val="auto"/>
          <w:sz w:val="20"/>
          <w:szCs w:val="20"/>
          <w:lang w:val="sr-Cyrl-CS"/>
        </w:rPr>
        <w:t>u</w:t>
      </w:r>
      <w:r w:rsidR="00F4392E" w:rsidRPr="00B46D3B">
        <w:rPr>
          <w:rFonts w:ascii="Arial" w:eastAsia="TimesNewRomanPSMT" w:hAnsi="Arial" w:cs="Arial"/>
          <w:bCs/>
          <w:iCs/>
          <w:noProof/>
          <w:color w:val="auto"/>
          <w:sz w:val="20"/>
          <w:szCs w:val="20"/>
          <w:lang w:val="sr-Cyrl-CS"/>
        </w:rPr>
        <w:t xml:space="preserve"> </w:t>
      </w:r>
      <w:r w:rsidR="000057F9">
        <w:rPr>
          <w:rFonts w:ascii="Arial" w:eastAsia="TimesNewRomanPSMT" w:hAnsi="Arial" w:cs="Arial"/>
          <w:bCs/>
          <w:iCs/>
          <w:noProof/>
          <w:color w:val="auto"/>
          <w:sz w:val="20"/>
          <w:szCs w:val="20"/>
          <w:lang w:val="sr-Cyrl-CS"/>
        </w:rPr>
        <w:t>skladu</w:t>
      </w:r>
      <w:r w:rsidR="00F4392E" w:rsidRPr="00B46D3B">
        <w:rPr>
          <w:rFonts w:ascii="Arial" w:eastAsia="TimesNewRomanPSMT" w:hAnsi="Arial" w:cs="Arial"/>
          <w:bCs/>
          <w:iCs/>
          <w:noProof/>
          <w:color w:val="auto"/>
          <w:sz w:val="20"/>
          <w:szCs w:val="20"/>
          <w:lang w:val="sr-Cyrl-CS"/>
        </w:rPr>
        <w:t xml:space="preserve"> </w:t>
      </w:r>
      <w:r w:rsidR="000057F9">
        <w:rPr>
          <w:rFonts w:ascii="Arial" w:eastAsia="TimesNewRomanPSMT" w:hAnsi="Arial" w:cs="Arial"/>
          <w:bCs/>
          <w:iCs/>
          <w:noProof/>
          <w:color w:val="auto"/>
          <w:sz w:val="20"/>
          <w:szCs w:val="20"/>
          <w:lang w:val="sr-Cyrl-CS"/>
        </w:rPr>
        <w:t>sa</w:t>
      </w:r>
      <w:r w:rsidR="00F4392E" w:rsidRPr="00B46D3B">
        <w:rPr>
          <w:rFonts w:ascii="Arial" w:eastAsia="TimesNewRomanPSMT" w:hAnsi="Arial" w:cs="Arial"/>
          <w:bCs/>
          <w:iCs/>
          <w:noProof/>
          <w:color w:val="auto"/>
          <w:sz w:val="20"/>
          <w:szCs w:val="20"/>
          <w:lang w:val="sr-Cyrl-CS"/>
        </w:rPr>
        <w:t xml:space="preserve"> </w:t>
      </w:r>
      <w:r w:rsidR="000057F9">
        <w:rPr>
          <w:rFonts w:ascii="Arial" w:eastAsia="TimesNewRomanPSMT" w:hAnsi="Arial" w:cs="Arial"/>
          <w:bCs/>
          <w:iCs/>
          <w:noProof/>
          <w:color w:val="auto"/>
          <w:sz w:val="20"/>
          <w:szCs w:val="20"/>
          <w:lang w:val="sr-Cyrl-CS"/>
        </w:rPr>
        <w:t>Zakonom</w:t>
      </w:r>
      <w:r w:rsidR="00F4392E" w:rsidRPr="00B46D3B">
        <w:rPr>
          <w:rFonts w:ascii="Arial" w:eastAsia="TimesNewRomanPSMT" w:hAnsi="Arial" w:cs="Arial"/>
          <w:bCs/>
          <w:iCs/>
          <w:noProof/>
          <w:color w:val="auto"/>
          <w:sz w:val="20"/>
          <w:szCs w:val="20"/>
          <w:lang w:val="sr-Latn-CS"/>
        </w:rPr>
        <w:t xml:space="preserve"> </w:t>
      </w:r>
      <w:r w:rsidR="000057F9">
        <w:rPr>
          <w:rFonts w:ascii="Arial" w:eastAsia="TimesNewRomanPSMT" w:hAnsi="Arial" w:cs="Arial"/>
          <w:bCs/>
          <w:iCs/>
          <w:noProof/>
          <w:color w:val="auto"/>
          <w:sz w:val="20"/>
          <w:szCs w:val="20"/>
          <w:lang w:val="sr-Cyrl-CS"/>
        </w:rPr>
        <w:t>o</w:t>
      </w:r>
      <w:r w:rsidR="00F4392E" w:rsidRPr="00B46D3B">
        <w:rPr>
          <w:rFonts w:ascii="Arial" w:eastAsia="TimesNewRomanPSMT" w:hAnsi="Arial" w:cs="Arial"/>
          <w:bCs/>
          <w:iCs/>
          <w:noProof/>
          <w:color w:val="auto"/>
          <w:sz w:val="20"/>
          <w:szCs w:val="20"/>
          <w:lang w:val="sr-Latn-CS"/>
        </w:rPr>
        <w:t xml:space="preserve"> </w:t>
      </w:r>
      <w:r w:rsidR="000057F9">
        <w:rPr>
          <w:rFonts w:ascii="Arial" w:eastAsia="TimesNewRomanPSMT" w:hAnsi="Arial" w:cs="Arial"/>
          <w:bCs/>
          <w:iCs/>
          <w:noProof/>
          <w:color w:val="auto"/>
          <w:sz w:val="20"/>
          <w:szCs w:val="20"/>
          <w:lang w:val="sr-Cyrl-CS"/>
        </w:rPr>
        <w:t>lekovima</w:t>
      </w:r>
      <w:r w:rsidR="00F4392E" w:rsidRPr="00B46D3B">
        <w:rPr>
          <w:rFonts w:ascii="Arial" w:eastAsia="TimesNewRomanPSMT" w:hAnsi="Arial" w:cs="Arial"/>
          <w:bCs/>
          <w:iCs/>
          <w:noProof/>
          <w:color w:val="auto"/>
          <w:sz w:val="20"/>
          <w:szCs w:val="20"/>
          <w:lang w:val="sr-Cyrl-CS"/>
        </w:rPr>
        <w:t xml:space="preserve"> </w:t>
      </w:r>
      <w:r w:rsidR="000057F9">
        <w:rPr>
          <w:rFonts w:ascii="Arial" w:eastAsia="TimesNewRomanPSMT" w:hAnsi="Arial" w:cs="Arial"/>
          <w:bCs/>
          <w:iCs/>
          <w:noProof/>
          <w:color w:val="auto"/>
          <w:sz w:val="20"/>
          <w:szCs w:val="20"/>
          <w:lang w:val="sr-Cyrl-CS"/>
        </w:rPr>
        <w:t>i</w:t>
      </w:r>
      <w:r w:rsidR="00F4392E" w:rsidRPr="00B46D3B">
        <w:rPr>
          <w:rFonts w:ascii="Arial" w:eastAsia="TimesNewRomanPSMT" w:hAnsi="Arial" w:cs="Arial"/>
          <w:bCs/>
          <w:iCs/>
          <w:noProof/>
          <w:color w:val="auto"/>
          <w:sz w:val="20"/>
          <w:szCs w:val="20"/>
          <w:lang w:val="sr-Latn-CS"/>
        </w:rPr>
        <w:t xml:space="preserve"> </w:t>
      </w:r>
      <w:r w:rsidR="000057F9">
        <w:rPr>
          <w:rFonts w:ascii="Arial" w:eastAsia="TimesNewRomanPSMT" w:hAnsi="Arial" w:cs="Arial"/>
          <w:bCs/>
          <w:iCs/>
          <w:noProof/>
          <w:color w:val="auto"/>
          <w:sz w:val="20"/>
          <w:szCs w:val="20"/>
          <w:lang w:val="sr-Cyrl-CS"/>
        </w:rPr>
        <w:t>medicinskim</w:t>
      </w:r>
      <w:r w:rsidR="00F4392E" w:rsidRPr="00B46D3B">
        <w:rPr>
          <w:rFonts w:ascii="Arial" w:eastAsia="TimesNewRomanPSMT" w:hAnsi="Arial" w:cs="Arial"/>
          <w:bCs/>
          <w:iCs/>
          <w:noProof/>
          <w:color w:val="auto"/>
          <w:sz w:val="20"/>
          <w:szCs w:val="20"/>
          <w:lang w:val="sr-Latn-CS"/>
        </w:rPr>
        <w:t xml:space="preserve"> </w:t>
      </w:r>
      <w:r w:rsidR="000057F9">
        <w:rPr>
          <w:rFonts w:ascii="Arial" w:eastAsia="TimesNewRomanPSMT" w:hAnsi="Arial" w:cs="Arial"/>
          <w:bCs/>
          <w:iCs/>
          <w:noProof/>
          <w:color w:val="auto"/>
          <w:sz w:val="20"/>
          <w:szCs w:val="20"/>
          <w:lang w:val="sr-Cyrl-CS"/>
        </w:rPr>
        <w:t>sredstv</w:t>
      </w:r>
      <w:r w:rsidR="00F4392E" w:rsidRPr="00B46D3B">
        <w:rPr>
          <w:rFonts w:ascii="Arial" w:eastAsia="TimesNewRomanPSMT" w:hAnsi="Arial" w:cs="Arial"/>
          <w:bCs/>
          <w:iCs/>
          <w:noProof/>
          <w:color w:val="auto"/>
          <w:sz w:val="20"/>
          <w:szCs w:val="20"/>
          <w:lang w:val="sr-Latn-CS"/>
        </w:rPr>
        <w:t>ima</w:t>
      </w:r>
      <w:r w:rsidR="00F4392E" w:rsidRPr="00B46D3B">
        <w:rPr>
          <w:rFonts w:ascii="Arial" w:eastAsia="TimesNewRomanPSMT" w:hAnsi="Arial" w:cs="Arial"/>
          <w:bCs/>
          <w:iCs/>
          <w:noProof/>
          <w:color w:val="auto"/>
          <w:sz w:val="20"/>
          <w:szCs w:val="20"/>
          <w:lang w:val="sr-Cyrl-CS"/>
        </w:rPr>
        <w:t xml:space="preserve">, </w:t>
      </w:r>
      <w:r w:rsidR="000057F9">
        <w:rPr>
          <w:rFonts w:ascii="Arial" w:eastAsia="TimesNewRomanPSMT" w:hAnsi="Arial" w:cs="Arial"/>
          <w:bCs/>
          <w:iCs/>
          <w:noProof/>
          <w:color w:val="auto"/>
          <w:sz w:val="20"/>
          <w:szCs w:val="20"/>
          <w:lang w:val="sr-Cyrl-CS"/>
        </w:rPr>
        <w:t>i</w:t>
      </w:r>
      <w:r w:rsidR="00F4392E" w:rsidRPr="00B46D3B">
        <w:rPr>
          <w:rFonts w:ascii="Arial" w:eastAsia="TimesNewRomanPSMT" w:hAnsi="Arial" w:cs="Arial"/>
          <w:bCs/>
          <w:iCs/>
          <w:noProof/>
          <w:color w:val="auto"/>
          <w:sz w:val="20"/>
          <w:szCs w:val="20"/>
          <w:lang w:val="sr-Cyrl-CS"/>
        </w:rPr>
        <w:t xml:space="preserve"> </w:t>
      </w:r>
      <w:r w:rsidR="000057F9">
        <w:rPr>
          <w:rFonts w:ascii="Arial" w:eastAsia="TimesNewRomanPSMT" w:hAnsi="Arial" w:cs="Arial"/>
          <w:bCs/>
          <w:iCs/>
          <w:noProof/>
          <w:color w:val="auto"/>
          <w:sz w:val="20"/>
          <w:szCs w:val="20"/>
          <w:lang w:val="sr-Cyrl-CS"/>
        </w:rPr>
        <w:t>drugim</w:t>
      </w:r>
      <w:r w:rsidR="00F4392E" w:rsidRPr="00B46D3B">
        <w:rPr>
          <w:rFonts w:ascii="Arial" w:eastAsia="TimesNewRomanPSMT" w:hAnsi="Arial" w:cs="Arial"/>
          <w:bCs/>
          <w:iCs/>
          <w:noProof/>
          <w:color w:val="auto"/>
          <w:sz w:val="20"/>
          <w:szCs w:val="20"/>
          <w:lang w:val="sr-Cyrl-CS"/>
        </w:rPr>
        <w:t xml:space="preserve"> </w:t>
      </w:r>
      <w:r w:rsidR="000057F9">
        <w:rPr>
          <w:rFonts w:ascii="Arial" w:eastAsia="TimesNewRomanPSMT" w:hAnsi="Arial" w:cs="Arial"/>
          <w:bCs/>
          <w:iCs/>
          <w:noProof/>
          <w:color w:val="auto"/>
          <w:sz w:val="20"/>
          <w:szCs w:val="20"/>
          <w:lang w:val="sr-Cyrl-CS"/>
        </w:rPr>
        <w:t>pozitivno</w:t>
      </w:r>
      <w:r w:rsidR="00F4392E" w:rsidRPr="00B46D3B">
        <w:rPr>
          <w:rFonts w:ascii="Arial" w:eastAsia="TimesNewRomanPSMT" w:hAnsi="Arial" w:cs="Arial"/>
          <w:bCs/>
          <w:iCs/>
          <w:noProof/>
          <w:color w:val="auto"/>
          <w:sz w:val="20"/>
          <w:szCs w:val="20"/>
          <w:lang w:val="sr-Latn-CS"/>
        </w:rPr>
        <w:t xml:space="preserve"> </w:t>
      </w:r>
      <w:r w:rsidR="000057F9">
        <w:rPr>
          <w:rFonts w:ascii="Arial" w:eastAsia="TimesNewRomanPSMT" w:hAnsi="Arial" w:cs="Arial"/>
          <w:bCs/>
          <w:iCs/>
          <w:noProof/>
          <w:color w:val="auto"/>
          <w:sz w:val="20"/>
          <w:szCs w:val="20"/>
          <w:lang w:val="sr-Cyrl-CS"/>
        </w:rPr>
        <w:t>pravnim</w:t>
      </w:r>
      <w:r w:rsidR="00F4392E" w:rsidRPr="00B46D3B">
        <w:rPr>
          <w:rFonts w:ascii="Arial" w:eastAsia="TimesNewRomanPSMT" w:hAnsi="Arial" w:cs="Arial"/>
          <w:bCs/>
          <w:iCs/>
          <w:noProof/>
          <w:color w:val="auto"/>
          <w:sz w:val="20"/>
          <w:szCs w:val="20"/>
          <w:lang w:val="sr-Cyrl-CS"/>
        </w:rPr>
        <w:t xml:space="preserve"> </w:t>
      </w:r>
      <w:r w:rsidR="000057F9">
        <w:rPr>
          <w:rFonts w:ascii="Arial" w:eastAsia="TimesNewRomanPSMT" w:hAnsi="Arial" w:cs="Arial"/>
          <w:bCs/>
          <w:iCs/>
          <w:noProof/>
          <w:color w:val="auto"/>
          <w:sz w:val="20"/>
          <w:szCs w:val="20"/>
          <w:lang w:val="sr-Cyrl-CS"/>
        </w:rPr>
        <w:t>propisima</w:t>
      </w:r>
      <w:r w:rsidR="00F4392E" w:rsidRPr="00B46D3B">
        <w:rPr>
          <w:rFonts w:ascii="Arial" w:eastAsia="TimesNewRomanPSMT" w:hAnsi="Arial" w:cs="Arial"/>
          <w:bCs/>
          <w:iCs/>
          <w:noProof/>
          <w:color w:val="auto"/>
          <w:sz w:val="20"/>
          <w:szCs w:val="20"/>
          <w:lang w:val="sr-Cyrl-CS"/>
        </w:rPr>
        <w:t xml:space="preserve"> </w:t>
      </w:r>
      <w:r w:rsidR="000057F9">
        <w:rPr>
          <w:rFonts w:ascii="Arial" w:eastAsia="TimesNewRomanPSMT" w:hAnsi="Arial" w:cs="Arial"/>
          <w:bCs/>
          <w:iCs/>
          <w:noProof/>
          <w:color w:val="auto"/>
          <w:sz w:val="20"/>
          <w:szCs w:val="20"/>
          <w:lang w:val="sr-Cyrl-CS"/>
        </w:rPr>
        <w:t>koji</w:t>
      </w:r>
      <w:r w:rsidR="00F4392E" w:rsidRPr="00B46D3B">
        <w:rPr>
          <w:rFonts w:ascii="Arial" w:eastAsia="TimesNewRomanPSMT" w:hAnsi="Arial" w:cs="Arial"/>
          <w:bCs/>
          <w:iCs/>
          <w:noProof/>
          <w:color w:val="auto"/>
          <w:sz w:val="20"/>
          <w:szCs w:val="20"/>
          <w:lang w:val="sr-Latn-CS"/>
        </w:rPr>
        <w:t xml:space="preserve"> </w:t>
      </w:r>
      <w:r w:rsidR="000057F9">
        <w:rPr>
          <w:rFonts w:ascii="Arial" w:eastAsia="TimesNewRomanPSMT" w:hAnsi="Arial" w:cs="Arial"/>
          <w:bCs/>
          <w:iCs/>
          <w:noProof/>
          <w:color w:val="auto"/>
          <w:sz w:val="20"/>
          <w:szCs w:val="20"/>
          <w:lang w:val="sr-Cyrl-CS"/>
        </w:rPr>
        <w:t>regulišu</w:t>
      </w:r>
      <w:r w:rsidR="00F4392E" w:rsidRPr="00B46D3B">
        <w:rPr>
          <w:rFonts w:ascii="Arial" w:eastAsia="TimesNewRomanPSMT" w:hAnsi="Arial" w:cs="Arial"/>
          <w:bCs/>
          <w:iCs/>
          <w:noProof/>
          <w:color w:val="auto"/>
          <w:sz w:val="20"/>
          <w:szCs w:val="20"/>
          <w:lang w:val="sr-Latn-CS"/>
        </w:rPr>
        <w:t xml:space="preserve"> </w:t>
      </w:r>
      <w:r w:rsidR="000057F9">
        <w:rPr>
          <w:rFonts w:ascii="Arial" w:eastAsia="TimesNewRomanPSMT" w:hAnsi="Arial" w:cs="Arial"/>
          <w:bCs/>
          <w:iCs/>
          <w:noProof/>
          <w:color w:val="auto"/>
          <w:sz w:val="20"/>
          <w:szCs w:val="20"/>
          <w:lang w:val="sr-Cyrl-CS"/>
        </w:rPr>
        <w:t>navedenu</w:t>
      </w:r>
      <w:r w:rsidR="00F4392E" w:rsidRPr="00B46D3B">
        <w:rPr>
          <w:rFonts w:ascii="Arial" w:eastAsia="TimesNewRomanPSMT" w:hAnsi="Arial" w:cs="Arial"/>
          <w:bCs/>
          <w:iCs/>
          <w:noProof/>
          <w:color w:val="auto"/>
          <w:sz w:val="20"/>
          <w:szCs w:val="20"/>
          <w:lang w:val="sr-Latn-CS"/>
        </w:rPr>
        <w:t xml:space="preserve"> </w:t>
      </w:r>
      <w:r w:rsidR="000057F9">
        <w:rPr>
          <w:rFonts w:ascii="Arial" w:eastAsia="TimesNewRomanPSMT" w:hAnsi="Arial" w:cs="Arial"/>
          <w:bCs/>
          <w:iCs/>
          <w:noProof/>
          <w:color w:val="auto"/>
          <w:sz w:val="20"/>
          <w:szCs w:val="20"/>
          <w:lang w:val="sr-Cyrl-CS"/>
        </w:rPr>
        <w:t>oblast</w:t>
      </w:r>
      <w:r w:rsidR="00F4392E" w:rsidRPr="00B46D3B">
        <w:rPr>
          <w:rFonts w:ascii="Arial" w:eastAsia="TimesNewRomanPSMT" w:hAnsi="Arial" w:cs="Arial"/>
          <w:bCs/>
          <w:iCs/>
          <w:noProof/>
          <w:color w:val="auto"/>
          <w:sz w:val="20"/>
          <w:szCs w:val="20"/>
          <w:lang w:val="sr-Cyrl-CS"/>
        </w:rPr>
        <w:t>.</w:t>
      </w:r>
    </w:p>
    <w:p w:rsidR="00F4392E" w:rsidRPr="00B46D3B" w:rsidRDefault="000057F9" w:rsidP="00F4392E">
      <w:pPr>
        <w:pStyle w:val="ListParagraph"/>
        <w:tabs>
          <w:tab w:val="left" w:pos="0"/>
        </w:tabs>
        <w:spacing w:before="80"/>
        <w:ind w:left="0"/>
        <w:jc w:val="both"/>
        <w:rPr>
          <w:rFonts w:ascii="Arial" w:eastAsia="TimesNewRomanPSMT" w:hAnsi="Arial" w:cs="Arial"/>
          <w:bCs/>
          <w:iCs/>
          <w:noProof/>
          <w:color w:val="auto"/>
          <w:sz w:val="20"/>
          <w:szCs w:val="20"/>
          <w:lang w:val="sr-Cyrl-CS"/>
        </w:rPr>
      </w:pPr>
      <w:r>
        <w:rPr>
          <w:rFonts w:ascii="Arial" w:eastAsia="TimesNewRomanPSMT" w:hAnsi="Arial" w:cs="Arial"/>
          <w:bCs/>
          <w:iCs/>
          <w:noProof/>
          <w:color w:val="auto"/>
          <w:sz w:val="20"/>
          <w:szCs w:val="20"/>
          <w:lang w:val="sr-Cyrl-CS"/>
        </w:rPr>
        <w:t>Dobavljač</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garantuje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je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isporučeno</w:t>
      </w:r>
      <w:r w:rsidR="00F4392E" w:rsidRPr="00B46D3B">
        <w:rPr>
          <w:rFonts w:ascii="Arial" w:eastAsia="TimesNewRomanPSMT" w:hAnsi="Arial" w:cs="Arial"/>
          <w:bCs/>
          <w:iCs/>
          <w:noProof/>
          <w:color w:val="auto"/>
          <w:sz w:val="20"/>
          <w:szCs w:val="20"/>
          <w:lang w:val="sr-Latn-CS"/>
        </w:rPr>
        <w:t xml:space="preserve"> dobro </w:t>
      </w:r>
      <w:r>
        <w:rPr>
          <w:rFonts w:ascii="Arial" w:eastAsia="TimesNewRomanPSMT" w:hAnsi="Arial" w:cs="Arial"/>
          <w:bCs/>
          <w:iCs/>
          <w:noProof/>
          <w:color w:val="auto"/>
          <w:sz w:val="20"/>
          <w:szCs w:val="20"/>
          <w:lang w:val="sr-Cyrl-CS"/>
        </w:rPr>
        <w:t>novo</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neupotrebljavano</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kvalitetno</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funkcionalno</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u</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skladu</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odredbama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ovogokvirnog</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sporazuma</w:t>
      </w:r>
      <w:r w:rsidR="00F4392E" w:rsidRPr="00B46D3B">
        <w:rPr>
          <w:rFonts w:ascii="Arial" w:eastAsia="TimesNewRomanPSMT" w:hAnsi="Arial" w:cs="Arial"/>
          <w:bCs/>
          <w:iCs/>
          <w:noProof/>
          <w:color w:val="auto"/>
          <w:sz w:val="20"/>
          <w:szCs w:val="20"/>
          <w:lang w:val="sr-Cyrl-CS"/>
        </w:rPr>
        <w:t>.</w:t>
      </w:r>
    </w:p>
    <w:p w:rsidR="00BA214E" w:rsidRDefault="00BA214E" w:rsidP="00BA214E">
      <w:pPr>
        <w:rPr>
          <w:rFonts w:ascii="Arial" w:hAnsi="Arial" w:cs="Arial"/>
          <w:b/>
          <w:sz w:val="20"/>
          <w:szCs w:val="20"/>
          <w:lang w:val="sr-Latn-CS"/>
        </w:rPr>
      </w:pPr>
    </w:p>
    <w:p w:rsidR="00BA214E" w:rsidRPr="00B46D3B" w:rsidRDefault="00BA214E" w:rsidP="00BA214E">
      <w:pPr>
        <w:ind w:left="2832" w:firstLine="708"/>
        <w:rPr>
          <w:rFonts w:ascii="Arial" w:hAnsi="Arial" w:cs="Arial"/>
          <w:sz w:val="20"/>
          <w:szCs w:val="20"/>
          <w:lang w:val="sl-SI"/>
        </w:rPr>
      </w:pPr>
      <w:r>
        <w:rPr>
          <w:rFonts w:ascii="Arial" w:hAnsi="Arial" w:cs="Arial"/>
          <w:b/>
          <w:sz w:val="20"/>
          <w:szCs w:val="20"/>
          <w:lang w:val="sr-Latn-CS"/>
        </w:rPr>
        <w:t xml:space="preserve">   </w:t>
      </w:r>
      <w:r w:rsidR="008D37C0">
        <w:rPr>
          <w:rFonts w:ascii="Arial" w:hAnsi="Arial" w:cs="Arial"/>
          <w:b/>
          <w:sz w:val="20"/>
          <w:szCs w:val="20"/>
          <w:lang w:val="sr-Latn-CS"/>
        </w:rPr>
        <w:t xml:space="preserve"> </w:t>
      </w:r>
      <w:r w:rsidR="0069251E">
        <w:rPr>
          <w:rFonts w:ascii="Arial" w:hAnsi="Arial" w:cs="Arial"/>
          <w:b/>
          <w:sz w:val="20"/>
          <w:szCs w:val="20"/>
          <w:lang w:val="sr-Latn-CS"/>
        </w:rPr>
        <w:t xml:space="preserve">  </w:t>
      </w:r>
      <w:r w:rsidR="008D37C0">
        <w:rPr>
          <w:rFonts w:ascii="Arial" w:hAnsi="Arial" w:cs="Arial"/>
          <w:b/>
          <w:sz w:val="20"/>
          <w:szCs w:val="20"/>
          <w:lang w:val="sr-Latn-CS"/>
        </w:rPr>
        <w:t xml:space="preserve">  </w:t>
      </w:r>
      <w:r>
        <w:rPr>
          <w:rFonts w:ascii="Arial" w:hAnsi="Arial" w:cs="Arial"/>
          <w:b/>
          <w:sz w:val="20"/>
          <w:szCs w:val="20"/>
          <w:lang w:val="sr-Latn-CS"/>
        </w:rPr>
        <w:t xml:space="preserve">   </w:t>
      </w:r>
      <w:r w:rsidR="0069251E">
        <w:rPr>
          <w:rFonts w:ascii="Arial" w:hAnsi="Arial" w:cs="Arial"/>
          <w:sz w:val="20"/>
          <w:szCs w:val="20"/>
          <w:lang w:val="sl-SI"/>
        </w:rPr>
        <w:t>Član 8</w:t>
      </w:r>
      <w:r w:rsidRPr="00B46D3B">
        <w:rPr>
          <w:rFonts w:ascii="Arial" w:hAnsi="Arial" w:cs="Arial"/>
          <w:sz w:val="20"/>
          <w:szCs w:val="20"/>
          <w:lang w:val="sl-SI"/>
        </w:rPr>
        <w:t>.</w:t>
      </w:r>
    </w:p>
    <w:p w:rsidR="00287698" w:rsidRPr="00B46D3B" w:rsidRDefault="00287698" w:rsidP="00BA214E">
      <w:pPr>
        <w:jc w:val="both"/>
        <w:rPr>
          <w:rFonts w:ascii="Arial" w:hAnsi="Arial" w:cs="Arial"/>
          <w:b/>
          <w:sz w:val="20"/>
          <w:szCs w:val="20"/>
          <w:lang w:val="sl-SI"/>
        </w:rPr>
      </w:pPr>
    </w:p>
    <w:p w:rsidR="00F4392E" w:rsidRPr="00B46D3B" w:rsidRDefault="000057F9" w:rsidP="00F4392E">
      <w:pPr>
        <w:pStyle w:val="ListParagraph"/>
        <w:tabs>
          <w:tab w:val="left" w:pos="0"/>
        </w:tabs>
        <w:ind w:left="0"/>
        <w:jc w:val="both"/>
        <w:rPr>
          <w:rFonts w:ascii="Arial" w:eastAsia="TimesNewRomanPSMT" w:hAnsi="Arial" w:cs="Arial"/>
          <w:bCs/>
          <w:iCs/>
          <w:noProof/>
          <w:color w:val="auto"/>
          <w:sz w:val="20"/>
          <w:szCs w:val="20"/>
          <w:lang w:val="sr-Cyrl-CS"/>
        </w:rPr>
      </w:pPr>
      <w:r>
        <w:rPr>
          <w:rFonts w:ascii="Arial" w:eastAsia="TimesNewRomanPSMT" w:hAnsi="Arial" w:cs="Arial"/>
          <w:bCs/>
          <w:iCs/>
          <w:noProof/>
          <w:color w:val="auto"/>
          <w:sz w:val="20"/>
          <w:szCs w:val="20"/>
          <w:lang w:val="sr-Cyrl-CS"/>
        </w:rPr>
        <w:t>Ukoliko</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posle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zaključenja</w:t>
      </w:r>
      <w:r w:rsidR="00F4392E" w:rsidRPr="00B46D3B">
        <w:rPr>
          <w:rFonts w:ascii="Arial" w:eastAsia="TimesNewRomanPSMT" w:hAnsi="Arial" w:cs="Arial"/>
          <w:bCs/>
          <w:iCs/>
          <w:noProof/>
          <w:color w:val="auto"/>
          <w:sz w:val="20"/>
          <w:szCs w:val="20"/>
          <w:lang w:val="sr-Cyrl-CS"/>
        </w:rPr>
        <w:t xml:space="preserve"> </w:t>
      </w:r>
      <w:r w:rsidR="00F4392E" w:rsidRPr="00B46D3B">
        <w:rPr>
          <w:rFonts w:ascii="Arial" w:eastAsia="TimesNewRomanPSMT" w:hAnsi="Arial" w:cs="Arial"/>
          <w:bCs/>
          <w:iCs/>
          <w:noProof/>
          <w:color w:val="auto"/>
          <w:sz w:val="20"/>
          <w:szCs w:val="20"/>
          <w:lang w:val="sr-Latn-CS"/>
        </w:rPr>
        <w:t xml:space="preserve">ugovora </w:t>
      </w:r>
      <w:r>
        <w:rPr>
          <w:rFonts w:ascii="Arial" w:eastAsia="TimesNewRomanPSMT" w:hAnsi="Arial" w:cs="Arial"/>
          <w:bCs/>
          <w:iCs/>
          <w:noProof/>
          <w:color w:val="auto"/>
          <w:sz w:val="20"/>
          <w:szCs w:val="20"/>
          <w:lang w:val="sr-Cyrl-CS"/>
        </w:rPr>
        <w:t>nastupe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okolnosti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više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koje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dovedu</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ometanja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ili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onemogućavanja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izvršenja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ugovornih</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obaveza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rokovi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izvršenja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obaveza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Strana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opravdano</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ć</w:t>
      </w:r>
      <w:r w:rsidR="00F4392E" w:rsidRPr="00B46D3B">
        <w:rPr>
          <w:rFonts w:ascii="Arial" w:eastAsia="TimesNewRomanPSMT" w:hAnsi="Arial" w:cs="Arial"/>
          <w:bCs/>
          <w:iCs/>
          <w:noProof/>
          <w:color w:val="auto"/>
          <w:sz w:val="20"/>
          <w:szCs w:val="20"/>
          <w:lang w:val="sr-Latn-CS"/>
        </w:rPr>
        <w:t xml:space="preserve">e </w:t>
      </w:r>
      <w:r>
        <w:rPr>
          <w:rFonts w:ascii="Arial" w:eastAsia="TimesNewRomanPSMT" w:hAnsi="Arial" w:cs="Arial"/>
          <w:bCs/>
          <w:iCs/>
          <w:noProof/>
          <w:color w:val="auto"/>
          <w:sz w:val="20"/>
          <w:szCs w:val="20"/>
          <w:lang w:val="sr-Cyrl-CS"/>
        </w:rPr>
        <w:t>se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produžiti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za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vreme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trajanja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više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sile</w:t>
      </w:r>
      <w:r w:rsidR="00F4392E" w:rsidRPr="00B46D3B">
        <w:rPr>
          <w:rFonts w:ascii="Arial" w:eastAsia="TimesNewRomanPSMT" w:hAnsi="Arial" w:cs="Arial"/>
          <w:bCs/>
          <w:iCs/>
          <w:noProof/>
          <w:color w:val="auto"/>
          <w:sz w:val="20"/>
          <w:szCs w:val="20"/>
          <w:lang w:val="sr-Cyrl-CS"/>
        </w:rPr>
        <w:t>.</w:t>
      </w:r>
    </w:p>
    <w:p w:rsidR="00F4392E" w:rsidRPr="00B46D3B" w:rsidRDefault="000057F9" w:rsidP="00F4392E">
      <w:pPr>
        <w:pStyle w:val="ListParagraph"/>
        <w:tabs>
          <w:tab w:val="left" w:pos="0"/>
        </w:tabs>
        <w:spacing w:before="60"/>
        <w:ind w:left="0"/>
        <w:jc w:val="both"/>
        <w:rPr>
          <w:rFonts w:ascii="Arial" w:eastAsia="TimesNewRomanPSMT" w:hAnsi="Arial" w:cs="Arial"/>
          <w:bCs/>
          <w:iCs/>
          <w:noProof/>
          <w:color w:val="auto"/>
          <w:sz w:val="20"/>
          <w:szCs w:val="20"/>
          <w:lang w:val="sr-Cyrl-CS"/>
        </w:rPr>
      </w:pPr>
      <w:r>
        <w:rPr>
          <w:rFonts w:ascii="Arial" w:eastAsia="TimesNewRomanPSMT" w:hAnsi="Arial" w:cs="Arial"/>
          <w:bCs/>
          <w:iCs/>
          <w:noProof/>
          <w:color w:val="auto"/>
          <w:sz w:val="20"/>
          <w:szCs w:val="20"/>
          <w:lang w:val="sr-Cyrl-CS"/>
        </w:rPr>
        <w:t>Viša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sila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podrazumeva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ekstremne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vanredne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događaje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koji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mogu</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predvideti</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koji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su</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dogodili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bez</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volje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uticaja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Strana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koji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nisu</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mogli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biti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sprečeni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od</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Strane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pogođene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višom</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silom</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Kao</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viša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sila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mogu</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smatrati</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ali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isključivo</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događaji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kao</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što</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su</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poplave</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zemljotresi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požari</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politička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zbivanja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rat</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neredi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većeg</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obima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štrajkovi</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imperativne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odluke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vlasti</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zabrana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prometa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uvoza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izvoza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Nedostata</w:t>
      </w:r>
      <w:r w:rsidR="00F4392E" w:rsidRPr="00B46D3B">
        <w:rPr>
          <w:rFonts w:ascii="Arial" w:eastAsia="TimesNewRomanPSMT" w:hAnsi="Arial" w:cs="Arial"/>
          <w:bCs/>
          <w:iCs/>
          <w:noProof/>
          <w:color w:val="auto"/>
          <w:sz w:val="20"/>
          <w:szCs w:val="20"/>
          <w:lang w:val="sr-Latn-CS"/>
        </w:rPr>
        <w:t xml:space="preserve">k </w:t>
      </w:r>
      <w:r>
        <w:rPr>
          <w:rFonts w:ascii="Arial" w:eastAsia="TimesNewRomanPSMT" w:hAnsi="Arial" w:cs="Arial"/>
          <w:bCs/>
          <w:iCs/>
          <w:noProof/>
          <w:color w:val="auto"/>
          <w:sz w:val="20"/>
          <w:szCs w:val="20"/>
          <w:lang w:val="sr-Cyrl-CS"/>
        </w:rPr>
        <w:t>repro</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materijala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radne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snage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neće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smatrati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višom</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silom</w:t>
      </w:r>
      <w:r w:rsidR="00F4392E" w:rsidRPr="00B46D3B">
        <w:rPr>
          <w:rFonts w:ascii="Arial" w:eastAsia="TimesNewRomanPSMT" w:hAnsi="Arial" w:cs="Arial"/>
          <w:bCs/>
          <w:iCs/>
          <w:noProof/>
          <w:color w:val="auto"/>
          <w:sz w:val="20"/>
          <w:szCs w:val="20"/>
          <w:lang w:val="sr-Cyrl-CS"/>
        </w:rPr>
        <w:t>.</w:t>
      </w:r>
    </w:p>
    <w:p w:rsidR="00F4392E" w:rsidRDefault="000057F9" w:rsidP="00F4392E">
      <w:pPr>
        <w:pStyle w:val="ListParagraph"/>
        <w:tabs>
          <w:tab w:val="left" w:pos="0"/>
        </w:tabs>
        <w:spacing w:before="60"/>
        <w:ind w:left="0"/>
        <w:jc w:val="both"/>
        <w:rPr>
          <w:rFonts w:ascii="Arial" w:eastAsia="TimesNewRomanPSMT" w:hAnsi="Arial" w:cs="Arial"/>
          <w:bCs/>
          <w:iCs/>
          <w:noProof/>
          <w:color w:val="auto"/>
          <w:sz w:val="20"/>
          <w:szCs w:val="20"/>
          <w:lang w:val="sr-Latn-CS"/>
        </w:rPr>
      </w:pPr>
      <w:r>
        <w:rPr>
          <w:rFonts w:ascii="Arial" w:eastAsia="TimesNewRomanPSMT" w:hAnsi="Arial" w:cs="Arial"/>
          <w:bCs/>
          <w:iCs/>
          <w:noProof/>
          <w:color w:val="auto"/>
          <w:sz w:val="20"/>
          <w:szCs w:val="20"/>
          <w:lang w:val="sr-Cyrl-CS"/>
        </w:rPr>
        <w:t>Strana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pogođena</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višom</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silom</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odmah</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će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u</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pisanoj</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formi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obavestiti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drugu</w:t>
      </w:r>
      <w:r w:rsidR="00F4392E" w:rsidRPr="00B46D3B">
        <w:rPr>
          <w:rFonts w:ascii="Arial" w:eastAsia="TimesNewRomanPSMT" w:hAnsi="Arial" w:cs="Arial"/>
          <w:bCs/>
          <w:iCs/>
          <w:noProof/>
          <w:color w:val="auto"/>
          <w:sz w:val="20"/>
          <w:szCs w:val="20"/>
          <w:lang w:val="sr-Cyrl-CS"/>
        </w:rPr>
        <w:t xml:space="preserve"> </w:t>
      </w:r>
      <w:r>
        <w:rPr>
          <w:rFonts w:ascii="Arial" w:eastAsia="TimesNewRomanPSMT" w:hAnsi="Arial" w:cs="Arial"/>
          <w:bCs/>
          <w:iCs/>
          <w:noProof/>
          <w:color w:val="auto"/>
          <w:sz w:val="20"/>
          <w:szCs w:val="20"/>
          <w:lang w:val="sr-Cyrl-CS"/>
        </w:rPr>
        <w:t>Stranu</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nastanku</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nepredviđenih</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okolnosti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dostaviti</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odgovarajuće</w:t>
      </w:r>
      <w:r w:rsidR="00F4392E" w:rsidRPr="00B46D3B">
        <w:rPr>
          <w:rFonts w:ascii="Arial" w:eastAsia="TimesNewRomanPSMT" w:hAnsi="Arial" w:cs="Arial"/>
          <w:bCs/>
          <w:iCs/>
          <w:noProof/>
          <w:color w:val="auto"/>
          <w:sz w:val="20"/>
          <w:szCs w:val="20"/>
          <w:lang w:val="sr-Latn-CS"/>
        </w:rPr>
        <w:t xml:space="preserve"> </w:t>
      </w:r>
      <w:r>
        <w:rPr>
          <w:rFonts w:ascii="Arial" w:eastAsia="TimesNewRomanPSMT" w:hAnsi="Arial" w:cs="Arial"/>
          <w:bCs/>
          <w:iCs/>
          <w:noProof/>
          <w:color w:val="auto"/>
          <w:sz w:val="20"/>
          <w:szCs w:val="20"/>
          <w:lang w:val="sr-Cyrl-CS"/>
        </w:rPr>
        <w:t>dokaze</w:t>
      </w:r>
      <w:r w:rsidR="00F4392E" w:rsidRPr="00B46D3B">
        <w:rPr>
          <w:rFonts w:ascii="Arial" w:eastAsia="TimesNewRomanPSMT" w:hAnsi="Arial" w:cs="Arial"/>
          <w:bCs/>
          <w:iCs/>
          <w:noProof/>
          <w:color w:val="auto"/>
          <w:sz w:val="20"/>
          <w:szCs w:val="20"/>
          <w:lang w:val="sr-Cyrl-CS"/>
        </w:rPr>
        <w:t>.</w:t>
      </w:r>
    </w:p>
    <w:p w:rsidR="0069251E" w:rsidRPr="0069251E" w:rsidRDefault="0069251E" w:rsidP="00F4392E">
      <w:pPr>
        <w:pStyle w:val="ListParagraph"/>
        <w:tabs>
          <w:tab w:val="left" w:pos="0"/>
        </w:tabs>
        <w:spacing w:before="60"/>
        <w:ind w:left="0"/>
        <w:jc w:val="both"/>
        <w:rPr>
          <w:rFonts w:ascii="Arial" w:eastAsia="TimesNewRomanPSMT" w:hAnsi="Arial" w:cs="Arial"/>
          <w:bCs/>
          <w:iCs/>
          <w:noProof/>
          <w:color w:val="auto"/>
          <w:sz w:val="20"/>
          <w:szCs w:val="20"/>
          <w:lang w:val="sr-Latn-CS"/>
        </w:rPr>
      </w:pPr>
    </w:p>
    <w:p w:rsidR="004425A2" w:rsidRDefault="0069251E" w:rsidP="00BA214E">
      <w:pPr>
        <w:ind w:left="2832" w:firstLine="708"/>
        <w:rPr>
          <w:rFonts w:ascii="Arial" w:hAnsi="Arial" w:cs="Arial"/>
          <w:sz w:val="20"/>
          <w:szCs w:val="20"/>
          <w:lang w:val="sl-SI"/>
        </w:rPr>
      </w:pPr>
      <w:r>
        <w:rPr>
          <w:rFonts w:ascii="Arial" w:hAnsi="Arial" w:cs="Arial"/>
          <w:sz w:val="20"/>
          <w:szCs w:val="20"/>
          <w:lang w:val="sl-SI"/>
        </w:rPr>
        <w:t xml:space="preserve"> </w:t>
      </w:r>
      <w:r w:rsidR="00BA214E">
        <w:rPr>
          <w:rFonts w:ascii="Arial" w:hAnsi="Arial" w:cs="Arial"/>
          <w:sz w:val="20"/>
          <w:szCs w:val="20"/>
          <w:lang w:val="sl-SI"/>
        </w:rPr>
        <w:t xml:space="preserve">     </w:t>
      </w:r>
      <w:r>
        <w:rPr>
          <w:rFonts w:ascii="Arial" w:hAnsi="Arial" w:cs="Arial"/>
          <w:sz w:val="20"/>
          <w:szCs w:val="20"/>
          <w:lang w:val="sl-SI"/>
        </w:rPr>
        <w:t xml:space="preserve"> </w:t>
      </w:r>
      <w:r w:rsidR="008D37C0">
        <w:rPr>
          <w:rFonts w:ascii="Arial" w:hAnsi="Arial" w:cs="Arial"/>
          <w:sz w:val="20"/>
          <w:szCs w:val="20"/>
          <w:lang w:val="sl-SI"/>
        </w:rPr>
        <w:t xml:space="preserve"> </w:t>
      </w:r>
      <w:r w:rsidR="00BA214E">
        <w:rPr>
          <w:rFonts w:ascii="Arial" w:hAnsi="Arial" w:cs="Arial"/>
          <w:sz w:val="20"/>
          <w:szCs w:val="20"/>
          <w:lang w:val="sl-SI"/>
        </w:rPr>
        <w:t xml:space="preserve"> </w:t>
      </w:r>
      <w:r>
        <w:rPr>
          <w:rFonts w:ascii="Arial" w:hAnsi="Arial" w:cs="Arial"/>
          <w:sz w:val="20"/>
          <w:szCs w:val="20"/>
          <w:lang w:val="sl-SI"/>
        </w:rPr>
        <w:t>Član 9</w:t>
      </w:r>
      <w:r w:rsidR="00BA214E" w:rsidRPr="00BA214E">
        <w:rPr>
          <w:rFonts w:ascii="Arial" w:hAnsi="Arial" w:cs="Arial"/>
          <w:sz w:val="20"/>
          <w:szCs w:val="20"/>
          <w:lang w:val="sl-SI"/>
        </w:rPr>
        <w:t>.</w:t>
      </w:r>
    </w:p>
    <w:p w:rsidR="00F4392E" w:rsidRPr="00B46D3B" w:rsidRDefault="000057F9" w:rsidP="00F4392E">
      <w:pPr>
        <w:suppressAutoHyphens w:val="0"/>
        <w:autoSpaceDE w:val="0"/>
        <w:autoSpaceDN w:val="0"/>
        <w:adjustRightInd w:val="0"/>
        <w:spacing w:before="60" w:line="240" w:lineRule="auto"/>
        <w:jc w:val="both"/>
        <w:rPr>
          <w:rFonts w:ascii="Arial" w:eastAsia="Times New Roman" w:hAnsi="Arial" w:cs="Arial"/>
          <w:noProof/>
          <w:kern w:val="0"/>
          <w:sz w:val="20"/>
          <w:szCs w:val="20"/>
        </w:rPr>
      </w:pPr>
      <w:r>
        <w:rPr>
          <w:rFonts w:ascii="Arial" w:eastAsia="Times New Roman" w:hAnsi="Arial" w:cs="Arial"/>
          <w:noProof/>
          <w:kern w:val="0"/>
          <w:sz w:val="20"/>
          <w:szCs w:val="20"/>
        </w:rPr>
        <w:t>Naručilac</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može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raskine</w:t>
      </w:r>
      <w:r w:rsidR="00F4392E" w:rsidRPr="00B46D3B">
        <w:rPr>
          <w:rFonts w:ascii="Arial" w:eastAsia="Times New Roman" w:hAnsi="Arial" w:cs="Arial"/>
          <w:noProof/>
          <w:kern w:val="0"/>
          <w:sz w:val="20"/>
          <w:szCs w:val="20"/>
        </w:rPr>
        <w:t xml:space="preserve"> ugovor </w:t>
      </w:r>
      <w:r>
        <w:rPr>
          <w:rFonts w:ascii="Arial" w:eastAsia="Times New Roman" w:hAnsi="Arial" w:cs="Arial"/>
          <w:noProof/>
          <w:kern w:val="0"/>
          <w:sz w:val="20"/>
          <w:szCs w:val="20"/>
        </w:rPr>
        <w:t>dostavljanjem</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pisanog</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obaveštenja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Dobavljaču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slučaju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w:t>
      </w:r>
      <w:r w:rsidR="00F4392E" w:rsidRPr="00B46D3B">
        <w:rPr>
          <w:rFonts w:ascii="Arial" w:eastAsia="Times New Roman" w:hAnsi="Arial" w:cs="Arial"/>
          <w:noProof/>
          <w:kern w:val="0"/>
          <w:sz w:val="20"/>
          <w:szCs w:val="20"/>
        </w:rPr>
        <w:t xml:space="preserve"> dobra </w:t>
      </w:r>
      <w:r>
        <w:rPr>
          <w:rFonts w:ascii="Arial" w:eastAsia="Times New Roman" w:hAnsi="Arial" w:cs="Arial"/>
          <w:noProof/>
          <w:kern w:val="0"/>
          <w:sz w:val="20"/>
          <w:szCs w:val="20"/>
        </w:rPr>
        <w:t>ne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odgovaraju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standardu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kvaliteta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skladu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stavom</w:t>
      </w:r>
      <w:r w:rsidR="00F4392E" w:rsidRPr="00B46D3B">
        <w:rPr>
          <w:rFonts w:ascii="Arial" w:eastAsia="Times New Roman" w:hAnsi="Arial" w:cs="Arial"/>
          <w:noProof/>
          <w:kern w:val="0"/>
          <w:sz w:val="20"/>
          <w:szCs w:val="20"/>
        </w:rPr>
        <w:t xml:space="preserve"> 1. </w:t>
      </w:r>
      <w:r>
        <w:rPr>
          <w:rFonts w:ascii="Arial" w:eastAsia="Times New Roman" w:hAnsi="Arial" w:cs="Arial"/>
          <w:noProof/>
          <w:kern w:val="0"/>
          <w:sz w:val="20"/>
          <w:szCs w:val="20"/>
        </w:rPr>
        <w:t>člana</w:t>
      </w:r>
      <w:r w:rsidR="00F4392E" w:rsidRPr="00B46D3B">
        <w:rPr>
          <w:rFonts w:ascii="Arial" w:eastAsia="Times New Roman" w:hAnsi="Arial" w:cs="Arial"/>
          <w:noProof/>
          <w:kern w:val="0"/>
          <w:sz w:val="20"/>
          <w:szCs w:val="20"/>
        </w:rPr>
        <w:t xml:space="preserve"> 7. ovog Ugovora.</w:t>
      </w:r>
    </w:p>
    <w:p w:rsidR="00F4392E" w:rsidRPr="00B46D3B" w:rsidRDefault="000057F9" w:rsidP="00F4392E">
      <w:pPr>
        <w:suppressAutoHyphens w:val="0"/>
        <w:autoSpaceDE w:val="0"/>
        <w:autoSpaceDN w:val="0"/>
        <w:adjustRightInd w:val="0"/>
        <w:spacing w:before="60" w:line="240" w:lineRule="auto"/>
        <w:jc w:val="both"/>
        <w:rPr>
          <w:rFonts w:ascii="Arial" w:eastAsia="Times New Roman" w:hAnsi="Arial" w:cs="Arial"/>
          <w:noProof/>
          <w:kern w:val="0"/>
          <w:sz w:val="20"/>
          <w:szCs w:val="20"/>
        </w:rPr>
      </w:pPr>
      <w:r>
        <w:rPr>
          <w:rFonts w:ascii="Arial" w:eastAsia="Times New Roman" w:hAnsi="Arial" w:cs="Arial"/>
          <w:noProof/>
          <w:kern w:val="0"/>
          <w:sz w:val="20"/>
          <w:szCs w:val="20"/>
        </w:rPr>
        <w:t>Svaka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može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raskine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ovaj</w:t>
      </w:r>
      <w:r w:rsidR="00F4392E" w:rsidRPr="00B46D3B">
        <w:rPr>
          <w:rFonts w:ascii="Arial" w:eastAsia="Times New Roman" w:hAnsi="Arial" w:cs="Arial"/>
          <w:noProof/>
          <w:kern w:val="0"/>
          <w:sz w:val="20"/>
          <w:szCs w:val="20"/>
        </w:rPr>
        <w:t xml:space="preserve"> Ugovor </w:t>
      </w:r>
      <w:r>
        <w:rPr>
          <w:rFonts w:ascii="Arial" w:eastAsia="Times New Roman" w:hAnsi="Arial" w:cs="Arial"/>
          <w:noProof/>
          <w:kern w:val="0"/>
          <w:sz w:val="20"/>
          <w:szCs w:val="20"/>
        </w:rPr>
        <w:t>davanjem</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pisanog</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obaveštenja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drugoj</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Strani</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ukoliko</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dogodi</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jedan</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sledećih</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slučajeva</w:t>
      </w:r>
      <w:r w:rsidR="00F4392E" w:rsidRPr="00B46D3B">
        <w:rPr>
          <w:rFonts w:ascii="Arial" w:eastAsia="Times New Roman" w:hAnsi="Arial" w:cs="Arial"/>
          <w:noProof/>
          <w:kern w:val="0"/>
          <w:sz w:val="20"/>
          <w:szCs w:val="20"/>
        </w:rPr>
        <w:t>:</w:t>
      </w:r>
    </w:p>
    <w:p w:rsidR="00F4392E" w:rsidRPr="00B46D3B" w:rsidRDefault="000057F9" w:rsidP="00F4392E">
      <w:pPr>
        <w:pStyle w:val="ListParagraph"/>
        <w:numPr>
          <w:ilvl w:val="0"/>
          <w:numId w:val="23"/>
        </w:numPr>
        <w:tabs>
          <w:tab w:val="left" w:pos="284"/>
        </w:tabs>
        <w:suppressAutoHyphens w:val="0"/>
        <w:autoSpaceDE w:val="0"/>
        <w:autoSpaceDN w:val="0"/>
        <w:adjustRightInd w:val="0"/>
        <w:spacing w:before="60" w:line="240" w:lineRule="auto"/>
        <w:ind w:left="567"/>
        <w:jc w:val="both"/>
        <w:rPr>
          <w:rFonts w:ascii="Arial" w:eastAsia="Times New Roman" w:hAnsi="Arial" w:cs="Arial"/>
          <w:noProof/>
          <w:kern w:val="0"/>
          <w:sz w:val="20"/>
          <w:szCs w:val="20"/>
        </w:rPr>
      </w:pPr>
      <w:r>
        <w:rPr>
          <w:rFonts w:ascii="Arial" w:eastAsia="Times New Roman" w:hAnsi="Arial" w:cs="Arial"/>
          <w:noProof/>
          <w:kern w:val="0"/>
          <w:sz w:val="20"/>
          <w:szCs w:val="20"/>
        </w:rPr>
        <w:t>ako</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druga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načini</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bitnu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povredu</w:t>
      </w:r>
      <w:r w:rsidR="00F4392E" w:rsidRPr="00B46D3B">
        <w:rPr>
          <w:rFonts w:ascii="Arial" w:eastAsia="Times New Roman" w:hAnsi="Arial" w:cs="Arial"/>
          <w:noProof/>
          <w:kern w:val="0"/>
          <w:sz w:val="20"/>
          <w:szCs w:val="20"/>
        </w:rPr>
        <w:t xml:space="preserve"> U</w:t>
      </w:r>
      <w:r>
        <w:rPr>
          <w:rFonts w:ascii="Arial" w:eastAsia="Times New Roman" w:hAnsi="Arial" w:cs="Arial"/>
          <w:noProof/>
          <w:kern w:val="0"/>
          <w:sz w:val="20"/>
          <w:szCs w:val="20"/>
        </w:rPr>
        <w:t>govora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prijemu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pisanog</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obaveštenja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kome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navodi</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prekršaj</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ili</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povreda</w:t>
      </w:r>
      <w:r w:rsidR="00F4392E" w:rsidRPr="00B46D3B">
        <w:rPr>
          <w:rFonts w:ascii="Arial" w:eastAsia="Times New Roman" w:hAnsi="Arial" w:cs="Arial"/>
          <w:noProof/>
          <w:kern w:val="0"/>
          <w:sz w:val="20"/>
          <w:szCs w:val="20"/>
        </w:rPr>
        <w:t xml:space="preserve"> U</w:t>
      </w:r>
      <w:r>
        <w:rPr>
          <w:rFonts w:ascii="Arial" w:eastAsia="Times New Roman" w:hAnsi="Arial" w:cs="Arial"/>
          <w:noProof/>
          <w:kern w:val="0"/>
          <w:sz w:val="20"/>
          <w:szCs w:val="20"/>
        </w:rPr>
        <w:t>govora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propusti</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ispravi</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takvu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povredu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roku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w:t>
      </w:r>
      <w:r w:rsidR="00F4392E" w:rsidRPr="00B46D3B">
        <w:rPr>
          <w:rFonts w:ascii="Arial" w:eastAsia="Times New Roman" w:hAnsi="Arial" w:cs="Arial"/>
          <w:noProof/>
          <w:kern w:val="0"/>
          <w:sz w:val="20"/>
          <w:szCs w:val="20"/>
        </w:rPr>
        <w:t xml:space="preserve"> 30 (</w:t>
      </w:r>
      <w:r>
        <w:rPr>
          <w:rFonts w:ascii="Arial" w:eastAsia="Times New Roman" w:hAnsi="Arial" w:cs="Arial"/>
          <w:noProof/>
          <w:kern w:val="0"/>
          <w:sz w:val="20"/>
          <w:szCs w:val="20"/>
        </w:rPr>
        <w:t>trideset</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dana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ili</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bilo</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kojem</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dužem</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vremenskom</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periodu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navedenom</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tom</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obaveštenju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takav</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rok</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mora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bude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razuman</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uzimajući</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obzir</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sve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relevantne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okolnosti</w:t>
      </w:r>
      <w:r w:rsidR="00F4392E" w:rsidRPr="00B46D3B">
        <w:rPr>
          <w:rFonts w:ascii="Arial" w:eastAsia="Times New Roman" w:hAnsi="Arial" w:cs="Arial"/>
          <w:noProof/>
          <w:kern w:val="0"/>
          <w:sz w:val="20"/>
          <w:szCs w:val="20"/>
        </w:rPr>
        <w:t>;</w:t>
      </w:r>
    </w:p>
    <w:p w:rsidR="00F4392E" w:rsidRPr="00B46D3B" w:rsidRDefault="000057F9" w:rsidP="00F4392E">
      <w:pPr>
        <w:pStyle w:val="ListParagraph"/>
        <w:numPr>
          <w:ilvl w:val="0"/>
          <w:numId w:val="23"/>
        </w:numPr>
        <w:tabs>
          <w:tab w:val="left" w:pos="284"/>
        </w:tabs>
        <w:suppressAutoHyphens w:val="0"/>
        <w:autoSpaceDE w:val="0"/>
        <w:autoSpaceDN w:val="0"/>
        <w:adjustRightInd w:val="0"/>
        <w:spacing w:before="60" w:line="240" w:lineRule="auto"/>
        <w:ind w:left="567"/>
        <w:jc w:val="both"/>
        <w:rPr>
          <w:rFonts w:ascii="Arial" w:eastAsia="Times New Roman" w:hAnsi="Arial" w:cs="Arial"/>
          <w:noProof/>
          <w:kern w:val="0"/>
          <w:sz w:val="20"/>
          <w:szCs w:val="20"/>
        </w:rPr>
      </w:pPr>
      <w:r>
        <w:rPr>
          <w:rFonts w:ascii="Arial" w:eastAsia="Times New Roman" w:hAnsi="Arial" w:cs="Arial"/>
          <w:noProof/>
          <w:kern w:val="0"/>
          <w:sz w:val="20"/>
          <w:szCs w:val="20"/>
        </w:rPr>
        <w:t>ukoliko</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protiv</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druge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pokrene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postupak</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stečaja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ili</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ukoliko</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druga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Strana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postane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nesposobna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za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plaćanje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i</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ako</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takav</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postupak</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ne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bude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obustavljen</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roku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w:t>
      </w:r>
      <w:r w:rsidR="00F4392E" w:rsidRPr="00B46D3B">
        <w:rPr>
          <w:rFonts w:ascii="Arial" w:eastAsia="Times New Roman" w:hAnsi="Arial" w:cs="Arial"/>
          <w:noProof/>
          <w:kern w:val="0"/>
          <w:sz w:val="20"/>
          <w:szCs w:val="20"/>
        </w:rPr>
        <w:t xml:space="preserve"> 90 (</w:t>
      </w:r>
      <w:r>
        <w:rPr>
          <w:rFonts w:ascii="Arial" w:eastAsia="Times New Roman" w:hAnsi="Arial" w:cs="Arial"/>
          <w:noProof/>
          <w:kern w:val="0"/>
          <w:sz w:val="20"/>
          <w:szCs w:val="20"/>
        </w:rPr>
        <w:t>devedeset</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dana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datuma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pokretanja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postupka</w:t>
      </w:r>
      <w:r w:rsidR="00F4392E" w:rsidRPr="00B46D3B">
        <w:rPr>
          <w:rFonts w:ascii="Arial" w:eastAsia="Times New Roman" w:hAnsi="Arial" w:cs="Arial"/>
          <w:noProof/>
          <w:kern w:val="0"/>
          <w:sz w:val="20"/>
          <w:szCs w:val="20"/>
        </w:rPr>
        <w:t>;</w:t>
      </w:r>
    </w:p>
    <w:p w:rsidR="00F4392E" w:rsidRPr="00B46D3B" w:rsidRDefault="000057F9" w:rsidP="00F4392E">
      <w:pPr>
        <w:pStyle w:val="ListParagraph"/>
        <w:numPr>
          <w:ilvl w:val="0"/>
          <w:numId w:val="23"/>
        </w:numPr>
        <w:tabs>
          <w:tab w:val="left" w:pos="284"/>
        </w:tabs>
        <w:suppressAutoHyphens w:val="0"/>
        <w:autoSpaceDE w:val="0"/>
        <w:autoSpaceDN w:val="0"/>
        <w:adjustRightInd w:val="0"/>
        <w:spacing w:before="60" w:line="240" w:lineRule="auto"/>
        <w:ind w:left="567"/>
        <w:jc w:val="both"/>
        <w:rPr>
          <w:rFonts w:ascii="Arial" w:eastAsia="Times New Roman" w:hAnsi="Arial" w:cs="Arial"/>
          <w:noProof/>
          <w:kern w:val="0"/>
          <w:sz w:val="20"/>
          <w:szCs w:val="20"/>
        </w:rPr>
      </w:pPr>
      <w:r>
        <w:rPr>
          <w:rFonts w:ascii="Arial" w:eastAsia="Times New Roman" w:hAnsi="Arial" w:cs="Arial"/>
          <w:noProof/>
          <w:kern w:val="0"/>
          <w:sz w:val="20"/>
          <w:szCs w:val="20"/>
        </w:rPr>
        <w:t>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slučaju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više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sile</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uskladu</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sa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odredbama</w:t>
      </w:r>
      <w:r w:rsidR="00F4392E" w:rsidRPr="00B46D3B">
        <w:rPr>
          <w:rFonts w:ascii="Arial" w:eastAsia="Times New Roman" w:hAnsi="Arial" w:cs="Arial"/>
          <w:noProof/>
          <w:kern w:val="0"/>
          <w:sz w:val="20"/>
          <w:szCs w:val="20"/>
        </w:rPr>
        <w:t xml:space="preserve"> </w:t>
      </w:r>
      <w:r>
        <w:rPr>
          <w:rFonts w:ascii="Arial" w:eastAsia="Times New Roman" w:hAnsi="Arial" w:cs="Arial"/>
          <w:noProof/>
          <w:kern w:val="0"/>
          <w:sz w:val="20"/>
          <w:szCs w:val="20"/>
        </w:rPr>
        <w:t>člana</w:t>
      </w:r>
      <w:r w:rsidR="00F4392E" w:rsidRPr="00B46D3B">
        <w:rPr>
          <w:rFonts w:ascii="Arial" w:eastAsia="Times New Roman" w:hAnsi="Arial" w:cs="Arial"/>
          <w:noProof/>
          <w:kern w:val="0"/>
          <w:sz w:val="20"/>
          <w:szCs w:val="20"/>
        </w:rPr>
        <w:t xml:space="preserve"> 8. </w:t>
      </w:r>
      <w:r>
        <w:rPr>
          <w:rFonts w:ascii="Arial" w:eastAsia="Times New Roman" w:hAnsi="Arial" w:cs="Arial"/>
          <w:noProof/>
          <w:kern w:val="0"/>
          <w:sz w:val="20"/>
          <w:szCs w:val="20"/>
        </w:rPr>
        <w:t>ovog</w:t>
      </w:r>
      <w:r w:rsidR="00F4392E" w:rsidRPr="00B46D3B">
        <w:rPr>
          <w:rFonts w:ascii="Arial" w:eastAsia="Times New Roman" w:hAnsi="Arial" w:cs="Arial"/>
          <w:noProof/>
          <w:kern w:val="0"/>
          <w:sz w:val="20"/>
          <w:szCs w:val="20"/>
        </w:rPr>
        <w:t xml:space="preserve"> Ugovora.</w:t>
      </w:r>
    </w:p>
    <w:p w:rsidR="004425A2" w:rsidRDefault="004425A2" w:rsidP="004425A2">
      <w:pPr>
        <w:jc w:val="both"/>
        <w:rPr>
          <w:rFonts w:ascii="Arial" w:hAnsi="Arial" w:cs="Arial"/>
          <w:b/>
          <w:sz w:val="20"/>
          <w:szCs w:val="20"/>
          <w:lang w:val="sl-SI"/>
        </w:rPr>
      </w:pPr>
    </w:p>
    <w:p w:rsidR="004425A2" w:rsidRDefault="00BA214E" w:rsidP="00BA214E">
      <w:pPr>
        <w:ind w:left="2832" w:firstLine="708"/>
        <w:rPr>
          <w:rFonts w:ascii="Arial" w:hAnsi="Arial" w:cs="Arial"/>
          <w:sz w:val="20"/>
          <w:szCs w:val="20"/>
          <w:lang w:val="sl-SI"/>
        </w:rPr>
      </w:pPr>
      <w:r>
        <w:rPr>
          <w:rFonts w:ascii="Arial" w:hAnsi="Arial" w:cs="Arial"/>
          <w:b/>
          <w:sz w:val="20"/>
          <w:szCs w:val="20"/>
          <w:lang w:val="sl-SI"/>
        </w:rPr>
        <w:t xml:space="preserve">         </w:t>
      </w:r>
      <w:r w:rsidR="006F4B4E" w:rsidRPr="00B46D3B">
        <w:rPr>
          <w:rFonts w:ascii="Arial" w:hAnsi="Arial" w:cs="Arial"/>
          <w:sz w:val="20"/>
          <w:szCs w:val="20"/>
          <w:lang w:val="sl-SI"/>
        </w:rPr>
        <w:t xml:space="preserve">Član </w:t>
      </w:r>
      <w:r w:rsidR="00D25C8B" w:rsidRPr="00B46D3B">
        <w:rPr>
          <w:rFonts w:ascii="Arial" w:hAnsi="Arial" w:cs="Arial"/>
          <w:sz w:val="20"/>
          <w:szCs w:val="20"/>
          <w:lang w:val="sl-SI"/>
        </w:rPr>
        <w:t>1</w:t>
      </w:r>
      <w:r w:rsidR="0069251E">
        <w:rPr>
          <w:rFonts w:ascii="Arial" w:hAnsi="Arial" w:cs="Arial"/>
          <w:sz w:val="20"/>
          <w:szCs w:val="20"/>
          <w:lang w:val="sl-SI"/>
        </w:rPr>
        <w:t>0</w:t>
      </w:r>
      <w:r w:rsidR="004425A2" w:rsidRPr="00B46D3B">
        <w:rPr>
          <w:rFonts w:ascii="Arial" w:hAnsi="Arial" w:cs="Arial"/>
          <w:sz w:val="20"/>
          <w:szCs w:val="20"/>
          <w:lang w:val="sl-SI"/>
        </w:rPr>
        <w:t>.</w:t>
      </w:r>
    </w:p>
    <w:p w:rsidR="003132B9" w:rsidRPr="00B46D3B" w:rsidRDefault="003132B9" w:rsidP="00BA214E">
      <w:pPr>
        <w:ind w:left="2832" w:firstLine="708"/>
        <w:rPr>
          <w:rFonts w:ascii="Arial" w:hAnsi="Arial" w:cs="Arial"/>
          <w:sz w:val="20"/>
          <w:szCs w:val="20"/>
          <w:lang w:val="sl-SI"/>
        </w:rPr>
      </w:pPr>
    </w:p>
    <w:p w:rsidR="00F4392E" w:rsidRPr="00641678" w:rsidRDefault="00FA43BD" w:rsidP="00641678">
      <w:pPr>
        <w:jc w:val="both"/>
        <w:rPr>
          <w:rFonts w:ascii="Arial" w:hAnsi="Arial" w:cs="Arial"/>
          <w:sz w:val="20"/>
          <w:szCs w:val="20"/>
          <w:lang w:val="sl-SI"/>
        </w:rPr>
      </w:pPr>
      <w:r w:rsidRPr="00FA43BD">
        <w:rPr>
          <w:rFonts w:ascii="Arial" w:hAnsi="Arial" w:cs="Arial"/>
          <w:sz w:val="20"/>
          <w:szCs w:val="20"/>
          <w:lang w:val="sl-SI"/>
        </w:rPr>
        <w:t xml:space="preserve">Ovaj ugovor važi do isteka ugovorenih količina, a najduže godinu dana od dana zaključenja ugovora </w:t>
      </w:r>
      <w:r w:rsidR="003132B9" w:rsidRPr="00FA43BD">
        <w:rPr>
          <w:rFonts w:ascii="Arial" w:hAnsi="Arial" w:cs="Arial"/>
          <w:sz w:val="20"/>
          <w:szCs w:val="20"/>
          <w:lang w:val="sl-SI"/>
        </w:rPr>
        <w:t>osim u slučaju donošenja Odluke ili drugih obavezujućih dokumenata od strane nadležnog državnog organa</w:t>
      </w:r>
      <w:r w:rsidR="00BA1A21" w:rsidRPr="00FA43BD">
        <w:rPr>
          <w:rFonts w:ascii="Arial" w:hAnsi="Arial" w:cs="Arial"/>
          <w:sz w:val="20"/>
          <w:szCs w:val="20"/>
          <w:lang w:val="sl-SI"/>
        </w:rPr>
        <w:t>.</w:t>
      </w:r>
      <w:r w:rsidR="00641678">
        <w:rPr>
          <w:rFonts w:ascii="Arial" w:hAnsi="Arial" w:cs="Arial"/>
          <w:sz w:val="20"/>
          <w:szCs w:val="20"/>
          <w:lang w:val="sl-SI"/>
        </w:rPr>
        <w:t xml:space="preserve"> </w:t>
      </w:r>
      <w:r w:rsidR="000057F9">
        <w:rPr>
          <w:rFonts w:ascii="Arial" w:eastAsia="Calibri" w:hAnsi="Arial" w:cs="Arial"/>
          <w:color w:val="auto"/>
          <w:kern w:val="0"/>
          <w:sz w:val="20"/>
          <w:szCs w:val="20"/>
          <w:lang w:val="sr-Cyrl-CS" w:eastAsia="en-US"/>
        </w:rPr>
        <w:t>Sve</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sporove</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proistekle</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iz</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ili</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u</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vezi</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sa</w:t>
      </w:r>
      <w:r w:rsidR="00F4392E" w:rsidRPr="00B46D3B">
        <w:rPr>
          <w:rFonts w:ascii="Arial" w:eastAsia="Calibri" w:hAnsi="Arial" w:cs="Arial"/>
          <w:color w:val="auto"/>
          <w:kern w:val="0"/>
          <w:sz w:val="20"/>
          <w:szCs w:val="20"/>
          <w:lang w:val="sr-Cyrl-CS" w:eastAsia="en-US"/>
        </w:rPr>
        <w:t xml:space="preserve"> </w:t>
      </w:r>
      <w:r w:rsidR="000057F9">
        <w:rPr>
          <w:rFonts w:ascii="Arial" w:eastAsia="Calibri" w:hAnsi="Arial" w:cs="Arial"/>
          <w:color w:val="auto"/>
          <w:kern w:val="0"/>
          <w:sz w:val="20"/>
          <w:szCs w:val="20"/>
          <w:lang w:val="sr-Cyrl-CS" w:eastAsia="en-US"/>
        </w:rPr>
        <w:t>Okvirnim</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sporazumom</w:t>
      </w:r>
      <w:r w:rsidR="00F4392E" w:rsidRPr="00B46D3B">
        <w:rPr>
          <w:rFonts w:ascii="Arial" w:eastAsia="Calibri" w:hAnsi="Arial" w:cs="Arial"/>
          <w:color w:val="auto"/>
          <w:kern w:val="0"/>
          <w:sz w:val="20"/>
          <w:szCs w:val="20"/>
          <w:lang w:val="sr-Cyrl-CS" w:eastAsia="en-US"/>
        </w:rPr>
        <w:t xml:space="preserve">, </w:t>
      </w:r>
      <w:r w:rsidR="000057F9">
        <w:rPr>
          <w:rFonts w:ascii="Arial" w:eastAsia="Calibri" w:hAnsi="Arial" w:cs="Arial"/>
          <w:color w:val="auto"/>
          <w:kern w:val="0"/>
          <w:sz w:val="20"/>
          <w:szCs w:val="20"/>
          <w:lang w:val="sr-Cyrl-CS" w:eastAsia="en-US"/>
        </w:rPr>
        <w:t>uključujući</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i</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sva</w:t>
      </w:r>
      <w:r w:rsidR="00F4392E" w:rsidRPr="00B46D3B">
        <w:rPr>
          <w:rFonts w:ascii="Arial" w:eastAsia="Calibri" w:hAnsi="Arial" w:cs="Arial"/>
          <w:color w:val="auto"/>
          <w:kern w:val="0"/>
          <w:sz w:val="20"/>
          <w:szCs w:val="20"/>
          <w:lang w:val="sr-Cyrl-CS" w:eastAsia="en-US"/>
        </w:rPr>
        <w:t xml:space="preserve"> </w:t>
      </w:r>
      <w:r w:rsidR="000057F9">
        <w:rPr>
          <w:rFonts w:ascii="Arial" w:eastAsia="Calibri" w:hAnsi="Arial" w:cs="Arial"/>
          <w:color w:val="auto"/>
          <w:kern w:val="0"/>
          <w:sz w:val="20"/>
          <w:szCs w:val="20"/>
          <w:lang w:val="sr-Cyrl-CS" w:eastAsia="en-US"/>
        </w:rPr>
        <w:t>pitanja</w:t>
      </w:r>
      <w:r w:rsidR="00F4392E" w:rsidRPr="00B46D3B">
        <w:rPr>
          <w:rFonts w:ascii="Arial" w:eastAsia="Calibri" w:hAnsi="Arial" w:cs="Arial"/>
          <w:color w:val="auto"/>
          <w:kern w:val="0"/>
          <w:sz w:val="20"/>
          <w:szCs w:val="20"/>
          <w:lang w:val="sr-Cyrl-CS" w:eastAsia="en-US"/>
        </w:rPr>
        <w:t xml:space="preserve"> </w:t>
      </w:r>
      <w:r w:rsidR="000057F9">
        <w:rPr>
          <w:rFonts w:ascii="Arial" w:eastAsia="Calibri" w:hAnsi="Arial" w:cs="Arial"/>
          <w:color w:val="auto"/>
          <w:kern w:val="0"/>
          <w:sz w:val="20"/>
          <w:szCs w:val="20"/>
          <w:lang w:val="sr-Cyrl-CS" w:eastAsia="en-US"/>
        </w:rPr>
        <w:t>vezana</w:t>
      </w:r>
      <w:r w:rsidR="00F4392E" w:rsidRPr="00B46D3B">
        <w:rPr>
          <w:rFonts w:ascii="Arial" w:eastAsia="Calibri" w:hAnsi="Arial" w:cs="Arial"/>
          <w:color w:val="auto"/>
          <w:kern w:val="0"/>
          <w:sz w:val="20"/>
          <w:szCs w:val="20"/>
          <w:lang w:val="sr-Cyrl-CS" w:eastAsia="en-US"/>
        </w:rPr>
        <w:t xml:space="preserve"> </w:t>
      </w:r>
      <w:r w:rsidR="000057F9">
        <w:rPr>
          <w:rFonts w:ascii="Arial" w:eastAsia="Calibri" w:hAnsi="Arial" w:cs="Arial"/>
          <w:color w:val="auto"/>
          <w:kern w:val="0"/>
          <w:sz w:val="20"/>
          <w:szCs w:val="20"/>
          <w:lang w:val="sr-Cyrl-CS" w:eastAsia="en-US"/>
        </w:rPr>
        <w:t>za</w:t>
      </w:r>
      <w:r w:rsidR="00F4392E" w:rsidRPr="00B46D3B">
        <w:rPr>
          <w:rFonts w:ascii="Arial" w:eastAsia="Calibri" w:hAnsi="Arial" w:cs="Arial"/>
          <w:color w:val="auto"/>
          <w:kern w:val="0"/>
          <w:sz w:val="20"/>
          <w:szCs w:val="20"/>
          <w:lang w:val="sr-Cyrl-CS" w:eastAsia="en-US"/>
        </w:rPr>
        <w:t xml:space="preserve"> </w:t>
      </w:r>
      <w:r w:rsidR="000057F9">
        <w:rPr>
          <w:rFonts w:ascii="Arial" w:eastAsia="Calibri" w:hAnsi="Arial" w:cs="Arial"/>
          <w:color w:val="auto"/>
          <w:kern w:val="0"/>
          <w:sz w:val="20"/>
          <w:szCs w:val="20"/>
          <w:lang w:val="sr-Cyrl-CS" w:eastAsia="en-US"/>
        </w:rPr>
        <w:t>njegovo</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postojanje</w:t>
      </w:r>
      <w:r w:rsidR="00F4392E" w:rsidRPr="00B46D3B">
        <w:rPr>
          <w:rFonts w:ascii="Arial" w:eastAsia="Calibri" w:hAnsi="Arial" w:cs="Arial"/>
          <w:color w:val="auto"/>
          <w:kern w:val="0"/>
          <w:sz w:val="20"/>
          <w:szCs w:val="20"/>
          <w:lang w:val="sr-Cyrl-CS" w:eastAsia="en-US"/>
        </w:rPr>
        <w:t xml:space="preserve">, </w:t>
      </w:r>
      <w:r w:rsidR="000057F9">
        <w:rPr>
          <w:rFonts w:ascii="Arial" w:eastAsia="Calibri" w:hAnsi="Arial" w:cs="Arial"/>
          <w:color w:val="auto"/>
          <w:kern w:val="0"/>
          <w:sz w:val="20"/>
          <w:szCs w:val="20"/>
          <w:lang w:val="sr-Cyrl-CS" w:eastAsia="en-US"/>
        </w:rPr>
        <w:t>važenje</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ili</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raskid</w:t>
      </w:r>
      <w:r w:rsidR="00F4392E" w:rsidRPr="00B46D3B">
        <w:rPr>
          <w:rFonts w:ascii="Arial" w:eastAsia="Calibri" w:hAnsi="Arial" w:cs="Arial"/>
          <w:color w:val="auto"/>
          <w:kern w:val="0"/>
          <w:sz w:val="20"/>
          <w:szCs w:val="20"/>
          <w:lang w:val="sr-Cyrl-CS" w:eastAsia="en-US"/>
        </w:rPr>
        <w:t xml:space="preserve">, </w:t>
      </w:r>
      <w:r w:rsidR="000057F9">
        <w:rPr>
          <w:rFonts w:ascii="Arial" w:eastAsia="Calibri" w:hAnsi="Arial" w:cs="Arial"/>
          <w:color w:val="auto"/>
          <w:kern w:val="0"/>
          <w:sz w:val="20"/>
          <w:szCs w:val="20"/>
          <w:lang w:val="sr-Cyrl-CS" w:eastAsia="en-US"/>
        </w:rPr>
        <w:t>Strane</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će</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rešavati</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sporazumno</w:t>
      </w:r>
      <w:r w:rsidR="00F4392E" w:rsidRPr="00B46D3B">
        <w:rPr>
          <w:rFonts w:ascii="Arial" w:eastAsia="Calibri" w:hAnsi="Arial" w:cs="Arial"/>
          <w:color w:val="auto"/>
          <w:kern w:val="0"/>
          <w:sz w:val="20"/>
          <w:szCs w:val="20"/>
          <w:lang w:val="sr-Cyrl-CS" w:eastAsia="en-US"/>
        </w:rPr>
        <w:t xml:space="preserve">. </w:t>
      </w:r>
      <w:r w:rsidR="000057F9">
        <w:rPr>
          <w:rFonts w:ascii="Arial" w:eastAsia="Calibri" w:hAnsi="Arial" w:cs="Arial"/>
          <w:color w:val="auto"/>
          <w:kern w:val="0"/>
          <w:sz w:val="20"/>
          <w:szCs w:val="20"/>
          <w:lang w:val="sr-Cyrl-CS" w:eastAsia="en-US"/>
        </w:rPr>
        <w:t>Sve</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sporove</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koje</w:t>
      </w:r>
      <w:r w:rsidR="00F4392E" w:rsidRPr="00B46D3B">
        <w:rPr>
          <w:rFonts w:ascii="Arial" w:eastAsia="Calibri" w:hAnsi="Arial" w:cs="Arial"/>
          <w:color w:val="auto"/>
          <w:kern w:val="0"/>
          <w:sz w:val="20"/>
          <w:szCs w:val="20"/>
          <w:lang w:val="sr-Cyrl-CS" w:eastAsia="en-US"/>
        </w:rPr>
        <w:t xml:space="preserve"> </w:t>
      </w:r>
      <w:r w:rsidR="000057F9">
        <w:rPr>
          <w:rFonts w:ascii="Arial" w:eastAsia="Calibri" w:hAnsi="Arial" w:cs="Arial"/>
          <w:color w:val="auto"/>
          <w:kern w:val="0"/>
          <w:sz w:val="20"/>
          <w:szCs w:val="20"/>
          <w:lang w:val="sr-Cyrl-CS" w:eastAsia="en-US"/>
        </w:rPr>
        <w:t>Strane</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ne</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mogu</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da</w:t>
      </w:r>
      <w:r w:rsidR="00F4392E" w:rsidRPr="00B46D3B">
        <w:rPr>
          <w:rFonts w:ascii="Arial" w:eastAsia="Calibri" w:hAnsi="Arial" w:cs="Arial"/>
          <w:color w:val="auto"/>
          <w:kern w:val="0"/>
          <w:sz w:val="20"/>
          <w:szCs w:val="20"/>
          <w:lang w:val="sr-Cyrl-CS" w:eastAsia="en-US"/>
        </w:rPr>
        <w:t xml:space="preserve"> </w:t>
      </w:r>
      <w:r w:rsidR="000057F9">
        <w:rPr>
          <w:rFonts w:ascii="Arial" w:eastAsia="Calibri" w:hAnsi="Arial" w:cs="Arial"/>
          <w:color w:val="auto"/>
          <w:kern w:val="0"/>
          <w:sz w:val="20"/>
          <w:szCs w:val="20"/>
          <w:lang w:val="sr-Cyrl-CS" w:eastAsia="en-US"/>
        </w:rPr>
        <w:t>reše</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sporazumno</w:t>
      </w:r>
      <w:r w:rsidR="00F4392E" w:rsidRPr="00B46D3B">
        <w:rPr>
          <w:rFonts w:ascii="Arial" w:eastAsia="Calibri" w:hAnsi="Arial" w:cs="Arial"/>
          <w:color w:val="auto"/>
          <w:kern w:val="0"/>
          <w:sz w:val="20"/>
          <w:szCs w:val="20"/>
          <w:lang w:val="sr-Cyrl-CS" w:eastAsia="en-US"/>
        </w:rPr>
        <w:t xml:space="preserve">, </w:t>
      </w:r>
      <w:r w:rsidR="000057F9">
        <w:rPr>
          <w:rFonts w:ascii="Arial" w:eastAsia="Calibri" w:hAnsi="Arial" w:cs="Arial"/>
          <w:color w:val="auto"/>
          <w:kern w:val="0"/>
          <w:sz w:val="20"/>
          <w:szCs w:val="20"/>
          <w:lang w:val="sr-Cyrl-CS" w:eastAsia="en-US"/>
        </w:rPr>
        <w:t>rešavaće</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stvarno</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nadležan</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sud</w:t>
      </w:r>
      <w:r w:rsidR="00F4392E" w:rsidRPr="00B46D3B">
        <w:rPr>
          <w:rFonts w:ascii="Arial" w:eastAsia="Calibri" w:hAnsi="Arial" w:cs="Arial"/>
          <w:color w:val="auto"/>
          <w:kern w:val="0"/>
          <w:sz w:val="20"/>
          <w:szCs w:val="20"/>
          <w:lang w:val="sr-Latn-CS" w:eastAsia="en-US"/>
        </w:rPr>
        <w:t xml:space="preserve"> </w:t>
      </w:r>
      <w:r w:rsidR="000057F9">
        <w:rPr>
          <w:rFonts w:ascii="Arial" w:eastAsia="Calibri" w:hAnsi="Arial" w:cs="Arial"/>
          <w:color w:val="auto"/>
          <w:kern w:val="0"/>
          <w:sz w:val="20"/>
          <w:szCs w:val="20"/>
          <w:lang w:val="sr-Cyrl-CS" w:eastAsia="en-US"/>
        </w:rPr>
        <w:t>u</w:t>
      </w:r>
      <w:r w:rsidR="00F4392E" w:rsidRPr="00B46D3B">
        <w:rPr>
          <w:rFonts w:ascii="Arial" w:eastAsia="Calibri" w:hAnsi="Arial" w:cs="Arial"/>
          <w:color w:val="auto"/>
          <w:kern w:val="0"/>
          <w:sz w:val="20"/>
          <w:szCs w:val="20"/>
          <w:lang w:val="sr-Latn-CS" w:eastAsia="en-US"/>
        </w:rPr>
        <w:t xml:space="preserve"> Zrenjaninu.</w:t>
      </w:r>
    </w:p>
    <w:p w:rsidR="00F4392E" w:rsidRPr="00B46D3B" w:rsidRDefault="00F4392E" w:rsidP="00F4392E">
      <w:pPr>
        <w:shd w:val="clear" w:color="auto" w:fill="FFFFFF"/>
        <w:jc w:val="both"/>
        <w:rPr>
          <w:rFonts w:ascii="Arial" w:eastAsia="Calibri" w:hAnsi="Arial" w:cs="Arial"/>
          <w:color w:val="auto"/>
          <w:kern w:val="0"/>
          <w:sz w:val="20"/>
          <w:szCs w:val="20"/>
          <w:lang w:val="sr-Latn-CS" w:eastAsia="en-US"/>
        </w:rPr>
      </w:pPr>
    </w:p>
    <w:p w:rsidR="00F4392E" w:rsidRPr="00B46D3B" w:rsidRDefault="00BA214E" w:rsidP="00BA214E">
      <w:pPr>
        <w:shd w:val="clear" w:color="auto" w:fill="FFFFFF"/>
        <w:ind w:left="2832" w:firstLine="708"/>
        <w:rPr>
          <w:rFonts w:ascii="Arial" w:hAnsi="Arial" w:cs="Arial"/>
          <w:sz w:val="20"/>
          <w:szCs w:val="20"/>
          <w:lang w:val="sl-SI"/>
        </w:rPr>
      </w:pPr>
      <w:r>
        <w:rPr>
          <w:rFonts w:ascii="Arial" w:hAnsi="Arial" w:cs="Arial"/>
          <w:sz w:val="20"/>
          <w:szCs w:val="20"/>
          <w:lang w:val="sl-SI"/>
        </w:rPr>
        <w:t xml:space="preserve">         </w:t>
      </w:r>
      <w:r w:rsidR="00F4392E" w:rsidRPr="00B46D3B">
        <w:rPr>
          <w:rFonts w:ascii="Arial" w:hAnsi="Arial" w:cs="Arial"/>
          <w:sz w:val="20"/>
          <w:szCs w:val="20"/>
          <w:lang w:val="sl-SI"/>
        </w:rPr>
        <w:t>Član 1</w:t>
      </w:r>
      <w:r w:rsidR="0069251E">
        <w:rPr>
          <w:rFonts w:ascii="Arial" w:hAnsi="Arial" w:cs="Arial"/>
          <w:sz w:val="20"/>
          <w:szCs w:val="20"/>
          <w:lang w:val="sl-SI"/>
        </w:rPr>
        <w:t>1</w:t>
      </w:r>
      <w:r w:rsidR="00F4392E" w:rsidRPr="00B46D3B">
        <w:rPr>
          <w:rFonts w:ascii="Arial" w:hAnsi="Arial" w:cs="Arial"/>
          <w:sz w:val="20"/>
          <w:szCs w:val="20"/>
          <w:lang w:val="sl-SI"/>
        </w:rPr>
        <w:t>.</w:t>
      </w:r>
    </w:p>
    <w:p w:rsidR="00F4392E" w:rsidRPr="00B46D3B" w:rsidRDefault="000057F9" w:rsidP="00F4392E">
      <w:pPr>
        <w:suppressAutoHyphens w:val="0"/>
        <w:spacing w:before="60" w:line="240" w:lineRule="auto"/>
        <w:jc w:val="both"/>
        <w:rPr>
          <w:rFonts w:ascii="Arial" w:eastAsia="Calibri" w:hAnsi="Arial" w:cs="Arial"/>
          <w:color w:val="auto"/>
          <w:kern w:val="0"/>
          <w:sz w:val="20"/>
          <w:szCs w:val="20"/>
          <w:lang w:val="sr-Cyrl-CS" w:eastAsia="en-US"/>
        </w:rPr>
      </w:pPr>
      <w:r>
        <w:rPr>
          <w:rFonts w:ascii="Arial" w:eastAsia="Calibri" w:hAnsi="Arial" w:cs="Arial"/>
          <w:color w:val="auto"/>
          <w:kern w:val="0"/>
          <w:sz w:val="20"/>
          <w:szCs w:val="20"/>
          <w:lang w:val="sr-Cyrl-CS" w:eastAsia="en-US"/>
        </w:rPr>
        <w:t>Ugovor</w:t>
      </w:r>
      <w:r w:rsidR="00F4392E"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je</w:t>
      </w:r>
      <w:r w:rsidR="00F4392E"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sačinjen</w:t>
      </w:r>
      <w:r w:rsidR="00F4392E"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u</w:t>
      </w:r>
      <w:r w:rsidR="00F4392E" w:rsidRPr="00B46D3B">
        <w:rPr>
          <w:rFonts w:ascii="Arial" w:eastAsia="Calibri" w:hAnsi="Arial" w:cs="Arial"/>
          <w:color w:val="auto"/>
          <w:kern w:val="0"/>
          <w:sz w:val="20"/>
          <w:szCs w:val="20"/>
          <w:lang w:val="sr-Cyrl-CS" w:eastAsia="en-US"/>
        </w:rPr>
        <w:t xml:space="preserve"> 4 (</w:t>
      </w:r>
      <w:r>
        <w:rPr>
          <w:rFonts w:ascii="Arial" w:eastAsia="Calibri" w:hAnsi="Arial" w:cs="Arial"/>
          <w:color w:val="auto"/>
          <w:kern w:val="0"/>
          <w:sz w:val="20"/>
          <w:szCs w:val="20"/>
          <w:lang w:val="sr-Cyrl-CS" w:eastAsia="en-US"/>
        </w:rPr>
        <w:t>četiri</w:t>
      </w:r>
      <w:r w:rsidR="00F4392E"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istovetna</w:t>
      </w:r>
      <w:r w:rsidR="00F4392E"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primerka</w:t>
      </w:r>
      <w:r w:rsidR="00F4392E"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od</w:t>
      </w:r>
      <w:r w:rsidR="00F4392E"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kojih</w:t>
      </w:r>
      <w:r w:rsidR="00F4392E" w:rsidRPr="00B46D3B">
        <w:rPr>
          <w:rFonts w:ascii="Arial" w:eastAsia="Calibri" w:hAnsi="Arial" w:cs="Arial"/>
          <w:color w:val="auto"/>
          <w:kern w:val="0"/>
          <w:sz w:val="20"/>
          <w:szCs w:val="20"/>
          <w:lang w:val="sr-Cyrl-CS" w:eastAsia="en-US"/>
        </w:rPr>
        <w:t xml:space="preserve"> 3 (</w:t>
      </w:r>
      <w:r>
        <w:rPr>
          <w:rFonts w:ascii="Arial" w:eastAsia="Calibri" w:hAnsi="Arial" w:cs="Arial"/>
          <w:color w:val="auto"/>
          <w:kern w:val="0"/>
          <w:sz w:val="20"/>
          <w:szCs w:val="20"/>
          <w:lang w:val="sr-Cyrl-CS" w:eastAsia="en-US"/>
        </w:rPr>
        <w:t>tri</w:t>
      </w:r>
      <w:r w:rsidR="00F4392E"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primerka</w:t>
      </w:r>
      <w:r w:rsidR="00F4392E"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zadržava</w:t>
      </w:r>
      <w:r w:rsidR="00F4392E"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Naručilac</w:t>
      </w:r>
      <w:r w:rsidR="00F4392E"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a</w:t>
      </w:r>
      <w:r w:rsidR="00F4392E" w:rsidRPr="00B46D3B">
        <w:rPr>
          <w:rFonts w:ascii="Arial" w:eastAsia="Calibri" w:hAnsi="Arial" w:cs="Arial"/>
          <w:color w:val="auto"/>
          <w:kern w:val="0"/>
          <w:sz w:val="20"/>
          <w:szCs w:val="20"/>
          <w:lang w:val="sr-Cyrl-CS" w:eastAsia="en-US"/>
        </w:rPr>
        <w:t xml:space="preserve"> 1 (</w:t>
      </w:r>
      <w:r>
        <w:rPr>
          <w:rFonts w:ascii="Arial" w:eastAsia="Calibri" w:hAnsi="Arial" w:cs="Arial"/>
          <w:color w:val="auto"/>
          <w:kern w:val="0"/>
          <w:sz w:val="20"/>
          <w:szCs w:val="20"/>
          <w:lang w:val="sr-Cyrl-CS" w:eastAsia="en-US"/>
        </w:rPr>
        <w:t>jedan</w:t>
      </w:r>
      <w:r w:rsidR="00F4392E"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Dobavljač</w:t>
      </w:r>
      <w:r w:rsidR="00F4392E" w:rsidRPr="00B46D3B">
        <w:rPr>
          <w:rFonts w:ascii="Arial" w:eastAsia="Calibri" w:hAnsi="Arial" w:cs="Arial"/>
          <w:color w:val="auto"/>
          <w:kern w:val="0"/>
          <w:sz w:val="20"/>
          <w:szCs w:val="20"/>
          <w:lang w:val="sr-Cyrl-CS" w:eastAsia="en-US"/>
        </w:rPr>
        <w:t>.</w:t>
      </w:r>
    </w:p>
    <w:p w:rsidR="00F4392E" w:rsidRPr="00641678" w:rsidRDefault="000057F9" w:rsidP="00641678">
      <w:pPr>
        <w:suppressAutoHyphens w:val="0"/>
        <w:spacing w:before="60" w:line="240" w:lineRule="auto"/>
        <w:jc w:val="both"/>
        <w:rPr>
          <w:rFonts w:ascii="Arial" w:eastAsia="Calibri" w:hAnsi="Arial" w:cs="Arial"/>
          <w:color w:val="auto"/>
          <w:kern w:val="0"/>
          <w:sz w:val="20"/>
          <w:szCs w:val="20"/>
          <w:lang w:val="sr-Latn-CS" w:eastAsia="en-US"/>
        </w:rPr>
      </w:pPr>
      <w:r>
        <w:rPr>
          <w:rFonts w:ascii="Arial" w:eastAsia="Calibri" w:hAnsi="Arial" w:cs="Arial"/>
          <w:color w:val="auto"/>
          <w:kern w:val="0"/>
          <w:sz w:val="20"/>
          <w:szCs w:val="20"/>
          <w:lang w:val="sr-Cyrl-CS" w:eastAsia="en-US"/>
        </w:rPr>
        <w:t>Svaki</w:t>
      </w:r>
      <w:r w:rsidR="00F4392E"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uredno</w:t>
      </w:r>
      <w:r w:rsidR="00F4392E"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potpisan</w:t>
      </w:r>
      <w:r w:rsidR="00F4392E"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primerak</w:t>
      </w:r>
      <w:r w:rsidR="00F4392E"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ovog</w:t>
      </w:r>
      <w:r w:rsidR="00F4392E"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ugovora</w:t>
      </w:r>
      <w:r w:rsidR="00F4392E"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ima</w:t>
      </w:r>
      <w:r w:rsidR="00F4392E"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značenje</w:t>
      </w:r>
      <w:r w:rsidR="00F4392E"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originala</w:t>
      </w:r>
      <w:r w:rsidR="00F4392E" w:rsidRPr="00B46D3B">
        <w:rPr>
          <w:rFonts w:ascii="Arial" w:eastAsia="Calibri" w:hAnsi="Arial" w:cs="Arial"/>
          <w:color w:val="auto"/>
          <w:kern w:val="0"/>
          <w:sz w:val="20"/>
          <w:szCs w:val="20"/>
          <w:lang w:val="sr-Cyrl-CS" w:eastAsia="en-US"/>
        </w:rPr>
        <w:t xml:space="preserve"> </w:t>
      </w:r>
      <w:r>
        <w:rPr>
          <w:rFonts w:ascii="Arial" w:eastAsia="Calibri" w:hAnsi="Arial" w:cs="Arial"/>
          <w:color w:val="auto"/>
          <w:kern w:val="0"/>
          <w:sz w:val="20"/>
          <w:szCs w:val="20"/>
          <w:lang w:val="sr-Cyrl-CS" w:eastAsia="en-US"/>
        </w:rPr>
        <w:t>i</w:t>
      </w:r>
      <w:r w:rsidR="00F4392E"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proizvodi</w:t>
      </w:r>
      <w:r w:rsidR="00F4392E"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podjednako</w:t>
      </w:r>
      <w:r w:rsidR="00F4392E"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pravno</w:t>
      </w:r>
      <w:r w:rsidR="00F4392E" w:rsidRPr="00B46D3B">
        <w:rPr>
          <w:rFonts w:ascii="Arial" w:eastAsia="Calibri" w:hAnsi="Arial" w:cs="Arial"/>
          <w:color w:val="auto"/>
          <w:kern w:val="0"/>
          <w:sz w:val="20"/>
          <w:szCs w:val="20"/>
          <w:lang w:val="sr-Latn-CS" w:eastAsia="en-US"/>
        </w:rPr>
        <w:t xml:space="preserve"> </w:t>
      </w:r>
      <w:r>
        <w:rPr>
          <w:rFonts w:ascii="Arial" w:eastAsia="Calibri" w:hAnsi="Arial" w:cs="Arial"/>
          <w:color w:val="auto"/>
          <w:kern w:val="0"/>
          <w:sz w:val="20"/>
          <w:szCs w:val="20"/>
          <w:lang w:val="sr-Cyrl-CS" w:eastAsia="en-US"/>
        </w:rPr>
        <w:t>dejstvo</w:t>
      </w:r>
      <w:r w:rsidR="00F4392E" w:rsidRPr="00B46D3B">
        <w:rPr>
          <w:rFonts w:ascii="Arial" w:eastAsia="Calibri" w:hAnsi="Arial" w:cs="Arial"/>
          <w:color w:val="auto"/>
          <w:kern w:val="0"/>
          <w:sz w:val="20"/>
          <w:szCs w:val="20"/>
          <w:lang w:val="sr-Cyrl-CS" w:eastAsia="en-US"/>
        </w:rPr>
        <w:t>.</w:t>
      </w:r>
    </w:p>
    <w:p w:rsidR="004425A2" w:rsidRPr="00B46D3B" w:rsidRDefault="0069251E" w:rsidP="00F4392E">
      <w:pPr>
        <w:rPr>
          <w:rFonts w:ascii="Arial" w:hAnsi="Arial" w:cs="Arial"/>
          <w:b/>
          <w:sz w:val="20"/>
          <w:szCs w:val="20"/>
          <w:lang w:val="sl-SI"/>
        </w:rPr>
      </w:pPr>
      <w:r>
        <w:rPr>
          <w:rFonts w:ascii="Arial" w:hAnsi="Arial" w:cs="Arial"/>
          <w:bCs/>
          <w:sz w:val="20"/>
          <w:szCs w:val="20"/>
          <w:lang w:val="sr-Latn-CS"/>
        </w:rPr>
        <w:t xml:space="preserve">            </w:t>
      </w:r>
      <w:r w:rsidR="004425A2" w:rsidRPr="00B46D3B">
        <w:rPr>
          <w:rFonts w:ascii="Arial" w:hAnsi="Arial" w:cs="Arial"/>
          <w:b/>
          <w:sz w:val="20"/>
          <w:szCs w:val="20"/>
          <w:lang w:val="sl-SI"/>
        </w:rPr>
        <w:t xml:space="preserve"> </w:t>
      </w:r>
      <w:r w:rsidR="00F4392E" w:rsidRPr="00B46D3B">
        <w:rPr>
          <w:rFonts w:ascii="Arial" w:hAnsi="Arial" w:cs="Arial"/>
          <w:b/>
          <w:sz w:val="20"/>
          <w:szCs w:val="20"/>
          <w:lang w:val="sl-SI"/>
        </w:rPr>
        <w:t>DOBAVLJAČ</w:t>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4425A2" w:rsidRPr="00B46D3B">
        <w:rPr>
          <w:rFonts w:ascii="Arial" w:hAnsi="Arial" w:cs="Arial"/>
          <w:b/>
          <w:sz w:val="20"/>
          <w:szCs w:val="20"/>
          <w:lang w:val="sl-SI"/>
        </w:rPr>
        <w:t xml:space="preserve">    </w:t>
      </w:r>
      <w:r w:rsidR="00EE1C45" w:rsidRPr="00B46D3B">
        <w:rPr>
          <w:rFonts w:ascii="Arial" w:hAnsi="Arial" w:cs="Arial"/>
          <w:b/>
          <w:sz w:val="20"/>
          <w:szCs w:val="20"/>
          <w:lang w:val="sl-SI"/>
        </w:rPr>
        <w:t xml:space="preserve"> </w:t>
      </w:r>
      <w:r w:rsidR="00F4392E" w:rsidRPr="00B46D3B">
        <w:rPr>
          <w:rFonts w:ascii="Arial" w:hAnsi="Arial" w:cs="Arial"/>
          <w:b/>
          <w:sz w:val="20"/>
          <w:szCs w:val="20"/>
          <w:lang w:val="sl-SI"/>
        </w:rPr>
        <w:t>NARUČILAC</w:t>
      </w:r>
    </w:p>
    <w:p w:rsidR="00B46D3B" w:rsidRPr="00B46D3B" w:rsidRDefault="0069251E" w:rsidP="00B46D3B">
      <w:pPr>
        <w:rPr>
          <w:rFonts w:ascii="Arial" w:hAnsi="Arial" w:cs="Arial"/>
          <w:b/>
          <w:sz w:val="20"/>
          <w:szCs w:val="20"/>
          <w:lang w:val="sl-SI"/>
        </w:rPr>
      </w:pPr>
      <w:r>
        <w:rPr>
          <w:rFonts w:ascii="Arial" w:hAnsi="Arial" w:cs="Arial"/>
          <w:b/>
          <w:sz w:val="20"/>
          <w:szCs w:val="20"/>
          <w:lang w:val="sl-SI"/>
        </w:rPr>
        <w:t>_________________________</w:t>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___________________ </w:t>
      </w:r>
      <w:r w:rsidR="00EE1C45" w:rsidRPr="00B46D3B">
        <w:rPr>
          <w:rFonts w:ascii="Arial" w:hAnsi="Arial" w:cs="Arial"/>
          <w:b/>
          <w:sz w:val="20"/>
          <w:szCs w:val="20"/>
          <w:lang w:val="sl-SI"/>
        </w:rPr>
        <w:tab/>
      </w:r>
      <w:r w:rsidR="00EE1C45" w:rsidRPr="00B46D3B">
        <w:rPr>
          <w:rFonts w:ascii="Arial" w:hAnsi="Arial" w:cs="Arial"/>
          <w:b/>
          <w:sz w:val="20"/>
          <w:szCs w:val="20"/>
          <w:lang w:val="sl-SI"/>
        </w:rPr>
        <w:tab/>
      </w:r>
      <w:r w:rsidR="00EE1C45" w:rsidRPr="00B46D3B">
        <w:rPr>
          <w:rFonts w:ascii="Arial" w:hAnsi="Arial" w:cs="Arial"/>
          <w:b/>
          <w:sz w:val="20"/>
          <w:szCs w:val="20"/>
          <w:lang w:val="sl-SI"/>
        </w:rPr>
        <w:tab/>
      </w:r>
      <w:r w:rsidR="00EE1C45" w:rsidRPr="00B46D3B">
        <w:rPr>
          <w:rFonts w:ascii="Arial" w:hAnsi="Arial" w:cs="Arial"/>
          <w:b/>
          <w:sz w:val="20"/>
          <w:szCs w:val="20"/>
          <w:lang w:val="sl-SI"/>
        </w:rPr>
        <w:tab/>
      </w:r>
      <w:r w:rsidR="00EE1C45" w:rsidRPr="00B46D3B">
        <w:rPr>
          <w:rFonts w:ascii="Arial" w:hAnsi="Arial" w:cs="Arial"/>
          <w:b/>
          <w:sz w:val="20"/>
          <w:szCs w:val="20"/>
          <w:lang w:val="sl-SI"/>
        </w:rPr>
        <w:tab/>
        <w:t xml:space="preserve">      </w:t>
      </w:r>
      <w:r w:rsidR="00EB4726" w:rsidRPr="00B46D3B">
        <w:rPr>
          <w:rFonts w:ascii="Arial" w:hAnsi="Arial" w:cs="Arial"/>
          <w:b/>
          <w:sz w:val="20"/>
          <w:szCs w:val="20"/>
          <w:lang w:val="sl-SI"/>
        </w:rPr>
        <w:t xml:space="preserve">                                  </w:t>
      </w:r>
      <w:r w:rsidR="004425A2" w:rsidRPr="00B46D3B">
        <w:rPr>
          <w:rFonts w:ascii="Arial" w:hAnsi="Arial" w:cs="Arial"/>
          <w:b/>
          <w:sz w:val="20"/>
          <w:szCs w:val="20"/>
        </w:rPr>
        <w:tab/>
        <w:t xml:space="preserve">                    </w:t>
      </w:r>
      <w:r w:rsidR="005A38CC" w:rsidRPr="00B46D3B">
        <w:rPr>
          <w:rFonts w:ascii="Arial" w:hAnsi="Arial" w:cs="Arial"/>
          <w:b/>
          <w:sz w:val="20"/>
          <w:szCs w:val="20"/>
        </w:rPr>
        <w:t xml:space="preserve">                               </w:t>
      </w:r>
    </w:p>
    <w:p w:rsidR="00B46D3B" w:rsidRPr="00C72222" w:rsidRDefault="000057F9" w:rsidP="00B46D3B">
      <w:pPr>
        <w:pStyle w:val="BodyText3"/>
        <w:spacing w:after="0"/>
        <w:rPr>
          <w:rFonts w:ascii="Arial" w:hAnsi="Arial" w:cs="Arial"/>
          <w:b/>
          <w:noProof/>
          <w:color w:val="auto"/>
          <w:sz w:val="24"/>
          <w:szCs w:val="24"/>
        </w:rPr>
      </w:pPr>
      <w:r w:rsidRPr="00C72222">
        <w:rPr>
          <w:rFonts w:ascii="Arial" w:hAnsi="Arial" w:cs="Arial"/>
          <w:b/>
          <w:noProof/>
          <w:color w:val="auto"/>
          <w:sz w:val="24"/>
          <w:szCs w:val="24"/>
        </w:rPr>
        <w:t>NAPOMENA</w:t>
      </w:r>
      <w:r w:rsidR="00B46D3B" w:rsidRPr="00C72222">
        <w:rPr>
          <w:rFonts w:ascii="Arial" w:hAnsi="Arial" w:cs="Arial"/>
          <w:b/>
          <w:noProof/>
          <w:color w:val="auto"/>
          <w:sz w:val="24"/>
          <w:szCs w:val="24"/>
        </w:rPr>
        <w:t>:</w:t>
      </w:r>
    </w:p>
    <w:p w:rsidR="00B46D3B" w:rsidRPr="00B46D3B" w:rsidRDefault="000057F9" w:rsidP="00B46D3B">
      <w:pPr>
        <w:pStyle w:val="BodyText3"/>
        <w:spacing w:after="0"/>
        <w:rPr>
          <w:rFonts w:ascii="Arial" w:hAnsi="Arial" w:cs="Arial"/>
          <w:bCs/>
          <w:iCs/>
          <w:noProof/>
          <w:color w:val="auto"/>
          <w:sz w:val="20"/>
          <w:szCs w:val="20"/>
        </w:rPr>
      </w:pPr>
      <w:r>
        <w:rPr>
          <w:rFonts w:ascii="Arial" w:hAnsi="Arial" w:cs="Arial"/>
          <w:bCs/>
          <w:iCs/>
          <w:noProof/>
          <w:color w:val="auto"/>
          <w:sz w:val="20"/>
          <w:szCs w:val="20"/>
        </w:rPr>
        <w:t>Ponuđač</w:t>
      </w:r>
      <w:r w:rsidR="00B46D3B">
        <w:rPr>
          <w:rFonts w:ascii="Arial" w:hAnsi="Arial" w:cs="Arial"/>
          <w:bCs/>
          <w:iCs/>
          <w:noProof/>
          <w:color w:val="auto"/>
          <w:sz w:val="20"/>
          <w:szCs w:val="20"/>
        </w:rPr>
        <w:t xml:space="preserve"> </w:t>
      </w:r>
      <w:r>
        <w:rPr>
          <w:rFonts w:ascii="Arial" w:hAnsi="Arial" w:cs="Arial"/>
          <w:bCs/>
          <w:iCs/>
          <w:noProof/>
          <w:color w:val="auto"/>
          <w:sz w:val="20"/>
          <w:szCs w:val="20"/>
        </w:rPr>
        <w:t>je</w:t>
      </w:r>
      <w:r w:rsidR="00B46D3B">
        <w:rPr>
          <w:rFonts w:ascii="Arial" w:hAnsi="Arial" w:cs="Arial"/>
          <w:bCs/>
          <w:iCs/>
          <w:noProof/>
          <w:color w:val="auto"/>
          <w:sz w:val="20"/>
          <w:szCs w:val="20"/>
        </w:rPr>
        <w:t xml:space="preserve"> </w:t>
      </w:r>
      <w:r>
        <w:rPr>
          <w:rFonts w:ascii="Arial" w:hAnsi="Arial" w:cs="Arial"/>
          <w:bCs/>
          <w:iCs/>
          <w:noProof/>
          <w:color w:val="auto"/>
          <w:sz w:val="20"/>
          <w:szCs w:val="20"/>
        </w:rPr>
        <w:t>u</w:t>
      </w:r>
      <w:r w:rsidR="00B46D3B">
        <w:rPr>
          <w:rFonts w:ascii="Arial" w:hAnsi="Arial" w:cs="Arial"/>
          <w:bCs/>
          <w:iCs/>
          <w:noProof/>
          <w:color w:val="auto"/>
          <w:sz w:val="20"/>
          <w:szCs w:val="20"/>
        </w:rPr>
        <w:t xml:space="preserve"> </w:t>
      </w:r>
      <w:r>
        <w:rPr>
          <w:rFonts w:ascii="Arial" w:hAnsi="Arial" w:cs="Arial"/>
          <w:bCs/>
          <w:iCs/>
          <w:noProof/>
          <w:color w:val="auto"/>
          <w:sz w:val="20"/>
          <w:szCs w:val="20"/>
        </w:rPr>
        <w:t>obavezi</w:t>
      </w:r>
      <w:r w:rsidR="00B46D3B">
        <w:rPr>
          <w:rFonts w:ascii="Arial" w:hAnsi="Arial" w:cs="Arial"/>
          <w:bCs/>
          <w:iCs/>
          <w:noProof/>
          <w:color w:val="auto"/>
          <w:sz w:val="20"/>
          <w:szCs w:val="20"/>
        </w:rPr>
        <w:t xml:space="preserve"> </w:t>
      </w:r>
      <w:r>
        <w:rPr>
          <w:rFonts w:ascii="Arial" w:hAnsi="Arial" w:cs="Arial"/>
          <w:bCs/>
          <w:iCs/>
          <w:noProof/>
          <w:color w:val="auto"/>
          <w:sz w:val="20"/>
          <w:szCs w:val="20"/>
        </w:rPr>
        <w:t>da</w:t>
      </w:r>
      <w:r w:rsidR="00B46D3B" w:rsidRPr="00B46D3B">
        <w:rPr>
          <w:rFonts w:ascii="Arial" w:hAnsi="Arial" w:cs="Arial"/>
          <w:bCs/>
          <w:iCs/>
          <w:noProof/>
          <w:color w:val="auto"/>
          <w:sz w:val="20"/>
          <w:szCs w:val="20"/>
        </w:rPr>
        <w:t xml:space="preserve"> </w:t>
      </w:r>
      <w:r>
        <w:rPr>
          <w:rFonts w:ascii="Arial" w:hAnsi="Arial" w:cs="Arial"/>
          <w:bCs/>
          <w:iCs/>
          <w:noProof/>
          <w:color w:val="auto"/>
          <w:sz w:val="20"/>
          <w:szCs w:val="20"/>
        </w:rPr>
        <w:t>potpiše</w:t>
      </w:r>
      <w:r w:rsidR="00B46D3B">
        <w:rPr>
          <w:rFonts w:ascii="Arial" w:hAnsi="Arial" w:cs="Arial"/>
          <w:bCs/>
          <w:iCs/>
          <w:noProof/>
          <w:color w:val="auto"/>
          <w:sz w:val="20"/>
          <w:szCs w:val="20"/>
        </w:rPr>
        <w:t xml:space="preserve"> </w:t>
      </w:r>
      <w:r>
        <w:rPr>
          <w:rFonts w:ascii="Arial" w:hAnsi="Arial" w:cs="Arial"/>
          <w:bCs/>
          <w:iCs/>
          <w:noProof/>
          <w:color w:val="auto"/>
          <w:sz w:val="20"/>
          <w:szCs w:val="20"/>
        </w:rPr>
        <w:t>i</w:t>
      </w:r>
      <w:r w:rsidR="00B46D3B">
        <w:rPr>
          <w:rFonts w:ascii="Arial" w:hAnsi="Arial" w:cs="Arial"/>
          <w:bCs/>
          <w:iCs/>
          <w:noProof/>
          <w:color w:val="auto"/>
          <w:sz w:val="20"/>
          <w:szCs w:val="20"/>
        </w:rPr>
        <w:t xml:space="preserve"> </w:t>
      </w:r>
      <w:r>
        <w:rPr>
          <w:rFonts w:ascii="Arial" w:hAnsi="Arial" w:cs="Arial"/>
          <w:bCs/>
          <w:iCs/>
          <w:noProof/>
          <w:color w:val="auto"/>
          <w:sz w:val="20"/>
          <w:szCs w:val="20"/>
        </w:rPr>
        <w:t>pečatira</w:t>
      </w:r>
      <w:r w:rsidR="00B46D3B" w:rsidRPr="00B46D3B">
        <w:rPr>
          <w:rFonts w:ascii="Arial" w:hAnsi="Arial" w:cs="Arial"/>
          <w:bCs/>
          <w:iCs/>
          <w:noProof/>
          <w:color w:val="auto"/>
          <w:sz w:val="20"/>
          <w:szCs w:val="20"/>
        </w:rPr>
        <w:t xml:space="preserve"> </w:t>
      </w:r>
      <w:r>
        <w:rPr>
          <w:rFonts w:ascii="Arial" w:hAnsi="Arial" w:cs="Arial"/>
          <w:bCs/>
          <w:iCs/>
          <w:noProof/>
          <w:color w:val="auto"/>
          <w:sz w:val="20"/>
          <w:szCs w:val="20"/>
        </w:rPr>
        <w:t>ovaj</w:t>
      </w:r>
      <w:r w:rsidR="00B46D3B">
        <w:rPr>
          <w:rFonts w:ascii="Arial" w:hAnsi="Arial" w:cs="Arial"/>
          <w:bCs/>
          <w:iCs/>
          <w:noProof/>
          <w:color w:val="auto"/>
          <w:sz w:val="20"/>
          <w:szCs w:val="20"/>
        </w:rPr>
        <w:t xml:space="preserve"> </w:t>
      </w:r>
      <w:r>
        <w:rPr>
          <w:rFonts w:ascii="Arial" w:hAnsi="Arial" w:cs="Arial"/>
          <w:bCs/>
          <w:iCs/>
          <w:noProof/>
          <w:color w:val="auto"/>
          <w:sz w:val="20"/>
          <w:szCs w:val="20"/>
        </w:rPr>
        <w:t>model</w:t>
      </w:r>
      <w:r w:rsidR="00B46D3B">
        <w:rPr>
          <w:rFonts w:ascii="Arial" w:hAnsi="Arial" w:cs="Arial"/>
          <w:bCs/>
          <w:iCs/>
          <w:noProof/>
          <w:color w:val="auto"/>
          <w:sz w:val="20"/>
          <w:szCs w:val="20"/>
        </w:rPr>
        <w:t xml:space="preserve"> </w:t>
      </w:r>
      <w:r>
        <w:rPr>
          <w:rFonts w:ascii="Arial" w:hAnsi="Arial" w:cs="Arial"/>
          <w:bCs/>
          <w:iCs/>
          <w:noProof/>
          <w:color w:val="auto"/>
          <w:sz w:val="20"/>
          <w:szCs w:val="20"/>
        </w:rPr>
        <w:t>ugovora</w:t>
      </w:r>
      <w:r w:rsidR="00B46D3B" w:rsidRPr="00B46D3B">
        <w:rPr>
          <w:rFonts w:ascii="Arial" w:hAnsi="Arial" w:cs="Arial"/>
          <w:bCs/>
          <w:iCs/>
          <w:noProof/>
          <w:color w:val="auto"/>
          <w:sz w:val="20"/>
          <w:szCs w:val="20"/>
        </w:rPr>
        <w:t xml:space="preserve"> </w:t>
      </w:r>
      <w:r>
        <w:rPr>
          <w:rFonts w:ascii="Arial" w:hAnsi="Arial" w:cs="Arial"/>
          <w:bCs/>
          <w:iCs/>
          <w:noProof/>
          <w:color w:val="auto"/>
          <w:sz w:val="20"/>
          <w:szCs w:val="20"/>
        </w:rPr>
        <w:t>i</w:t>
      </w:r>
      <w:r w:rsidR="00B46D3B">
        <w:rPr>
          <w:rFonts w:ascii="Arial" w:hAnsi="Arial" w:cs="Arial"/>
          <w:bCs/>
          <w:iCs/>
          <w:noProof/>
          <w:color w:val="auto"/>
          <w:sz w:val="20"/>
          <w:szCs w:val="20"/>
        </w:rPr>
        <w:t xml:space="preserve"> </w:t>
      </w:r>
      <w:r>
        <w:rPr>
          <w:rFonts w:ascii="Arial" w:hAnsi="Arial" w:cs="Arial"/>
          <w:bCs/>
          <w:iCs/>
          <w:noProof/>
          <w:color w:val="auto"/>
          <w:sz w:val="20"/>
          <w:szCs w:val="20"/>
        </w:rPr>
        <w:t>tako</w:t>
      </w:r>
      <w:r w:rsidR="00B46D3B">
        <w:rPr>
          <w:rFonts w:ascii="Arial" w:hAnsi="Arial" w:cs="Arial"/>
          <w:bCs/>
          <w:iCs/>
          <w:noProof/>
          <w:color w:val="auto"/>
          <w:sz w:val="20"/>
          <w:szCs w:val="20"/>
        </w:rPr>
        <w:t xml:space="preserve"> </w:t>
      </w:r>
      <w:r>
        <w:rPr>
          <w:rFonts w:ascii="Arial" w:hAnsi="Arial" w:cs="Arial"/>
          <w:bCs/>
          <w:iCs/>
          <w:noProof/>
          <w:color w:val="auto"/>
          <w:sz w:val="20"/>
          <w:szCs w:val="20"/>
        </w:rPr>
        <w:t>se</w:t>
      </w:r>
      <w:r w:rsidR="00B46D3B">
        <w:rPr>
          <w:rFonts w:ascii="Arial" w:hAnsi="Arial" w:cs="Arial"/>
          <w:bCs/>
          <w:iCs/>
          <w:noProof/>
          <w:color w:val="auto"/>
          <w:sz w:val="20"/>
          <w:szCs w:val="20"/>
        </w:rPr>
        <w:t xml:space="preserve"> </w:t>
      </w:r>
      <w:r>
        <w:rPr>
          <w:rFonts w:ascii="Arial" w:hAnsi="Arial" w:cs="Arial"/>
          <w:bCs/>
          <w:iCs/>
          <w:noProof/>
          <w:color w:val="auto"/>
          <w:sz w:val="20"/>
          <w:szCs w:val="20"/>
        </w:rPr>
        <w:t>izjasni</w:t>
      </w:r>
      <w:r w:rsidR="00B46D3B">
        <w:rPr>
          <w:rFonts w:ascii="Arial" w:hAnsi="Arial" w:cs="Arial"/>
          <w:bCs/>
          <w:iCs/>
          <w:noProof/>
          <w:color w:val="auto"/>
          <w:sz w:val="20"/>
          <w:szCs w:val="20"/>
        </w:rPr>
        <w:t xml:space="preserve"> </w:t>
      </w:r>
      <w:r>
        <w:rPr>
          <w:rFonts w:ascii="Arial" w:hAnsi="Arial" w:cs="Arial"/>
          <w:bCs/>
          <w:iCs/>
          <w:noProof/>
          <w:color w:val="auto"/>
          <w:sz w:val="20"/>
          <w:szCs w:val="20"/>
        </w:rPr>
        <w:t>da</w:t>
      </w:r>
      <w:r w:rsidR="00B46D3B" w:rsidRPr="00B46D3B">
        <w:rPr>
          <w:rFonts w:ascii="Arial" w:hAnsi="Arial" w:cs="Arial"/>
          <w:bCs/>
          <w:iCs/>
          <w:noProof/>
          <w:color w:val="auto"/>
          <w:sz w:val="20"/>
          <w:szCs w:val="20"/>
        </w:rPr>
        <w:t xml:space="preserve"> </w:t>
      </w:r>
      <w:r>
        <w:rPr>
          <w:rFonts w:ascii="Arial" w:hAnsi="Arial" w:cs="Arial"/>
          <w:bCs/>
          <w:iCs/>
          <w:noProof/>
          <w:color w:val="auto"/>
          <w:sz w:val="20"/>
          <w:szCs w:val="20"/>
        </w:rPr>
        <w:t>je</w:t>
      </w:r>
      <w:r w:rsidR="00B46D3B">
        <w:rPr>
          <w:rFonts w:ascii="Arial" w:hAnsi="Arial" w:cs="Arial"/>
          <w:bCs/>
          <w:iCs/>
          <w:noProof/>
          <w:color w:val="auto"/>
          <w:sz w:val="20"/>
          <w:szCs w:val="20"/>
        </w:rPr>
        <w:t xml:space="preserve"> </w:t>
      </w:r>
      <w:r>
        <w:rPr>
          <w:rFonts w:ascii="Arial" w:hAnsi="Arial" w:cs="Arial"/>
          <w:bCs/>
          <w:iCs/>
          <w:noProof/>
          <w:color w:val="auto"/>
          <w:sz w:val="20"/>
          <w:szCs w:val="20"/>
        </w:rPr>
        <w:t>u</w:t>
      </w:r>
      <w:r w:rsidR="00B46D3B">
        <w:rPr>
          <w:rFonts w:ascii="Arial" w:hAnsi="Arial" w:cs="Arial"/>
          <w:bCs/>
          <w:iCs/>
          <w:noProof/>
          <w:color w:val="auto"/>
          <w:sz w:val="20"/>
          <w:szCs w:val="20"/>
        </w:rPr>
        <w:t xml:space="preserve"> </w:t>
      </w:r>
      <w:r>
        <w:rPr>
          <w:rFonts w:ascii="Arial" w:hAnsi="Arial" w:cs="Arial"/>
          <w:bCs/>
          <w:iCs/>
          <w:noProof/>
          <w:color w:val="auto"/>
          <w:sz w:val="20"/>
          <w:szCs w:val="20"/>
        </w:rPr>
        <w:t>svemu</w:t>
      </w:r>
      <w:r w:rsidR="00B46D3B">
        <w:rPr>
          <w:rFonts w:ascii="Arial" w:hAnsi="Arial" w:cs="Arial"/>
          <w:bCs/>
          <w:iCs/>
          <w:noProof/>
          <w:color w:val="auto"/>
          <w:sz w:val="20"/>
          <w:szCs w:val="20"/>
        </w:rPr>
        <w:t xml:space="preserve"> </w:t>
      </w:r>
      <w:r>
        <w:rPr>
          <w:rFonts w:ascii="Arial" w:hAnsi="Arial" w:cs="Arial"/>
          <w:bCs/>
          <w:iCs/>
          <w:noProof/>
          <w:color w:val="auto"/>
          <w:sz w:val="20"/>
          <w:szCs w:val="20"/>
        </w:rPr>
        <w:t>saglasan</w:t>
      </w:r>
      <w:r w:rsidR="00B46D3B">
        <w:rPr>
          <w:rFonts w:ascii="Arial" w:hAnsi="Arial" w:cs="Arial"/>
          <w:bCs/>
          <w:iCs/>
          <w:noProof/>
          <w:color w:val="auto"/>
          <w:sz w:val="20"/>
          <w:szCs w:val="20"/>
        </w:rPr>
        <w:t xml:space="preserve"> </w:t>
      </w:r>
      <w:r>
        <w:rPr>
          <w:rFonts w:ascii="Arial" w:hAnsi="Arial" w:cs="Arial"/>
          <w:bCs/>
          <w:iCs/>
          <w:noProof/>
          <w:color w:val="auto"/>
          <w:sz w:val="20"/>
          <w:szCs w:val="20"/>
        </w:rPr>
        <w:t>sa</w:t>
      </w:r>
      <w:r w:rsidR="00B46D3B" w:rsidRPr="00B46D3B">
        <w:rPr>
          <w:rFonts w:ascii="Arial" w:hAnsi="Arial" w:cs="Arial"/>
          <w:bCs/>
          <w:iCs/>
          <w:noProof/>
          <w:color w:val="auto"/>
          <w:sz w:val="20"/>
          <w:szCs w:val="20"/>
        </w:rPr>
        <w:t xml:space="preserve"> </w:t>
      </w:r>
      <w:r>
        <w:rPr>
          <w:rFonts w:ascii="Arial" w:hAnsi="Arial" w:cs="Arial"/>
          <w:bCs/>
          <w:iCs/>
          <w:noProof/>
          <w:color w:val="auto"/>
          <w:sz w:val="20"/>
          <w:szCs w:val="20"/>
        </w:rPr>
        <w:t>modelom</w:t>
      </w:r>
      <w:r w:rsidR="00B46D3B">
        <w:rPr>
          <w:rFonts w:ascii="Arial" w:hAnsi="Arial" w:cs="Arial"/>
          <w:bCs/>
          <w:iCs/>
          <w:noProof/>
          <w:color w:val="auto"/>
          <w:sz w:val="20"/>
          <w:szCs w:val="20"/>
        </w:rPr>
        <w:t xml:space="preserve"> </w:t>
      </w:r>
      <w:r>
        <w:rPr>
          <w:rFonts w:ascii="Arial" w:hAnsi="Arial" w:cs="Arial"/>
          <w:bCs/>
          <w:iCs/>
          <w:noProof/>
          <w:color w:val="auto"/>
          <w:sz w:val="20"/>
          <w:szCs w:val="20"/>
        </w:rPr>
        <w:t>ugovora</w:t>
      </w:r>
      <w:r w:rsidR="00B46D3B" w:rsidRPr="00B46D3B">
        <w:rPr>
          <w:rFonts w:ascii="Arial" w:hAnsi="Arial" w:cs="Arial"/>
          <w:bCs/>
          <w:iCs/>
          <w:noProof/>
          <w:color w:val="auto"/>
          <w:sz w:val="20"/>
          <w:szCs w:val="20"/>
        </w:rPr>
        <w:t xml:space="preserve"> </w:t>
      </w:r>
      <w:r>
        <w:rPr>
          <w:rFonts w:ascii="Arial" w:hAnsi="Arial" w:cs="Arial"/>
          <w:bCs/>
          <w:iCs/>
          <w:noProof/>
          <w:color w:val="auto"/>
          <w:sz w:val="20"/>
          <w:szCs w:val="20"/>
        </w:rPr>
        <w:t>i</w:t>
      </w:r>
      <w:r w:rsidR="00B46D3B">
        <w:rPr>
          <w:rFonts w:ascii="Arial" w:hAnsi="Arial" w:cs="Arial"/>
          <w:bCs/>
          <w:iCs/>
          <w:noProof/>
          <w:color w:val="auto"/>
          <w:sz w:val="20"/>
          <w:szCs w:val="20"/>
        </w:rPr>
        <w:t xml:space="preserve"> </w:t>
      </w:r>
      <w:r>
        <w:rPr>
          <w:rFonts w:ascii="Arial" w:hAnsi="Arial" w:cs="Arial"/>
          <w:bCs/>
          <w:iCs/>
          <w:noProof/>
          <w:color w:val="auto"/>
          <w:sz w:val="20"/>
          <w:szCs w:val="20"/>
        </w:rPr>
        <w:t>da</w:t>
      </w:r>
      <w:r w:rsidR="00B46D3B" w:rsidRPr="00B46D3B">
        <w:rPr>
          <w:rFonts w:ascii="Arial" w:hAnsi="Arial" w:cs="Arial"/>
          <w:bCs/>
          <w:iCs/>
          <w:noProof/>
          <w:color w:val="auto"/>
          <w:sz w:val="20"/>
          <w:szCs w:val="20"/>
        </w:rPr>
        <w:t xml:space="preserve"> </w:t>
      </w:r>
      <w:r>
        <w:rPr>
          <w:rFonts w:ascii="Arial" w:hAnsi="Arial" w:cs="Arial"/>
          <w:bCs/>
          <w:iCs/>
          <w:noProof/>
          <w:color w:val="auto"/>
          <w:sz w:val="20"/>
          <w:szCs w:val="20"/>
        </w:rPr>
        <w:t>prihvata</w:t>
      </w:r>
      <w:r w:rsidR="00B46D3B" w:rsidRPr="00B46D3B">
        <w:rPr>
          <w:rFonts w:ascii="Arial" w:hAnsi="Arial" w:cs="Arial"/>
          <w:bCs/>
          <w:iCs/>
          <w:noProof/>
          <w:color w:val="auto"/>
          <w:sz w:val="20"/>
          <w:szCs w:val="20"/>
        </w:rPr>
        <w:t xml:space="preserve"> </w:t>
      </w:r>
      <w:r>
        <w:rPr>
          <w:rFonts w:ascii="Arial" w:hAnsi="Arial" w:cs="Arial"/>
          <w:bCs/>
          <w:iCs/>
          <w:noProof/>
          <w:color w:val="auto"/>
          <w:sz w:val="20"/>
          <w:szCs w:val="20"/>
        </w:rPr>
        <w:t>da</w:t>
      </w:r>
      <w:r w:rsidR="00B46D3B" w:rsidRPr="00B46D3B">
        <w:rPr>
          <w:rFonts w:ascii="Arial" w:hAnsi="Arial" w:cs="Arial"/>
          <w:bCs/>
          <w:iCs/>
          <w:noProof/>
          <w:color w:val="auto"/>
          <w:sz w:val="20"/>
          <w:szCs w:val="20"/>
        </w:rPr>
        <w:t xml:space="preserve"> </w:t>
      </w:r>
      <w:r>
        <w:rPr>
          <w:rFonts w:ascii="Arial" w:hAnsi="Arial" w:cs="Arial"/>
          <w:bCs/>
          <w:iCs/>
          <w:noProof/>
          <w:color w:val="auto"/>
          <w:sz w:val="20"/>
          <w:szCs w:val="20"/>
        </w:rPr>
        <w:t>u</w:t>
      </w:r>
      <w:r w:rsidR="00B46D3B">
        <w:rPr>
          <w:rFonts w:ascii="Arial" w:hAnsi="Arial" w:cs="Arial"/>
          <w:bCs/>
          <w:iCs/>
          <w:noProof/>
          <w:color w:val="auto"/>
          <w:sz w:val="20"/>
          <w:szCs w:val="20"/>
        </w:rPr>
        <w:t xml:space="preserve"> </w:t>
      </w:r>
      <w:r>
        <w:rPr>
          <w:rFonts w:ascii="Arial" w:hAnsi="Arial" w:cs="Arial"/>
          <w:bCs/>
          <w:iCs/>
          <w:noProof/>
          <w:color w:val="auto"/>
          <w:sz w:val="20"/>
          <w:szCs w:val="20"/>
        </w:rPr>
        <w:t>slučaju</w:t>
      </w:r>
      <w:r w:rsidR="00B46D3B">
        <w:rPr>
          <w:rFonts w:ascii="Arial" w:hAnsi="Arial" w:cs="Arial"/>
          <w:bCs/>
          <w:iCs/>
          <w:noProof/>
          <w:color w:val="auto"/>
          <w:sz w:val="20"/>
          <w:szCs w:val="20"/>
        </w:rPr>
        <w:t xml:space="preserve"> </w:t>
      </w:r>
      <w:r>
        <w:rPr>
          <w:rFonts w:ascii="Arial" w:hAnsi="Arial" w:cs="Arial"/>
          <w:bCs/>
          <w:iCs/>
          <w:noProof/>
          <w:color w:val="auto"/>
          <w:sz w:val="20"/>
          <w:szCs w:val="20"/>
        </w:rPr>
        <w:t>da</w:t>
      </w:r>
      <w:r w:rsidR="00B46D3B" w:rsidRPr="00B46D3B">
        <w:rPr>
          <w:rFonts w:ascii="Arial" w:hAnsi="Arial" w:cs="Arial"/>
          <w:bCs/>
          <w:iCs/>
          <w:noProof/>
          <w:color w:val="auto"/>
          <w:sz w:val="20"/>
          <w:szCs w:val="20"/>
        </w:rPr>
        <w:t xml:space="preserve"> </w:t>
      </w:r>
      <w:r>
        <w:rPr>
          <w:rFonts w:ascii="Arial" w:hAnsi="Arial" w:cs="Arial"/>
          <w:bCs/>
          <w:iCs/>
          <w:noProof/>
          <w:color w:val="auto"/>
          <w:sz w:val="20"/>
          <w:szCs w:val="20"/>
        </w:rPr>
        <w:t>mu</w:t>
      </w:r>
      <w:r w:rsidR="00B46D3B">
        <w:rPr>
          <w:rFonts w:ascii="Arial" w:hAnsi="Arial" w:cs="Arial"/>
          <w:bCs/>
          <w:iCs/>
          <w:noProof/>
          <w:color w:val="auto"/>
          <w:sz w:val="20"/>
          <w:szCs w:val="20"/>
        </w:rPr>
        <w:t xml:space="preserve"> </w:t>
      </w:r>
      <w:r>
        <w:rPr>
          <w:rFonts w:ascii="Arial" w:hAnsi="Arial" w:cs="Arial"/>
          <w:bCs/>
          <w:iCs/>
          <w:noProof/>
          <w:color w:val="auto"/>
          <w:sz w:val="20"/>
          <w:szCs w:val="20"/>
        </w:rPr>
        <w:t>se</w:t>
      </w:r>
      <w:r w:rsidR="00B46D3B">
        <w:rPr>
          <w:rFonts w:ascii="Arial" w:hAnsi="Arial" w:cs="Arial"/>
          <w:bCs/>
          <w:iCs/>
          <w:noProof/>
          <w:color w:val="auto"/>
          <w:sz w:val="20"/>
          <w:szCs w:val="20"/>
        </w:rPr>
        <w:t xml:space="preserve"> </w:t>
      </w:r>
      <w:r>
        <w:rPr>
          <w:rFonts w:ascii="Arial" w:hAnsi="Arial" w:cs="Arial"/>
          <w:bCs/>
          <w:iCs/>
          <w:noProof/>
          <w:color w:val="auto"/>
          <w:sz w:val="20"/>
          <w:szCs w:val="20"/>
        </w:rPr>
        <w:t>dodeli</w:t>
      </w:r>
      <w:r w:rsidR="00B46D3B">
        <w:rPr>
          <w:rFonts w:ascii="Arial" w:hAnsi="Arial" w:cs="Arial"/>
          <w:bCs/>
          <w:iCs/>
          <w:noProof/>
          <w:color w:val="auto"/>
          <w:sz w:val="20"/>
          <w:szCs w:val="20"/>
        </w:rPr>
        <w:t xml:space="preserve"> </w:t>
      </w:r>
      <w:r>
        <w:rPr>
          <w:rFonts w:ascii="Arial" w:hAnsi="Arial" w:cs="Arial"/>
          <w:bCs/>
          <w:iCs/>
          <w:noProof/>
          <w:color w:val="auto"/>
          <w:sz w:val="20"/>
          <w:szCs w:val="20"/>
        </w:rPr>
        <w:t>ugovor</w:t>
      </w:r>
      <w:r w:rsidR="00B46D3B" w:rsidRPr="00B46D3B">
        <w:rPr>
          <w:rFonts w:ascii="Arial" w:hAnsi="Arial" w:cs="Arial"/>
          <w:bCs/>
          <w:iCs/>
          <w:noProof/>
          <w:color w:val="auto"/>
          <w:sz w:val="20"/>
          <w:szCs w:val="20"/>
        </w:rPr>
        <w:t xml:space="preserve">, </w:t>
      </w:r>
      <w:r>
        <w:rPr>
          <w:rFonts w:ascii="Arial" w:hAnsi="Arial" w:cs="Arial"/>
          <w:bCs/>
          <w:iCs/>
          <w:noProof/>
          <w:color w:val="auto"/>
          <w:sz w:val="20"/>
          <w:szCs w:val="20"/>
        </w:rPr>
        <w:t>isti</w:t>
      </w:r>
      <w:r w:rsidR="00B46D3B">
        <w:rPr>
          <w:rFonts w:ascii="Arial" w:hAnsi="Arial" w:cs="Arial"/>
          <w:bCs/>
          <w:iCs/>
          <w:noProof/>
          <w:color w:val="auto"/>
          <w:sz w:val="20"/>
          <w:szCs w:val="20"/>
        </w:rPr>
        <w:t xml:space="preserve"> </w:t>
      </w:r>
      <w:r>
        <w:rPr>
          <w:rFonts w:ascii="Arial" w:hAnsi="Arial" w:cs="Arial"/>
          <w:bCs/>
          <w:iCs/>
          <w:noProof/>
          <w:color w:val="auto"/>
          <w:sz w:val="20"/>
          <w:szCs w:val="20"/>
        </w:rPr>
        <w:t>zaključi</w:t>
      </w:r>
      <w:r w:rsidR="00B46D3B">
        <w:rPr>
          <w:rFonts w:ascii="Arial" w:hAnsi="Arial" w:cs="Arial"/>
          <w:bCs/>
          <w:iCs/>
          <w:noProof/>
          <w:color w:val="auto"/>
          <w:sz w:val="20"/>
          <w:szCs w:val="20"/>
        </w:rPr>
        <w:t xml:space="preserve"> </w:t>
      </w:r>
      <w:r>
        <w:rPr>
          <w:rFonts w:ascii="Arial" w:hAnsi="Arial" w:cs="Arial"/>
          <w:bCs/>
          <w:iCs/>
          <w:noProof/>
          <w:color w:val="auto"/>
          <w:sz w:val="20"/>
          <w:szCs w:val="20"/>
        </w:rPr>
        <w:t>u</w:t>
      </w:r>
      <w:r w:rsidR="00B46D3B">
        <w:rPr>
          <w:rFonts w:ascii="Arial" w:hAnsi="Arial" w:cs="Arial"/>
          <w:bCs/>
          <w:iCs/>
          <w:noProof/>
          <w:color w:val="auto"/>
          <w:sz w:val="20"/>
          <w:szCs w:val="20"/>
        </w:rPr>
        <w:t xml:space="preserve"> </w:t>
      </w:r>
      <w:r>
        <w:rPr>
          <w:rFonts w:ascii="Arial" w:hAnsi="Arial" w:cs="Arial"/>
          <w:bCs/>
          <w:iCs/>
          <w:noProof/>
          <w:color w:val="auto"/>
          <w:sz w:val="20"/>
          <w:szCs w:val="20"/>
        </w:rPr>
        <w:t>svemu</w:t>
      </w:r>
      <w:r w:rsidR="00B46D3B">
        <w:rPr>
          <w:rFonts w:ascii="Arial" w:hAnsi="Arial" w:cs="Arial"/>
          <w:bCs/>
          <w:iCs/>
          <w:noProof/>
          <w:color w:val="auto"/>
          <w:sz w:val="20"/>
          <w:szCs w:val="20"/>
        </w:rPr>
        <w:t xml:space="preserve"> </w:t>
      </w:r>
      <w:r>
        <w:rPr>
          <w:rFonts w:ascii="Arial" w:hAnsi="Arial" w:cs="Arial"/>
          <w:bCs/>
          <w:iCs/>
          <w:noProof/>
          <w:color w:val="auto"/>
          <w:sz w:val="20"/>
          <w:szCs w:val="20"/>
        </w:rPr>
        <w:t>u</w:t>
      </w:r>
      <w:r w:rsidR="00B46D3B">
        <w:rPr>
          <w:rFonts w:ascii="Arial" w:hAnsi="Arial" w:cs="Arial"/>
          <w:bCs/>
          <w:iCs/>
          <w:noProof/>
          <w:color w:val="auto"/>
          <w:sz w:val="20"/>
          <w:szCs w:val="20"/>
        </w:rPr>
        <w:t xml:space="preserve"> </w:t>
      </w:r>
      <w:r>
        <w:rPr>
          <w:rFonts w:ascii="Arial" w:hAnsi="Arial" w:cs="Arial"/>
          <w:bCs/>
          <w:iCs/>
          <w:noProof/>
          <w:color w:val="auto"/>
          <w:sz w:val="20"/>
          <w:szCs w:val="20"/>
        </w:rPr>
        <w:t>skladu</w:t>
      </w:r>
      <w:r w:rsidR="00B46D3B">
        <w:rPr>
          <w:rFonts w:ascii="Arial" w:hAnsi="Arial" w:cs="Arial"/>
          <w:bCs/>
          <w:iCs/>
          <w:noProof/>
          <w:color w:val="auto"/>
          <w:sz w:val="20"/>
          <w:szCs w:val="20"/>
        </w:rPr>
        <w:t xml:space="preserve"> </w:t>
      </w:r>
      <w:r>
        <w:rPr>
          <w:rFonts w:ascii="Arial" w:hAnsi="Arial" w:cs="Arial"/>
          <w:bCs/>
          <w:iCs/>
          <w:noProof/>
          <w:color w:val="auto"/>
          <w:sz w:val="20"/>
          <w:szCs w:val="20"/>
        </w:rPr>
        <w:t>sa</w:t>
      </w:r>
      <w:r w:rsidR="00B46D3B" w:rsidRPr="00B46D3B">
        <w:rPr>
          <w:rFonts w:ascii="Arial" w:hAnsi="Arial" w:cs="Arial"/>
          <w:bCs/>
          <w:iCs/>
          <w:noProof/>
          <w:color w:val="auto"/>
          <w:sz w:val="20"/>
          <w:szCs w:val="20"/>
        </w:rPr>
        <w:t xml:space="preserve"> </w:t>
      </w:r>
      <w:r>
        <w:rPr>
          <w:rFonts w:ascii="Arial" w:hAnsi="Arial" w:cs="Arial"/>
          <w:bCs/>
          <w:iCs/>
          <w:noProof/>
          <w:color w:val="auto"/>
          <w:sz w:val="20"/>
          <w:szCs w:val="20"/>
        </w:rPr>
        <w:t>modelom</w:t>
      </w:r>
      <w:r w:rsidR="00B46D3B">
        <w:rPr>
          <w:rFonts w:ascii="Arial" w:hAnsi="Arial" w:cs="Arial"/>
          <w:bCs/>
          <w:iCs/>
          <w:noProof/>
          <w:color w:val="auto"/>
          <w:sz w:val="20"/>
          <w:szCs w:val="20"/>
        </w:rPr>
        <w:t xml:space="preserve"> </w:t>
      </w:r>
      <w:r>
        <w:rPr>
          <w:rFonts w:ascii="Arial" w:hAnsi="Arial" w:cs="Arial"/>
          <w:bCs/>
          <w:iCs/>
          <w:noProof/>
          <w:color w:val="auto"/>
          <w:sz w:val="20"/>
          <w:szCs w:val="20"/>
        </w:rPr>
        <w:t>ugovora</w:t>
      </w:r>
      <w:r w:rsidR="00B46D3B" w:rsidRPr="00B46D3B">
        <w:rPr>
          <w:rFonts w:ascii="Arial" w:hAnsi="Arial" w:cs="Arial"/>
          <w:bCs/>
          <w:iCs/>
          <w:noProof/>
          <w:color w:val="auto"/>
          <w:sz w:val="20"/>
          <w:szCs w:val="20"/>
        </w:rPr>
        <w:t xml:space="preserve"> </w:t>
      </w:r>
      <w:r>
        <w:rPr>
          <w:rFonts w:ascii="Arial" w:hAnsi="Arial" w:cs="Arial"/>
          <w:bCs/>
          <w:iCs/>
          <w:noProof/>
          <w:color w:val="auto"/>
          <w:sz w:val="20"/>
          <w:szCs w:val="20"/>
        </w:rPr>
        <w:t>iz</w:t>
      </w:r>
      <w:r w:rsidR="00B46D3B">
        <w:rPr>
          <w:rFonts w:ascii="Arial" w:hAnsi="Arial" w:cs="Arial"/>
          <w:bCs/>
          <w:iCs/>
          <w:noProof/>
          <w:color w:val="auto"/>
          <w:sz w:val="20"/>
          <w:szCs w:val="20"/>
        </w:rPr>
        <w:t xml:space="preserve"> </w:t>
      </w:r>
      <w:r>
        <w:rPr>
          <w:rFonts w:ascii="Arial" w:hAnsi="Arial" w:cs="Arial"/>
          <w:bCs/>
          <w:iCs/>
          <w:noProof/>
          <w:color w:val="auto"/>
          <w:sz w:val="20"/>
          <w:szCs w:val="20"/>
        </w:rPr>
        <w:t>predmetne</w:t>
      </w:r>
      <w:r w:rsidR="00B46D3B">
        <w:rPr>
          <w:rFonts w:ascii="Arial" w:hAnsi="Arial" w:cs="Arial"/>
          <w:bCs/>
          <w:iCs/>
          <w:noProof/>
          <w:color w:val="auto"/>
          <w:sz w:val="20"/>
          <w:szCs w:val="20"/>
        </w:rPr>
        <w:t xml:space="preserve"> </w:t>
      </w:r>
      <w:r>
        <w:rPr>
          <w:rFonts w:ascii="Arial" w:hAnsi="Arial" w:cs="Arial"/>
          <w:bCs/>
          <w:iCs/>
          <w:noProof/>
          <w:color w:val="auto"/>
          <w:sz w:val="20"/>
          <w:szCs w:val="20"/>
        </w:rPr>
        <w:t>konkursne</w:t>
      </w:r>
      <w:r w:rsidR="00B46D3B">
        <w:rPr>
          <w:rFonts w:ascii="Arial" w:hAnsi="Arial" w:cs="Arial"/>
          <w:bCs/>
          <w:iCs/>
          <w:noProof/>
          <w:color w:val="auto"/>
          <w:sz w:val="20"/>
          <w:szCs w:val="20"/>
        </w:rPr>
        <w:t xml:space="preserve"> </w:t>
      </w:r>
      <w:r>
        <w:rPr>
          <w:rFonts w:ascii="Arial" w:hAnsi="Arial" w:cs="Arial"/>
          <w:bCs/>
          <w:iCs/>
          <w:noProof/>
          <w:color w:val="auto"/>
          <w:sz w:val="20"/>
          <w:szCs w:val="20"/>
        </w:rPr>
        <w:t>dokumentacije</w:t>
      </w:r>
      <w:r w:rsidR="00B46D3B" w:rsidRPr="00B46D3B">
        <w:rPr>
          <w:rFonts w:ascii="Arial" w:hAnsi="Arial" w:cs="Arial"/>
          <w:bCs/>
          <w:iCs/>
          <w:noProof/>
          <w:color w:val="auto"/>
          <w:sz w:val="20"/>
          <w:szCs w:val="20"/>
        </w:rPr>
        <w:t>.</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EE1C45" w:rsidRDefault="00EE1C45" w:rsidP="000C279A">
      <w:pPr>
        <w:pStyle w:val="BodyText3"/>
        <w:spacing w:after="0"/>
        <w:rPr>
          <w:color w:val="FF0000"/>
          <w:sz w:val="22"/>
          <w:szCs w:val="22"/>
        </w:rPr>
      </w:pPr>
    </w:p>
    <w:p w:rsidR="00F76391" w:rsidRPr="00306995" w:rsidRDefault="00F76391" w:rsidP="000C279A">
      <w:pPr>
        <w:pStyle w:val="BodyText3"/>
        <w:spacing w:after="0"/>
        <w:rPr>
          <w:color w:val="FF0000"/>
          <w:sz w:val="22"/>
          <w:szCs w:val="22"/>
        </w:rPr>
      </w:pPr>
    </w:p>
    <w:p w:rsidR="00A87C96" w:rsidRPr="000C279A" w:rsidRDefault="00A87C96" w:rsidP="000C279A">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000739B0">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r w:rsidR="00451DA3">
        <w:rPr>
          <w:rFonts w:ascii="Arial" w:hAnsi="Arial" w:cs="Arial"/>
          <w:sz w:val="22"/>
          <w:szCs w:val="22"/>
        </w:rPr>
        <w:t xml:space="preserve"> Ukoliko je određeni dokument na stranom jeziku, ponuđač je dužan da pored dokumenta na stranom jeziku dostavi i prevod tog dokumenta na srpski jezik</w:t>
      </w:r>
      <w:r w:rsidR="00D235C6">
        <w:rPr>
          <w:rFonts w:ascii="Arial" w:hAnsi="Arial" w:cs="Arial"/>
          <w:sz w:val="22"/>
          <w:szCs w:val="22"/>
        </w:rPr>
        <w:t xml:space="preserve">, osim ako u konkretnom slučaju nije drugačije konkursnom dokumentacijom dopušteno. </w:t>
      </w:r>
    </w:p>
    <w:p w:rsidR="00A35363" w:rsidRPr="000C279A" w:rsidRDefault="00A35363" w:rsidP="00451DA3">
      <w:pPr>
        <w:jc w:val="both"/>
        <w:rPr>
          <w:rFonts w:ascii="Arial" w:hAnsi="Arial" w:cs="Arial"/>
          <w:color w:val="auto"/>
          <w:sz w:val="22"/>
          <w:szCs w:val="22"/>
          <w:lang w:val="sr-Latn-CS"/>
        </w:rPr>
      </w:pPr>
    </w:p>
    <w:p w:rsidR="00A35363" w:rsidRPr="00A35363" w:rsidRDefault="00A35363" w:rsidP="00A87C96">
      <w:pPr>
        <w:jc w:val="both"/>
        <w:rPr>
          <w:rFonts w:ascii="Arial" w:hAnsi="Arial" w:cs="Arial"/>
          <w:b/>
          <w:sz w:val="22"/>
          <w:szCs w:val="22"/>
        </w:rPr>
      </w:pPr>
    </w:p>
    <w:p w:rsidR="00A87C96" w:rsidRPr="00306995" w:rsidRDefault="00451DA3" w:rsidP="00A87C96">
      <w:pPr>
        <w:jc w:val="both"/>
        <w:rPr>
          <w:rFonts w:ascii="Arial" w:eastAsia="TimesNewRomanPSMT" w:hAnsi="Arial" w:cs="Arial"/>
          <w:bCs/>
          <w:color w:val="FF0000"/>
          <w:sz w:val="22"/>
          <w:szCs w:val="22"/>
        </w:rPr>
      </w:pPr>
      <w:r>
        <w:rPr>
          <w:rFonts w:ascii="Arial" w:hAnsi="Arial" w:cs="Arial"/>
          <w:b/>
          <w:bCs/>
          <w:iCs/>
          <w:sz w:val="22"/>
          <w:szCs w:val="22"/>
        </w:rPr>
        <w:t>2</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451DA3">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451DA3">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451DA3">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451DA3">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5E62E4" w:rsidRPr="00F76391" w:rsidRDefault="005E62E4" w:rsidP="00451DA3">
      <w:pPr>
        <w:jc w:val="both"/>
        <w:rPr>
          <w:rFonts w:ascii="Arial" w:hAnsi="Arial" w:cs="Arial"/>
          <w:b/>
          <w:bCs/>
          <w:sz w:val="20"/>
          <w:szCs w:val="20"/>
          <w:lang w:val="sr-Latn-CS"/>
        </w:rPr>
      </w:pPr>
      <w:r w:rsidRPr="004B03BB">
        <w:rPr>
          <w:rFonts w:ascii="Arial" w:eastAsia="TimesNewRomanPS-BoldMT" w:hAnsi="Arial" w:cs="Arial"/>
          <w:b/>
          <w:bCs/>
          <w:sz w:val="22"/>
          <w:szCs w:val="22"/>
        </w:rPr>
        <w:t>,,Ponuda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EE1C45">
        <w:rPr>
          <w:rFonts w:ascii="Arial" w:hAnsi="Arial" w:cs="Arial"/>
          <w:b/>
          <w:sz w:val="22"/>
          <w:szCs w:val="22"/>
        </w:rPr>
        <w:t xml:space="preserve"> –</w:t>
      </w:r>
      <w:r w:rsidR="00D235C6">
        <w:rPr>
          <w:rFonts w:ascii="Arial" w:hAnsi="Arial" w:cs="Arial"/>
          <w:b/>
          <w:sz w:val="22"/>
          <w:szCs w:val="22"/>
        </w:rPr>
        <w:t xml:space="preserve"> MATERIJAL ZA ANGIO SALU</w:t>
      </w:r>
      <w:r w:rsidR="00D235C6">
        <w:rPr>
          <w:rFonts w:ascii="Arial" w:hAnsi="Arial" w:cs="Arial"/>
          <w:b/>
          <w:bCs/>
          <w:sz w:val="22"/>
          <w:szCs w:val="22"/>
          <w:lang w:val="sr-Latn-CS"/>
        </w:rPr>
        <w:t>,</w:t>
      </w:r>
      <w:r w:rsidR="00F76391">
        <w:rPr>
          <w:rFonts w:ascii="Arial" w:hAnsi="Arial" w:cs="Arial"/>
          <w:b/>
          <w:bCs/>
          <w:sz w:val="20"/>
          <w:szCs w:val="20"/>
          <w:lang w:val="sr-Latn-CS"/>
        </w:rPr>
        <w:t xml:space="preserve"> </w:t>
      </w:r>
      <w:r w:rsidRPr="004B03BB">
        <w:rPr>
          <w:rFonts w:ascii="Arial" w:eastAsia="TimesNewRomanPS-BoldMT" w:hAnsi="Arial" w:cs="Arial"/>
          <w:b/>
          <w:bCs/>
          <w:sz w:val="22"/>
          <w:szCs w:val="22"/>
        </w:rPr>
        <w:t>JN br</w:t>
      </w:r>
      <w:r w:rsidR="005A38CC">
        <w:rPr>
          <w:rFonts w:ascii="Arial" w:eastAsia="TimesNewRomanPS-BoldMT" w:hAnsi="Arial" w:cs="Arial"/>
          <w:b/>
          <w:bCs/>
          <w:sz w:val="22"/>
          <w:szCs w:val="22"/>
        </w:rPr>
        <w:t xml:space="preserve">. </w:t>
      </w:r>
      <w:r w:rsidR="0076174E">
        <w:rPr>
          <w:rFonts w:ascii="Arial" w:eastAsia="TimesNewRomanPS-BoldMT" w:hAnsi="Arial" w:cs="Arial"/>
          <w:b/>
          <w:bCs/>
          <w:sz w:val="22"/>
          <w:szCs w:val="22"/>
        </w:rPr>
        <w:t>11/2020</w:t>
      </w:r>
      <w:r w:rsidR="000C279A">
        <w:rPr>
          <w:rFonts w:ascii="Arial" w:eastAsia="TimesNewRomanPS-BoldMT" w:hAnsi="Arial" w:cs="Arial"/>
          <w:b/>
          <w:bCs/>
          <w:sz w:val="22"/>
          <w:szCs w:val="22"/>
        </w:rPr>
        <w:t>, Partija br.___________</w:t>
      </w:r>
      <w:r w:rsidR="00F76391">
        <w:rPr>
          <w:rFonts w:ascii="Arial" w:eastAsia="TimesNewRomanPS-BoldMT" w:hAnsi="Arial" w:cs="Arial"/>
          <w:b/>
          <w:bCs/>
          <w:sz w:val="22"/>
          <w:szCs w:val="22"/>
        </w:rPr>
        <w:t>_______</w:t>
      </w:r>
      <w:r w:rsidR="00451DA3">
        <w:rPr>
          <w:rFonts w:ascii="Arial" w:eastAsia="TimesNewRomanPS-BoldMT" w:hAnsi="Arial" w:cs="Arial"/>
          <w:b/>
          <w:bCs/>
          <w:sz w:val="22"/>
          <w:szCs w:val="22"/>
        </w:rPr>
        <w:t>_________</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2A66E6">
      <w:pPr>
        <w:shd w:val="clear" w:color="auto" w:fill="FFFFFF"/>
        <w:autoSpaceDE w:val="0"/>
        <w:autoSpaceDN w:val="0"/>
        <w:adjustRightInd w:val="0"/>
        <w:spacing w:line="240" w:lineRule="auto"/>
        <w:jc w:val="both"/>
        <w:rPr>
          <w:rFonts w:ascii="Arial" w:hAnsi="Arial" w:cs="Arial"/>
          <w:b/>
          <w:iCs/>
          <w:color w:val="FF0000"/>
          <w:sz w:val="22"/>
          <w:szCs w:val="22"/>
          <w:u w:val="single"/>
        </w:rPr>
      </w:pPr>
      <w:r w:rsidRPr="002A66E6">
        <w:rPr>
          <w:rFonts w:ascii="Arial" w:hAnsi="Arial" w:cs="Arial"/>
          <w:b/>
          <w:color w:val="auto"/>
          <w:sz w:val="22"/>
          <w:szCs w:val="22"/>
          <w:u w:val="single"/>
          <w:shd w:val="clear" w:color="auto" w:fill="FF0000"/>
        </w:rPr>
        <w:t>Ponuda</w:t>
      </w:r>
      <w:r w:rsidR="00A87C96" w:rsidRPr="002A66E6">
        <w:rPr>
          <w:rFonts w:ascii="Arial" w:hAnsi="Arial" w:cs="Arial"/>
          <w:b/>
          <w:color w:val="auto"/>
          <w:sz w:val="22"/>
          <w:szCs w:val="22"/>
          <w:u w:val="single"/>
          <w:shd w:val="clear" w:color="auto" w:fill="FF0000"/>
        </w:rPr>
        <w:t xml:space="preserve"> </w:t>
      </w:r>
      <w:r w:rsidRPr="002A66E6">
        <w:rPr>
          <w:rFonts w:ascii="Arial" w:hAnsi="Arial" w:cs="Arial"/>
          <w:b/>
          <w:color w:val="auto"/>
          <w:sz w:val="22"/>
          <w:szCs w:val="22"/>
          <w:u w:val="single"/>
          <w:shd w:val="clear" w:color="auto" w:fill="FF0000"/>
        </w:rPr>
        <w:t>se</w:t>
      </w:r>
      <w:r w:rsidR="00A87C96" w:rsidRPr="002A66E6">
        <w:rPr>
          <w:rFonts w:ascii="Arial" w:hAnsi="Arial" w:cs="Arial"/>
          <w:b/>
          <w:color w:val="auto"/>
          <w:sz w:val="22"/>
          <w:szCs w:val="22"/>
          <w:u w:val="single"/>
          <w:shd w:val="clear" w:color="auto" w:fill="FF0000"/>
        </w:rPr>
        <w:t xml:space="preserve"> </w:t>
      </w:r>
      <w:r w:rsidRPr="002A66E6">
        <w:rPr>
          <w:rFonts w:ascii="Arial" w:hAnsi="Arial" w:cs="Arial"/>
          <w:b/>
          <w:color w:val="auto"/>
          <w:sz w:val="22"/>
          <w:szCs w:val="22"/>
          <w:u w:val="single"/>
          <w:shd w:val="clear" w:color="auto" w:fill="FF0000"/>
        </w:rPr>
        <w:t>smatra</w:t>
      </w:r>
      <w:r w:rsidR="00A87C96" w:rsidRPr="002A66E6">
        <w:rPr>
          <w:rFonts w:ascii="Arial" w:hAnsi="Arial" w:cs="Arial"/>
          <w:b/>
          <w:color w:val="auto"/>
          <w:sz w:val="22"/>
          <w:szCs w:val="22"/>
          <w:u w:val="single"/>
          <w:shd w:val="clear" w:color="auto" w:fill="FF0000"/>
        </w:rPr>
        <w:t xml:space="preserve"> </w:t>
      </w:r>
      <w:r w:rsidRPr="002A66E6">
        <w:rPr>
          <w:rFonts w:ascii="Arial" w:hAnsi="Arial" w:cs="Arial"/>
          <w:b/>
          <w:color w:val="auto"/>
          <w:sz w:val="22"/>
          <w:szCs w:val="22"/>
          <w:u w:val="single"/>
          <w:shd w:val="clear" w:color="auto" w:fill="FF0000"/>
        </w:rPr>
        <w:t>blagovremenom</w:t>
      </w:r>
      <w:r w:rsidR="00A87C96" w:rsidRPr="002A66E6">
        <w:rPr>
          <w:rFonts w:ascii="Arial" w:hAnsi="Arial" w:cs="Arial"/>
          <w:b/>
          <w:color w:val="auto"/>
          <w:sz w:val="22"/>
          <w:szCs w:val="22"/>
          <w:u w:val="single"/>
          <w:shd w:val="clear" w:color="auto" w:fill="FF0000"/>
        </w:rPr>
        <w:t xml:space="preserve"> </w:t>
      </w:r>
      <w:r w:rsidRPr="002A66E6">
        <w:rPr>
          <w:rFonts w:ascii="Arial" w:hAnsi="Arial" w:cs="Arial"/>
          <w:b/>
          <w:color w:val="auto"/>
          <w:sz w:val="22"/>
          <w:szCs w:val="22"/>
          <w:u w:val="single"/>
          <w:shd w:val="clear" w:color="auto" w:fill="FF0000"/>
        </w:rPr>
        <w:t>ukoliko</w:t>
      </w:r>
      <w:r w:rsidR="00A87C96" w:rsidRPr="002A66E6">
        <w:rPr>
          <w:rFonts w:ascii="Arial" w:hAnsi="Arial" w:cs="Arial"/>
          <w:b/>
          <w:color w:val="auto"/>
          <w:sz w:val="22"/>
          <w:szCs w:val="22"/>
          <w:u w:val="single"/>
          <w:shd w:val="clear" w:color="auto" w:fill="FF0000"/>
        </w:rPr>
        <w:t xml:space="preserve"> </w:t>
      </w:r>
      <w:r w:rsidRPr="002A66E6">
        <w:rPr>
          <w:rFonts w:ascii="Arial" w:hAnsi="Arial" w:cs="Arial"/>
          <w:b/>
          <w:color w:val="auto"/>
          <w:sz w:val="22"/>
          <w:szCs w:val="22"/>
          <w:u w:val="single"/>
          <w:shd w:val="clear" w:color="auto" w:fill="FF0000"/>
        </w:rPr>
        <w:t>je</w:t>
      </w:r>
      <w:r w:rsidR="00A87C96" w:rsidRPr="002A66E6">
        <w:rPr>
          <w:rFonts w:ascii="Arial" w:hAnsi="Arial" w:cs="Arial"/>
          <w:b/>
          <w:color w:val="auto"/>
          <w:sz w:val="22"/>
          <w:szCs w:val="22"/>
          <w:u w:val="single"/>
          <w:shd w:val="clear" w:color="auto" w:fill="FF0000"/>
        </w:rPr>
        <w:t xml:space="preserve"> </w:t>
      </w:r>
      <w:r w:rsidRPr="002A66E6">
        <w:rPr>
          <w:rFonts w:ascii="Arial" w:hAnsi="Arial" w:cs="Arial"/>
          <w:b/>
          <w:color w:val="auto"/>
          <w:sz w:val="22"/>
          <w:szCs w:val="22"/>
          <w:u w:val="single"/>
          <w:shd w:val="clear" w:color="auto" w:fill="FF0000"/>
        </w:rPr>
        <w:t>primljena</w:t>
      </w:r>
      <w:r w:rsidR="00A87C96" w:rsidRPr="002A66E6">
        <w:rPr>
          <w:rFonts w:ascii="Arial" w:hAnsi="Arial" w:cs="Arial"/>
          <w:b/>
          <w:color w:val="auto"/>
          <w:sz w:val="22"/>
          <w:szCs w:val="22"/>
          <w:u w:val="single"/>
          <w:shd w:val="clear" w:color="auto" w:fill="FF0000"/>
        </w:rPr>
        <w:t xml:space="preserve"> </w:t>
      </w:r>
      <w:r w:rsidRPr="002A66E6">
        <w:rPr>
          <w:rFonts w:ascii="Arial" w:hAnsi="Arial" w:cs="Arial"/>
          <w:b/>
          <w:color w:val="auto"/>
          <w:sz w:val="22"/>
          <w:szCs w:val="22"/>
          <w:u w:val="single"/>
          <w:shd w:val="clear" w:color="auto" w:fill="FF0000"/>
        </w:rPr>
        <w:t>od</w:t>
      </w:r>
      <w:r w:rsidR="00A87C96" w:rsidRPr="002A66E6">
        <w:rPr>
          <w:rFonts w:ascii="Arial" w:hAnsi="Arial" w:cs="Arial"/>
          <w:b/>
          <w:color w:val="auto"/>
          <w:sz w:val="22"/>
          <w:szCs w:val="22"/>
          <w:u w:val="single"/>
          <w:shd w:val="clear" w:color="auto" w:fill="FF0000"/>
        </w:rPr>
        <w:t xml:space="preserve"> </w:t>
      </w:r>
      <w:r w:rsidRPr="002A66E6">
        <w:rPr>
          <w:rFonts w:ascii="Arial" w:hAnsi="Arial" w:cs="Arial"/>
          <w:b/>
          <w:color w:val="auto"/>
          <w:sz w:val="22"/>
          <w:szCs w:val="22"/>
          <w:u w:val="single"/>
          <w:shd w:val="clear" w:color="auto" w:fill="FF0000"/>
        </w:rPr>
        <w:t>strane</w:t>
      </w:r>
      <w:r w:rsidR="00A87C96" w:rsidRPr="002A66E6">
        <w:rPr>
          <w:rFonts w:ascii="Arial" w:hAnsi="Arial" w:cs="Arial"/>
          <w:b/>
          <w:color w:val="auto"/>
          <w:sz w:val="22"/>
          <w:szCs w:val="22"/>
          <w:u w:val="single"/>
          <w:shd w:val="clear" w:color="auto" w:fill="FF0000"/>
        </w:rPr>
        <w:t xml:space="preserve"> </w:t>
      </w:r>
      <w:r w:rsidRPr="002A66E6">
        <w:rPr>
          <w:rFonts w:ascii="Arial" w:hAnsi="Arial" w:cs="Arial"/>
          <w:b/>
          <w:color w:val="auto"/>
          <w:sz w:val="22"/>
          <w:szCs w:val="22"/>
          <w:u w:val="single"/>
          <w:shd w:val="clear" w:color="auto" w:fill="FF0000"/>
        </w:rPr>
        <w:t>naručioca</w:t>
      </w:r>
      <w:r w:rsidR="00FC37B0" w:rsidRPr="002A66E6">
        <w:rPr>
          <w:rFonts w:ascii="Arial" w:hAnsi="Arial" w:cs="Arial"/>
          <w:b/>
          <w:color w:val="auto"/>
          <w:sz w:val="22"/>
          <w:szCs w:val="22"/>
          <w:u w:val="single"/>
          <w:shd w:val="clear" w:color="auto" w:fill="FF0000"/>
        </w:rPr>
        <w:t>, u</w:t>
      </w:r>
      <w:r w:rsidR="00FC37B0" w:rsidRPr="00306995">
        <w:rPr>
          <w:rFonts w:ascii="Arial" w:hAnsi="Arial" w:cs="Arial"/>
          <w:b/>
          <w:color w:val="auto"/>
          <w:sz w:val="22"/>
          <w:szCs w:val="22"/>
          <w:u w:val="single"/>
        </w:rPr>
        <w:t xml:space="preserve"> </w:t>
      </w:r>
      <w:r w:rsidR="00FC37B0" w:rsidRPr="002A66E6">
        <w:rPr>
          <w:rFonts w:ascii="Arial" w:hAnsi="Arial" w:cs="Arial"/>
          <w:b/>
          <w:color w:val="auto"/>
          <w:sz w:val="22"/>
          <w:szCs w:val="22"/>
          <w:u w:val="single"/>
          <w:shd w:val="clear" w:color="auto" w:fill="FF0000"/>
        </w:rPr>
        <w:t xml:space="preserve">prostorije </w:t>
      </w:r>
      <w:r w:rsidR="00F76391" w:rsidRPr="002A66E6">
        <w:rPr>
          <w:rFonts w:ascii="Arial" w:hAnsi="Arial" w:cs="Arial"/>
          <w:b/>
          <w:color w:val="auto"/>
          <w:sz w:val="22"/>
          <w:szCs w:val="22"/>
          <w:u w:val="single"/>
          <w:shd w:val="clear" w:color="auto" w:fill="FF0000"/>
        </w:rPr>
        <w:t>Službe javnih nabavki i</w:t>
      </w:r>
      <w:r w:rsidR="008616C2" w:rsidRPr="002A66E6">
        <w:rPr>
          <w:rFonts w:ascii="Arial" w:hAnsi="Arial" w:cs="Arial"/>
          <w:b/>
          <w:color w:val="auto"/>
          <w:sz w:val="22"/>
          <w:szCs w:val="22"/>
          <w:u w:val="single"/>
          <w:shd w:val="clear" w:color="auto" w:fill="FF0000"/>
        </w:rPr>
        <w:t xml:space="preserve"> komercijalnih poslova, </w:t>
      </w:r>
      <w:r w:rsidRPr="002A66E6">
        <w:rPr>
          <w:rFonts w:ascii="Arial" w:hAnsi="Arial" w:cs="Arial"/>
          <w:b/>
          <w:color w:val="auto"/>
          <w:sz w:val="22"/>
          <w:szCs w:val="22"/>
          <w:u w:val="single"/>
          <w:shd w:val="clear" w:color="auto" w:fill="FF0000"/>
        </w:rPr>
        <w:t>do</w:t>
      </w:r>
      <w:r w:rsidR="00A87C96" w:rsidRPr="002A66E6">
        <w:rPr>
          <w:rFonts w:ascii="Arial" w:hAnsi="Arial" w:cs="Arial"/>
          <w:b/>
          <w:color w:val="auto"/>
          <w:sz w:val="22"/>
          <w:szCs w:val="22"/>
          <w:u w:val="single"/>
          <w:shd w:val="clear" w:color="auto" w:fill="FF0000"/>
        </w:rPr>
        <w:t xml:space="preserve"> </w:t>
      </w:r>
      <w:r w:rsidR="002A66E6" w:rsidRPr="002A66E6">
        <w:rPr>
          <w:rFonts w:ascii="Arial" w:hAnsi="Arial" w:cs="Arial"/>
          <w:b/>
          <w:color w:val="auto"/>
          <w:sz w:val="22"/>
          <w:szCs w:val="22"/>
          <w:u w:val="single"/>
          <w:shd w:val="clear" w:color="auto" w:fill="FF0000"/>
        </w:rPr>
        <w:t>31</w:t>
      </w:r>
      <w:r w:rsidR="00AA6ADD" w:rsidRPr="002A66E6">
        <w:rPr>
          <w:rFonts w:ascii="Arial" w:hAnsi="Arial" w:cs="Arial"/>
          <w:b/>
          <w:color w:val="auto"/>
          <w:sz w:val="22"/>
          <w:szCs w:val="22"/>
          <w:u w:val="single"/>
          <w:shd w:val="clear" w:color="auto" w:fill="FF0000"/>
        </w:rPr>
        <w:t>.03</w:t>
      </w:r>
      <w:r w:rsidR="000739B0" w:rsidRPr="002A66E6">
        <w:rPr>
          <w:rFonts w:ascii="Arial" w:hAnsi="Arial" w:cs="Arial"/>
          <w:b/>
          <w:color w:val="auto"/>
          <w:sz w:val="22"/>
          <w:szCs w:val="22"/>
          <w:u w:val="single"/>
          <w:shd w:val="clear" w:color="auto" w:fill="FF0000"/>
        </w:rPr>
        <w:t>.</w:t>
      </w:r>
      <w:r w:rsidR="0076174E" w:rsidRPr="002A66E6">
        <w:rPr>
          <w:rFonts w:ascii="Arial" w:hAnsi="Arial" w:cs="Arial"/>
          <w:b/>
          <w:color w:val="auto"/>
          <w:sz w:val="22"/>
          <w:szCs w:val="22"/>
          <w:u w:val="single"/>
          <w:shd w:val="clear" w:color="auto" w:fill="FF0000"/>
        </w:rPr>
        <w:t>2020</w:t>
      </w:r>
      <w:r w:rsidR="005A38CC" w:rsidRPr="002A66E6">
        <w:rPr>
          <w:rFonts w:ascii="Arial" w:hAnsi="Arial" w:cs="Arial"/>
          <w:b/>
          <w:color w:val="auto"/>
          <w:sz w:val="22"/>
          <w:szCs w:val="22"/>
          <w:u w:val="single"/>
          <w:shd w:val="clear" w:color="auto" w:fill="FF0000"/>
        </w:rPr>
        <w:t>.</w:t>
      </w:r>
      <w:r w:rsidR="00F76391" w:rsidRPr="002A66E6">
        <w:rPr>
          <w:rFonts w:ascii="Arial" w:hAnsi="Arial" w:cs="Arial"/>
          <w:b/>
          <w:color w:val="auto"/>
          <w:sz w:val="22"/>
          <w:szCs w:val="22"/>
          <w:u w:val="single"/>
          <w:shd w:val="clear" w:color="auto" w:fill="FF0000"/>
        </w:rPr>
        <w:t xml:space="preserve"> </w:t>
      </w:r>
      <w:r w:rsidR="005A38CC" w:rsidRPr="002A66E6">
        <w:rPr>
          <w:rFonts w:ascii="Arial" w:hAnsi="Arial" w:cs="Arial"/>
          <w:b/>
          <w:color w:val="auto"/>
          <w:sz w:val="22"/>
          <w:szCs w:val="22"/>
          <w:u w:val="single"/>
          <w:shd w:val="clear" w:color="auto" w:fill="FF0000"/>
        </w:rPr>
        <w:t>(</w:t>
      </w:r>
      <w:r w:rsidR="002A66E6" w:rsidRPr="002A66E6">
        <w:rPr>
          <w:rFonts w:ascii="Arial" w:hAnsi="Arial" w:cs="Arial"/>
          <w:b/>
          <w:color w:val="auto"/>
          <w:sz w:val="22"/>
          <w:szCs w:val="22"/>
          <w:u w:val="single"/>
          <w:shd w:val="clear" w:color="auto" w:fill="FF0000"/>
        </w:rPr>
        <w:t>UTORAK</w:t>
      </w:r>
      <w:r w:rsidR="00B24A65" w:rsidRPr="002A66E6">
        <w:rPr>
          <w:rFonts w:ascii="Arial" w:hAnsi="Arial" w:cs="Arial"/>
          <w:b/>
          <w:color w:val="auto"/>
          <w:sz w:val="22"/>
          <w:szCs w:val="22"/>
          <w:u w:val="single"/>
          <w:shd w:val="clear" w:color="auto" w:fill="FF0000"/>
        </w:rPr>
        <w:t xml:space="preserve">) </w:t>
      </w:r>
      <w:r w:rsidRPr="002A66E6">
        <w:rPr>
          <w:rFonts w:ascii="Arial" w:hAnsi="Arial" w:cs="Arial"/>
          <w:b/>
          <w:color w:val="auto"/>
          <w:sz w:val="22"/>
          <w:szCs w:val="22"/>
          <w:u w:val="single"/>
          <w:shd w:val="clear" w:color="auto" w:fill="FF0000"/>
        </w:rPr>
        <w:t>do</w:t>
      </w:r>
      <w:r w:rsidR="00D235C6" w:rsidRPr="002A66E6">
        <w:rPr>
          <w:rFonts w:ascii="Arial" w:hAnsi="Arial" w:cs="Arial"/>
          <w:b/>
          <w:color w:val="auto"/>
          <w:sz w:val="22"/>
          <w:szCs w:val="22"/>
          <w:u w:val="single"/>
          <w:shd w:val="clear" w:color="auto" w:fill="FF0000"/>
        </w:rPr>
        <w:t xml:space="preserve"> 11</w:t>
      </w:r>
      <w:r w:rsidR="00A87C96" w:rsidRPr="002A66E6">
        <w:rPr>
          <w:rFonts w:ascii="Arial" w:hAnsi="Arial" w:cs="Arial"/>
          <w:b/>
          <w:color w:val="auto"/>
          <w:sz w:val="22"/>
          <w:szCs w:val="22"/>
          <w:u w:val="single"/>
          <w:shd w:val="clear" w:color="auto" w:fill="FF0000"/>
        </w:rPr>
        <w:t xml:space="preserve"> </w:t>
      </w:r>
      <w:r w:rsidRPr="002A66E6">
        <w:rPr>
          <w:rFonts w:ascii="Arial" w:hAnsi="Arial" w:cs="Arial"/>
          <w:b/>
          <w:color w:val="auto"/>
          <w:sz w:val="22"/>
          <w:szCs w:val="22"/>
          <w:u w:val="single"/>
          <w:shd w:val="clear" w:color="auto" w:fill="FF0000"/>
        </w:rPr>
        <w:t>časova</w:t>
      </w:r>
      <w:r w:rsidR="00A87C96" w:rsidRPr="002A66E6">
        <w:rPr>
          <w:rFonts w:ascii="Arial" w:hAnsi="Arial" w:cs="Arial"/>
          <w:b/>
          <w:iCs/>
          <w:color w:val="auto"/>
          <w:sz w:val="22"/>
          <w:szCs w:val="22"/>
          <w:u w:val="single"/>
          <w:shd w:val="clear" w:color="auto" w:fill="FF0000"/>
        </w:rPr>
        <w:t>.</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će</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će</w:t>
      </w:r>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će</w:t>
      </w:r>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r w:rsidRPr="00306995">
        <w:rPr>
          <w:rFonts w:ascii="Arial" w:hAnsi="Arial" w:cs="Arial"/>
          <w:color w:val="auto"/>
          <w:sz w:val="22"/>
          <w:szCs w:val="22"/>
        </w:rPr>
        <w:t>će</w:t>
      </w:r>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F76391">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F76391">
        <w:rPr>
          <w:rFonts w:ascii="Arial" w:hAnsi="Arial" w:cs="Arial"/>
          <w:color w:val="auto"/>
          <w:sz w:val="22"/>
          <w:szCs w:val="22"/>
        </w:rPr>
        <w:t>o sledeće</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860937">
        <w:rPr>
          <w:rFonts w:ascii="Arial" w:hAnsi="Arial" w:cs="Arial"/>
          <w:color w:val="auto"/>
          <w:sz w:val="22"/>
          <w:szCs w:val="22"/>
        </w:rPr>
        <w:t xml:space="preserve">    </w:t>
      </w:r>
      <w:r w:rsidR="004425A2">
        <w:rPr>
          <w:rFonts w:ascii="Arial" w:hAnsi="Arial" w:cs="Arial"/>
          <w:color w:val="auto"/>
          <w:sz w:val="22"/>
          <w:szCs w:val="22"/>
        </w:rPr>
        <w:t xml:space="preserve"> </w:t>
      </w:r>
      <w:r w:rsidR="0086093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0086093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86093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86093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F76391">
        <w:rPr>
          <w:rFonts w:ascii="Arial" w:hAnsi="Arial" w:cs="Arial"/>
          <w:color w:val="auto"/>
          <w:sz w:val="22"/>
          <w:szCs w:val="22"/>
        </w:rPr>
        <w:t xml:space="preserve"> 4);</w:t>
      </w:r>
    </w:p>
    <w:p w:rsidR="00F76391" w:rsidRDefault="00F76391" w:rsidP="006330E3">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 xml:space="preserve">Obrazac izjave o poštovanju propisa                                      </w:t>
      </w:r>
      <w:r w:rsidR="00860937">
        <w:rPr>
          <w:rFonts w:ascii="Arial" w:hAnsi="Arial" w:cs="Arial"/>
          <w:color w:val="auto"/>
          <w:sz w:val="22"/>
          <w:szCs w:val="22"/>
        </w:rPr>
        <w:t xml:space="preserve"> </w:t>
      </w:r>
      <w:r>
        <w:rPr>
          <w:rFonts w:ascii="Arial" w:hAnsi="Arial" w:cs="Arial"/>
          <w:color w:val="auto"/>
          <w:sz w:val="22"/>
          <w:szCs w:val="22"/>
        </w:rPr>
        <w:t xml:space="preserve"> (Obrazac 5);</w:t>
      </w:r>
    </w:p>
    <w:p w:rsidR="00451DA3" w:rsidRPr="00306995" w:rsidRDefault="00451DA3" w:rsidP="006330E3">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Model okvirnog sporazuma</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1D3158" w:rsidRPr="00306995">
        <w:rPr>
          <w:rFonts w:ascii="Arial" w:hAnsi="Arial" w:cs="Arial"/>
          <w:color w:val="auto"/>
          <w:sz w:val="22"/>
          <w:szCs w:val="22"/>
        </w:rPr>
        <w:t>;</w:t>
      </w:r>
    </w:p>
    <w:p w:rsidR="00074A36" w:rsidRPr="000A464D" w:rsidRDefault="00451DA3" w:rsidP="006330E3">
      <w:pPr>
        <w:numPr>
          <w:ilvl w:val="0"/>
          <w:numId w:val="5"/>
        </w:numPr>
        <w:jc w:val="both"/>
        <w:rPr>
          <w:color w:val="auto"/>
          <w:sz w:val="22"/>
          <w:szCs w:val="22"/>
        </w:rPr>
      </w:pPr>
      <w:r>
        <w:rPr>
          <w:rFonts w:ascii="Arial" w:hAnsi="Arial" w:cs="Arial"/>
          <w:color w:val="auto"/>
          <w:sz w:val="22"/>
          <w:szCs w:val="22"/>
          <w:lang w:val="sr-Latn-CS"/>
        </w:rPr>
        <w:t>Registrovanu blanko menicu za ozbiljnost ponude sa meničnim ovlašćenjem i kartonom deponovanih potpisa</w:t>
      </w:r>
    </w:p>
    <w:p w:rsidR="00074A36" w:rsidRPr="00306995" w:rsidRDefault="00074A36" w:rsidP="00A87C96">
      <w:pPr>
        <w:jc w:val="both"/>
        <w:rPr>
          <w:sz w:val="22"/>
          <w:szCs w:val="22"/>
        </w:rPr>
      </w:pPr>
    </w:p>
    <w:p w:rsidR="00A87C96" w:rsidRDefault="00A35363" w:rsidP="00A87C96">
      <w:pPr>
        <w:jc w:val="both"/>
        <w:rPr>
          <w:rFonts w:ascii="Arial" w:hAnsi="Arial" w:cs="Arial"/>
          <w:b/>
          <w:bCs/>
          <w:iCs/>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DC6E8D" w:rsidRPr="00DC6E8D" w:rsidRDefault="0010311D" w:rsidP="0010311D">
      <w:pPr>
        <w:spacing w:line="276" w:lineRule="auto"/>
        <w:jc w:val="both"/>
        <w:rPr>
          <w:sz w:val="22"/>
          <w:szCs w:val="22"/>
        </w:rPr>
      </w:pPr>
      <w:r>
        <w:rPr>
          <w:rFonts w:ascii="Arial" w:hAnsi="Arial" w:cs="Arial"/>
          <w:bCs/>
          <w:iCs/>
          <w:sz w:val="22"/>
          <w:szCs w:val="22"/>
        </w:rPr>
        <w:t xml:space="preserve">-     </w:t>
      </w:r>
      <w:r w:rsidR="00DC6E8D">
        <w:rPr>
          <w:rFonts w:ascii="Arial" w:hAnsi="Arial" w:cs="Arial"/>
          <w:bCs/>
          <w:iCs/>
          <w:sz w:val="22"/>
          <w:szCs w:val="22"/>
        </w:rPr>
        <w:t>Predmetna</w:t>
      </w:r>
      <w:r w:rsidR="00D235C6">
        <w:rPr>
          <w:rFonts w:ascii="Arial" w:hAnsi="Arial" w:cs="Arial"/>
          <w:bCs/>
          <w:iCs/>
          <w:sz w:val="22"/>
          <w:szCs w:val="22"/>
        </w:rPr>
        <w:t xml:space="preserve"> </w:t>
      </w:r>
      <w:r w:rsidR="0076174E">
        <w:rPr>
          <w:rFonts w:ascii="Arial" w:hAnsi="Arial" w:cs="Arial"/>
          <w:bCs/>
          <w:iCs/>
          <w:sz w:val="22"/>
          <w:szCs w:val="22"/>
        </w:rPr>
        <w:t>javna nabavka je oblikovana u 28</w:t>
      </w:r>
      <w:r w:rsidR="00DC6E8D">
        <w:rPr>
          <w:rFonts w:ascii="Arial" w:hAnsi="Arial" w:cs="Arial"/>
          <w:bCs/>
          <w:iCs/>
          <w:sz w:val="22"/>
          <w:szCs w:val="22"/>
        </w:rPr>
        <w:t xml:space="preserve"> partija.</w:t>
      </w:r>
    </w:p>
    <w:p w:rsidR="000C279A" w:rsidRPr="004B03BB" w:rsidRDefault="000C279A" w:rsidP="0010311D">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ili više partija. </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Ponuđač je dužan da u ponudi navede da li se ponuda odnosi na celokupnu nabavku ili samo na određene partije.</w:t>
      </w:r>
    </w:p>
    <w:p w:rsidR="000C279A" w:rsidRPr="00001A89" w:rsidRDefault="000C279A" w:rsidP="000C279A">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U slučaju da ponuđač podnese ponudu za dve ili više partija, ona mora biti podneta tako da se može ocenjivati za svaku partiju posebno.</w:t>
      </w:r>
    </w:p>
    <w:p w:rsidR="000C279A" w:rsidRPr="000C279A" w:rsidRDefault="000C279A" w:rsidP="00A87C96">
      <w:pPr>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Dokazi iz čl. 75. </w:t>
      </w:r>
      <w:r w:rsidRPr="004B03BB">
        <w:rPr>
          <w:rFonts w:ascii="Arial" w:eastAsia="TimesNewRomanPSMT" w:hAnsi="Arial" w:cs="Arial"/>
          <w:bCs/>
          <w:color w:val="auto"/>
          <w:sz w:val="22"/>
          <w:szCs w:val="22"/>
        </w:rPr>
        <w:t>Zakona, u slučaju da ponuđač podnese ponudu za dve ili više partija, ne moraju biti dostavljeni za svaku partiju posebno, odnosno mogu biti dostavljeni u jednom primerku za sve partije.</w:t>
      </w:r>
    </w:p>
    <w:p w:rsidR="000C279A" w:rsidRPr="00306995" w:rsidRDefault="000C279A"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B70963" w:rsidRDefault="002A3B92" w:rsidP="00A87C96">
      <w:pPr>
        <w:jc w:val="both"/>
        <w:rPr>
          <w:rFonts w:ascii="Arial" w:hAnsi="Arial" w:cs="Arial"/>
          <w:bCs/>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r w:rsidRPr="00306995">
        <w:rPr>
          <w:rFonts w:ascii="Arial" w:hAnsi="Arial" w:cs="Arial"/>
          <w:bCs/>
          <w:iCs/>
          <w:sz w:val="22"/>
          <w:szCs w:val="22"/>
        </w:rPr>
        <w:t>sa</w:t>
      </w:r>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0C279A" w:rsidRPr="00580587" w:rsidRDefault="000C279A" w:rsidP="00A87C96">
      <w:pPr>
        <w:jc w:val="both"/>
        <w:rPr>
          <w:rFonts w:ascii="Arial" w:hAnsi="Arial" w:cs="Arial"/>
          <w:b/>
          <w:bCs/>
          <w:i/>
          <w:iCs/>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F4210C" w:rsidRPr="00306995" w:rsidRDefault="00F4210C" w:rsidP="00F4210C">
      <w:pPr>
        <w:jc w:val="both"/>
        <w:rPr>
          <w:sz w:val="22"/>
          <w:szCs w:val="22"/>
        </w:rPr>
      </w:pPr>
    </w:p>
    <w:p w:rsidR="00F4210C" w:rsidRPr="00306995" w:rsidRDefault="00F4210C" w:rsidP="00F4210C">
      <w:pPr>
        <w:jc w:val="both"/>
        <w:rPr>
          <w:rFonts w:ascii="Arial" w:hAnsi="Arial" w:cs="Arial"/>
          <w:sz w:val="22"/>
          <w:szCs w:val="22"/>
        </w:rPr>
      </w:pPr>
      <w:r w:rsidRPr="00306995">
        <w:rPr>
          <w:rFonts w:ascii="Arial" w:hAnsi="Arial" w:cs="Arial"/>
          <w:sz w:val="22"/>
          <w:szCs w:val="22"/>
        </w:rPr>
        <w:t>U roku za podnošenje ponude ponuđač može da izmeni, dopuni ili opozove svoju ponudu na način koji je određen za podnošenje ponude.</w:t>
      </w:r>
    </w:p>
    <w:p w:rsidR="00F4210C" w:rsidRPr="00306995" w:rsidRDefault="00F4210C" w:rsidP="00F4210C">
      <w:pPr>
        <w:jc w:val="both"/>
        <w:rPr>
          <w:rFonts w:ascii="Arial" w:eastAsia="TimesNewRomanPSMT" w:hAnsi="Arial" w:cs="Arial"/>
          <w:bCs/>
          <w:iCs/>
          <w:sz w:val="22"/>
          <w:szCs w:val="22"/>
        </w:rPr>
      </w:pPr>
      <w:r w:rsidRPr="00306995">
        <w:rPr>
          <w:rFonts w:ascii="Arial" w:hAnsi="Arial" w:cs="Arial"/>
          <w:sz w:val="22"/>
          <w:szCs w:val="22"/>
        </w:rPr>
        <w:t xml:space="preserve">Ponuđač je dužan da jasno naznači koji deo ponude menja odnosno koja dokumenta naknadno dostavlja. </w:t>
      </w:r>
    </w:p>
    <w:p w:rsidR="00F4210C" w:rsidRPr="00B24A65" w:rsidRDefault="00F4210C" w:rsidP="00F4210C">
      <w:pPr>
        <w:jc w:val="both"/>
        <w:rPr>
          <w:rFonts w:ascii="Arial" w:eastAsia="TimesNewRomanPSMT" w:hAnsi="Arial" w:cs="Arial"/>
          <w:bCs/>
          <w:iCs/>
          <w:color w:val="auto"/>
          <w:sz w:val="22"/>
          <w:szCs w:val="22"/>
        </w:rPr>
      </w:pPr>
      <w:r w:rsidRPr="00306995">
        <w:rPr>
          <w:rFonts w:ascii="Arial" w:eastAsia="TimesNewRomanPSMT" w:hAnsi="Arial" w:cs="Arial"/>
          <w:bCs/>
          <w:iCs/>
          <w:sz w:val="22"/>
          <w:szCs w:val="22"/>
        </w:rPr>
        <w:t>Izmenu, dopunu ili opoziv ponu</w:t>
      </w:r>
      <w:r w:rsidR="00F22246">
        <w:rPr>
          <w:rFonts w:ascii="Arial" w:eastAsia="TimesNewRomanPSMT" w:hAnsi="Arial" w:cs="Arial"/>
          <w:bCs/>
          <w:iCs/>
          <w:sz w:val="22"/>
          <w:szCs w:val="22"/>
        </w:rPr>
        <w:t xml:space="preserve">de treba dostaviti na adresu: </w:t>
      </w:r>
      <w:r w:rsidRPr="00306995">
        <w:rPr>
          <w:rFonts w:ascii="Arial" w:eastAsia="TimesNewRomanPSMT" w:hAnsi="Arial" w:cs="Arial"/>
          <w:bCs/>
          <w:iCs/>
          <w:sz w:val="22"/>
          <w:szCs w:val="22"/>
        </w:rPr>
        <w:t>Opšta bonica „Đorđe J</w:t>
      </w:r>
      <w:r w:rsidR="00D235C6">
        <w:rPr>
          <w:rFonts w:ascii="Arial" w:eastAsia="TimesNewRomanPSMT" w:hAnsi="Arial" w:cs="Arial"/>
          <w:bCs/>
          <w:iCs/>
          <w:sz w:val="22"/>
          <w:szCs w:val="22"/>
        </w:rPr>
        <w:t>oanović“, 23000 Zrenjanin, D</w:t>
      </w:r>
      <w:r w:rsidRPr="00306995">
        <w:rPr>
          <w:rFonts w:ascii="Arial" w:eastAsia="TimesNewRomanPSMT" w:hAnsi="Arial" w:cs="Arial"/>
          <w:bCs/>
          <w:iCs/>
          <w:sz w:val="22"/>
          <w:szCs w:val="22"/>
        </w:rPr>
        <w:t>r Vase Savića br. 5</w:t>
      </w:r>
      <w:r w:rsidR="00F22246">
        <w:rPr>
          <w:rFonts w:ascii="Arial" w:hAnsi="Arial" w:cs="Arial"/>
          <w:i/>
          <w:iCs/>
          <w:sz w:val="22"/>
          <w:szCs w:val="22"/>
        </w:rPr>
        <w:t xml:space="preserve">, </w:t>
      </w:r>
      <w:r w:rsidR="00B24A65">
        <w:rPr>
          <w:rFonts w:ascii="Arial" w:eastAsia="TimesNewRomanPSMT" w:hAnsi="Arial" w:cs="Arial"/>
          <w:bCs/>
          <w:iCs/>
          <w:color w:val="auto"/>
          <w:sz w:val="22"/>
          <w:szCs w:val="22"/>
        </w:rPr>
        <w:t>Služba</w:t>
      </w:r>
      <w:r w:rsidRPr="005E62E4">
        <w:rPr>
          <w:rFonts w:ascii="Arial" w:eastAsia="TimesNewRomanPSMT" w:hAnsi="Arial" w:cs="Arial"/>
          <w:bCs/>
          <w:iCs/>
          <w:color w:val="auto"/>
          <w:sz w:val="22"/>
          <w:szCs w:val="22"/>
        </w:rPr>
        <w:t xml:space="preserve"> javnih </w:t>
      </w:r>
      <w:r w:rsidR="00D235C6">
        <w:rPr>
          <w:rFonts w:ascii="Arial" w:eastAsia="TimesNewRomanPSMT" w:hAnsi="Arial" w:cs="Arial"/>
          <w:bCs/>
          <w:iCs/>
          <w:color w:val="auto"/>
          <w:sz w:val="22"/>
          <w:szCs w:val="22"/>
        </w:rPr>
        <w:t xml:space="preserve">nabavki, </w:t>
      </w:r>
      <w:r w:rsidRPr="00B24A65">
        <w:rPr>
          <w:rFonts w:ascii="Arial" w:eastAsia="TimesNewRomanPSMT" w:hAnsi="Arial" w:cs="Arial"/>
          <w:bCs/>
          <w:iCs/>
          <w:color w:val="auto"/>
          <w:sz w:val="22"/>
          <w:szCs w:val="22"/>
        </w:rPr>
        <w:t>sa naznakom:</w:t>
      </w:r>
    </w:p>
    <w:p w:rsidR="00F4210C" w:rsidRPr="00306995" w:rsidRDefault="00F4210C" w:rsidP="00F4210C">
      <w:pPr>
        <w:jc w:val="both"/>
        <w:rPr>
          <w:rFonts w:ascii="Arial" w:eastAsia="TimesNewRomanPSMT" w:hAnsi="Arial" w:cs="Arial"/>
          <w:bCs/>
          <w:iCs/>
          <w:sz w:val="22"/>
          <w:szCs w:val="22"/>
        </w:rPr>
      </w:pPr>
    </w:p>
    <w:p w:rsidR="00F4210C" w:rsidRPr="00F76391" w:rsidRDefault="00F4210C" w:rsidP="00F76391">
      <w:pPr>
        <w:rPr>
          <w:rFonts w:ascii="Arial" w:hAnsi="Arial" w:cs="Arial"/>
          <w:b/>
          <w:bCs/>
          <w:sz w:val="20"/>
          <w:szCs w:val="20"/>
          <w:lang w:val="sr-Latn-CS"/>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w:t>
      </w:r>
      <w:r w:rsidR="007068EC">
        <w:rPr>
          <w:rFonts w:ascii="Arial" w:eastAsia="TimesNewRomanPSMT" w:hAnsi="Arial" w:cs="Arial"/>
          <w:b/>
          <w:bCs/>
          <w:iCs/>
          <w:sz w:val="22"/>
          <w:szCs w:val="22"/>
          <w:u w:val="single"/>
        </w:rPr>
        <w:t xml:space="preserve">  </w:t>
      </w:r>
      <w:r w:rsidR="00DC6E8D">
        <w:rPr>
          <w:rFonts w:ascii="Arial" w:eastAsia="TimesNewRomanPSMT" w:hAnsi="Arial" w:cs="Arial"/>
          <w:b/>
          <w:bCs/>
          <w:iCs/>
          <w:sz w:val="22"/>
          <w:szCs w:val="22"/>
          <w:u w:val="single"/>
        </w:rPr>
        <w:t>/</w:t>
      </w:r>
      <w:r w:rsidR="007068EC">
        <w:rPr>
          <w:rFonts w:ascii="Arial" w:eastAsia="TimesNewRomanPSMT" w:hAnsi="Arial" w:cs="Arial"/>
          <w:b/>
          <w:bCs/>
          <w:iCs/>
          <w:sz w:val="22"/>
          <w:szCs w:val="22"/>
          <w:u w:val="single"/>
        </w:rPr>
        <w:t xml:space="preserve">  </w:t>
      </w:r>
      <w:r w:rsidR="00DC6E8D">
        <w:rPr>
          <w:rFonts w:ascii="Arial" w:eastAsia="TimesNewRomanPSMT" w:hAnsi="Arial" w:cs="Arial"/>
          <w:b/>
          <w:bCs/>
          <w:iCs/>
          <w:sz w:val="22"/>
          <w:szCs w:val="22"/>
          <w:u w:val="single"/>
        </w:rPr>
        <w:t>Dopuna</w:t>
      </w:r>
      <w:r w:rsidR="007068EC">
        <w:rPr>
          <w:rFonts w:ascii="Arial" w:eastAsia="TimesNewRomanPSMT" w:hAnsi="Arial" w:cs="Arial"/>
          <w:b/>
          <w:bCs/>
          <w:iCs/>
          <w:sz w:val="22"/>
          <w:szCs w:val="22"/>
          <w:u w:val="single"/>
        </w:rPr>
        <w:t xml:space="preserve">  </w:t>
      </w:r>
      <w:r w:rsidR="00DC6E8D">
        <w:rPr>
          <w:rFonts w:ascii="Arial" w:eastAsia="TimesNewRomanPSMT" w:hAnsi="Arial" w:cs="Arial"/>
          <w:b/>
          <w:bCs/>
          <w:iCs/>
          <w:sz w:val="22"/>
          <w:szCs w:val="22"/>
          <w:u w:val="single"/>
        </w:rPr>
        <w:t>/</w:t>
      </w:r>
      <w:r w:rsidR="007068EC">
        <w:rPr>
          <w:rFonts w:ascii="Arial" w:eastAsia="TimesNewRomanPSMT" w:hAnsi="Arial" w:cs="Arial"/>
          <w:b/>
          <w:bCs/>
          <w:iCs/>
          <w:sz w:val="22"/>
          <w:szCs w:val="22"/>
          <w:u w:val="single"/>
        </w:rPr>
        <w:t xml:space="preserve">  </w:t>
      </w:r>
      <w:r w:rsidR="00DC6E8D">
        <w:rPr>
          <w:rFonts w:ascii="Arial" w:eastAsia="TimesNewRomanPSMT" w:hAnsi="Arial" w:cs="Arial"/>
          <w:b/>
          <w:bCs/>
          <w:iCs/>
          <w:sz w:val="22"/>
          <w:szCs w:val="22"/>
          <w:u w:val="single"/>
        </w:rPr>
        <w:t>Opoziv</w:t>
      </w:r>
      <w:r w:rsidR="007068EC">
        <w:rPr>
          <w:rFonts w:ascii="Arial" w:eastAsia="TimesNewRomanPSMT" w:hAnsi="Arial" w:cs="Arial"/>
          <w:b/>
          <w:bCs/>
          <w:iCs/>
          <w:sz w:val="22"/>
          <w:szCs w:val="22"/>
          <w:u w:val="single"/>
        </w:rPr>
        <w:t xml:space="preserve">  </w:t>
      </w:r>
      <w:r w:rsidR="00DC6E8D">
        <w:rPr>
          <w:rFonts w:ascii="Arial" w:eastAsia="TimesNewRomanPSMT" w:hAnsi="Arial" w:cs="Arial"/>
          <w:b/>
          <w:bCs/>
          <w:iCs/>
          <w:sz w:val="22"/>
          <w:szCs w:val="22"/>
          <w:u w:val="single"/>
        </w:rPr>
        <w:t>/</w:t>
      </w:r>
      <w:r w:rsidR="007068EC">
        <w:rPr>
          <w:rFonts w:ascii="Arial" w:eastAsia="TimesNewRomanPSMT" w:hAnsi="Arial" w:cs="Arial"/>
          <w:b/>
          <w:bCs/>
          <w:iCs/>
          <w:sz w:val="22"/>
          <w:szCs w:val="22"/>
          <w:u w:val="single"/>
        </w:rPr>
        <w:t xml:space="preserve">  </w:t>
      </w:r>
      <w:r w:rsidR="00DC6E8D">
        <w:rPr>
          <w:rFonts w:ascii="Arial" w:eastAsia="TimesNewRomanPSMT" w:hAnsi="Arial" w:cs="Arial"/>
          <w:b/>
          <w:bCs/>
          <w:iCs/>
          <w:sz w:val="22"/>
          <w:szCs w:val="22"/>
          <w:u w:val="single"/>
        </w:rPr>
        <w:t>Izmena i dopuna</w:t>
      </w:r>
      <w:r w:rsidRPr="00306995">
        <w:rPr>
          <w:rFonts w:ascii="Arial" w:eastAsia="TimesNewRomanPSMT" w:hAnsi="Arial" w:cs="Arial"/>
          <w:b/>
          <w:bCs/>
          <w:iCs/>
          <w:sz w:val="22"/>
          <w:szCs w:val="22"/>
          <w:u w:val="single"/>
        </w:rPr>
        <w:t xml:space="preserve">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D235C6">
        <w:rPr>
          <w:rFonts w:ascii="Arial" w:hAnsi="Arial" w:cs="Arial"/>
          <w:b/>
          <w:sz w:val="22"/>
          <w:szCs w:val="22"/>
          <w:u w:val="single"/>
        </w:rPr>
        <w:t xml:space="preserve">MATERIJAL ZA ANGIO SALU, </w:t>
      </w:r>
      <w:r w:rsidR="005A38CC" w:rsidRPr="00F76391">
        <w:rPr>
          <w:rFonts w:ascii="Arial" w:eastAsia="TimesNewRomanPS-BoldMT" w:hAnsi="Arial" w:cs="Arial"/>
          <w:b/>
          <w:bCs/>
          <w:sz w:val="22"/>
          <w:szCs w:val="22"/>
          <w:u w:val="single"/>
        </w:rPr>
        <w:t xml:space="preserve">JN </w:t>
      </w:r>
      <w:r w:rsidR="0076174E">
        <w:rPr>
          <w:rFonts w:ascii="Arial" w:eastAsia="TimesNewRomanPS-BoldMT" w:hAnsi="Arial" w:cs="Arial"/>
          <w:b/>
          <w:bCs/>
          <w:sz w:val="22"/>
          <w:szCs w:val="22"/>
          <w:u w:val="single"/>
        </w:rPr>
        <w:t>11/2020</w:t>
      </w:r>
      <w:r>
        <w:rPr>
          <w:rFonts w:ascii="Arial" w:eastAsia="TimesNewRomanPS-BoldMT" w:hAnsi="Arial" w:cs="Arial"/>
          <w:b/>
          <w:bCs/>
          <w:sz w:val="22"/>
          <w:szCs w:val="22"/>
          <w:u w:val="single"/>
        </w:rPr>
        <w:t>, partija br.</w:t>
      </w:r>
      <w:r w:rsidRPr="00306995">
        <w:rPr>
          <w:rFonts w:ascii="Arial" w:eastAsia="TimesNewRomanPS-BoldMT" w:hAnsi="Arial" w:cs="Arial"/>
          <w:b/>
          <w:bCs/>
          <w:sz w:val="22"/>
          <w:szCs w:val="22"/>
          <w:u w:val="single"/>
        </w:rPr>
        <w:t xml:space="preserve"> </w:t>
      </w:r>
      <w:r w:rsidR="00F76391">
        <w:rPr>
          <w:rFonts w:ascii="Arial" w:eastAsia="TimesNewRomanPS-BoldMT" w:hAnsi="Arial" w:cs="Arial"/>
          <w:b/>
          <w:bCs/>
          <w:sz w:val="22"/>
          <w:szCs w:val="22"/>
          <w:u w:val="single"/>
        </w:rPr>
        <w:t xml:space="preserve">     </w:t>
      </w:r>
      <w:r w:rsidR="00DC6E8D">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BoldMT" w:hAnsi="Arial" w:cs="Arial"/>
          <w:b/>
          <w:bCs/>
          <w:sz w:val="22"/>
          <w:szCs w:val="22"/>
          <w:u w:val="single"/>
        </w:rPr>
      </w:pPr>
    </w:p>
    <w:p w:rsidR="00F4210C" w:rsidRPr="00306995" w:rsidRDefault="00F4210C" w:rsidP="00F4210C">
      <w:pPr>
        <w:jc w:val="both"/>
        <w:rPr>
          <w:rFonts w:ascii="Arial" w:hAnsi="Arial" w:cs="Arial"/>
          <w:sz w:val="22"/>
          <w:szCs w:val="22"/>
        </w:rPr>
      </w:pPr>
      <w:r w:rsidRPr="00306995">
        <w:rPr>
          <w:rFonts w:ascii="Arial" w:eastAsia="TimesNewRomanPSMT" w:hAnsi="Arial" w:cs="Arial"/>
          <w:bCs/>
          <w:sz w:val="22"/>
          <w:szCs w:val="22"/>
        </w:rPr>
        <w:t>Na poleđini koverte ili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na koverti je potrebno naznačiti da se radi o grupi ponuđača i navesti nazive i adresu svih učesnika u zajedničkoj ponudi.</w:t>
      </w:r>
    </w:p>
    <w:p w:rsidR="00F4210C" w:rsidRPr="00306995" w:rsidRDefault="00F4210C" w:rsidP="00F4210C">
      <w:pPr>
        <w:jc w:val="both"/>
        <w:rPr>
          <w:rFonts w:ascii="Arial" w:hAnsi="Arial" w:cs="Arial"/>
          <w:b/>
          <w:i/>
          <w:iCs/>
          <w:sz w:val="22"/>
          <w:szCs w:val="22"/>
        </w:rPr>
      </w:pPr>
      <w:r w:rsidRPr="00306995">
        <w:rPr>
          <w:rFonts w:ascii="Arial" w:hAnsi="Arial" w:cs="Arial"/>
          <w:sz w:val="22"/>
          <w:szCs w:val="22"/>
        </w:rPr>
        <w:t>Po isteku roka za podnošenje ponuda ponuđač ne može da povuče niti da menja svoju ponudu.</w:t>
      </w:r>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Obrazac</w:t>
      </w:r>
      <w:r w:rsidR="002954DC" w:rsidRPr="00306995">
        <w:rPr>
          <w:rFonts w:ascii="Arial" w:eastAsia="TimesNewRomanPSMT" w:hAnsi="Arial" w:cs="Arial"/>
          <w:bCs/>
          <w:color w:val="auto"/>
          <w:sz w:val="22"/>
          <w:szCs w:val="22"/>
        </w:rPr>
        <w:t xml:space="preserve"> 6.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2954DC" w:rsidRPr="00306995">
        <w:rPr>
          <w:rFonts w:ascii="Arial" w:eastAsia="TimesNewRomanPSMT" w:hAnsi="Arial" w:cs="Arial"/>
          <w:bCs/>
          <w:color w:val="auto"/>
          <w:sz w:val="22"/>
          <w:szCs w:val="22"/>
        </w:rPr>
        <w:t xml:space="preserve"> V).</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r w:rsidRPr="00306995">
        <w:rPr>
          <w:rFonts w:ascii="Arial" w:hAnsi="Arial" w:cs="Arial"/>
          <w:iCs/>
          <w:sz w:val="22"/>
          <w:szCs w:val="22"/>
        </w:rPr>
        <w:t>na</w:t>
      </w:r>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na</w:t>
      </w:r>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6340AF" w:rsidRDefault="006340AF" w:rsidP="00A87C96">
      <w:pPr>
        <w:jc w:val="both"/>
        <w:rPr>
          <w:rFonts w:ascii="Arial" w:hAnsi="Arial" w:cs="Arial"/>
          <w:b/>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r w:rsidRPr="00306995">
        <w:rPr>
          <w:rFonts w:ascii="Arial" w:hAnsi="Arial" w:cs="Arial"/>
          <w:sz w:val="22"/>
          <w:szCs w:val="22"/>
        </w:rPr>
        <w:t>tač</w:t>
      </w:r>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r w:rsidRPr="00306995">
        <w:rPr>
          <w:rFonts w:ascii="Arial" w:hAnsi="Arial" w:cs="Arial"/>
          <w:sz w:val="22"/>
          <w:szCs w:val="22"/>
        </w:rPr>
        <w:t>i</w:t>
      </w:r>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r w:rsidRPr="00306995">
        <w:rPr>
          <w:rFonts w:ascii="Arial" w:hAnsi="Arial" w:cs="Arial"/>
          <w:sz w:val="22"/>
          <w:szCs w:val="22"/>
        </w:rPr>
        <w:t>opisu</w:t>
      </w:r>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00A940B5" w:rsidRPr="00306995">
        <w:rPr>
          <w:rFonts w:ascii="Arial" w:eastAsia="TimesNewRomanPSMT" w:hAnsi="Arial" w:cs="Arial"/>
          <w:bCs/>
          <w:sz w:val="22"/>
          <w:szCs w:val="22"/>
        </w:rPr>
        <w:t>(</w:t>
      </w:r>
      <w:r w:rsidRPr="00306995">
        <w:rPr>
          <w:rFonts w:ascii="Arial" w:eastAsia="TimesNewRomanPSMT" w:hAnsi="Arial" w:cs="Arial"/>
          <w:bCs/>
          <w:sz w:val="22"/>
          <w:szCs w:val="22"/>
        </w:rPr>
        <w:t>Obrazac</w:t>
      </w:r>
      <w:r w:rsidR="00A940B5" w:rsidRPr="00306995">
        <w:rPr>
          <w:rFonts w:ascii="Arial" w:eastAsia="TimesNewRomanPSMT" w:hAnsi="Arial" w:cs="Arial"/>
          <w:bCs/>
          <w:sz w:val="22"/>
          <w:szCs w:val="22"/>
        </w:rPr>
        <w:t xml:space="preserve"> 5. </w:t>
      </w:r>
      <w:r w:rsidRPr="00306995">
        <w:rPr>
          <w:rFonts w:ascii="Arial" w:eastAsia="TimesNewRomanPSMT" w:hAnsi="Arial" w:cs="Arial"/>
          <w:bCs/>
          <w:sz w:val="22"/>
          <w:szCs w:val="22"/>
        </w:rPr>
        <w:t>u</w:t>
      </w:r>
      <w:r w:rsidR="00A940B5"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940B5" w:rsidRPr="00306995">
        <w:rPr>
          <w:rFonts w:ascii="Arial" w:eastAsia="TimesNewRomanPSMT" w:hAnsi="Arial" w:cs="Arial"/>
          <w:bCs/>
          <w:sz w:val="22"/>
          <w:szCs w:val="22"/>
        </w:rPr>
        <w:t xml:space="preserve"> V)</w:t>
      </w:r>
      <w:r w:rsidR="00A940B5" w:rsidRPr="00306995">
        <w:rPr>
          <w:rFonts w:ascii="Arial" w:eastAsia="TimesNewRomanPSMT" w:hAnsi="Arial" w:cs="Arial"/>
          <w:bCs/>
          <w:color w:val="FF0000"/>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ili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r w:rsidRPr="00306995">
        <w:rPr>
          <w:rFonts w:ascii="Arial" w:hAnsi="Arial" w:cs="Arial"/>
          <w:color w:val="auto"/>
          <w:sz w:val="22"/>
          <w:szCs w:val="22"/>
        </w:rPr>
        <w:t>sa</w:t>
      </w:r>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
    <w:p w:rsidR="00401CE8" w:rsidRDefault="00401CE8" w:rsidP="00A87C96">
      <w:pPr>
        <w:jc w:val="both"/>
        <w:rPr>
          <w:rFonts w:ascii="Arial" w:hAnsi="Arial" w:cs="Arial"/>
          <w:sz w:val="22"/>
          <w:szCs w:val="22"/>
        </w:rPr>
      </w:pPr>
    </w:p>
    <w:p w:rsidR="00401CE8" w:rsidRPr="00306995" w:rsidRDefault="00401CE8"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Default="00104D51" w:rsidP="00A87C96">
      <w:pPr>
        <w:jc w:val="both"/>
        <w:rPr>
          <w:sz w:val="22"/>
          <w:szCs w:val="22"/>
        </w:rPr>
      </w:pPr>
    </w:p>
    <w:p w:rsidR="00104D51" w:rsidRPr="004B03BB" w:rsidRDefault="007068EC" w:rsidP="00104D51">
      <w:pPr>
        <w:jc w:val="both"/>
        <w:rPr>
          <w:rFonts w:ascii="Arial" w:hAnsi="Arial" w:cs="Arial"/>
          <w:iCs/>
          <w:sz w:val="22"/>
          <w:szCs w:val="22"/>
        </w:rPr>
      </w:pPr>
      <w:r>
        <w:rPr>
          <w:rFonts w:ascii="Arial" w:hAnsi="Arial" w:cs="Arial"/>
          <w:iCs/>
          <w:sz w:val="22"/>
          <w:szCs w:val="22"/>
        </w:rPr>
        <w:t>Naručilac će plaćanje po svakom pojedinačnom ugovoru izvršiti na tekući račun Dobavljača u roku od 90 (devedeset) dana od dana prijema računa za izvršenu isporuku (sukcesivne isporuke u skladu sa potrebama Naručioca).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Plaćanje se vrši uplatom na račun ponuđača.</w:t>
      </w:r>
    </w:p>
    <w:p w:rsidR="00104D51" w:rsidRDefault="00104D51" w:rsidP="00104D51">
      <w:pPr>
        <w:jc w:val="both"/>
        <w:rPr>
          <w:rFonts w:ascii="Arial" w:hAnsi="Arial" w:cs="Arial"/>
          <w:iCs/>
          <w:sz w:val="22"/>
          <w:szCs w:val="22"/>
        </w:rPr>
      </w:pPr>
      <w:r w:rsidRPr="004B03BB">
        <w:rPr>
          <w:rFonts w:ascii="Arial" w:hAnsi="Arial" w:cs="Arial"/>
          <w:iCs/>
          <w:sz w:val="22"/>
          <w:szCs w:val="22"/>
        </w:rPr>
        <w:t>Ponuđaču nije dozvoljeno da zahteva avans.</w:t>
      </w:r>
    </w:p>
    <w:p w:rsidR="007068EC" w:rsidRDefault="007068EC" w:rsidP="00104D51">
      <w:pPr>
        <w:jc w:val="both"/>
        <w:rPr>
          <w:rFonts w:ascii="Arial" w:hAnsi="Arial" w:cs="Arial"/>
          <w:iCs/>
          <w:sz w:val="22"/>
          <w:szCs w:val="22"/>
        </w:rPr>
      </w:pPr>
    </w:p>
    <w:p w:rsidR="007068EC" w:rsidRDefault="007068EC" w:rsidP="00104D51">
      <w:pPr>
        <w:jc w:val="both"/>
        <w:rPr>
          <w:rFonts w:ascii="Arial" w:hAnsi="Arial" w:cs="Arial"/>
          <w:iCs/>
          <w:sz w:val="22"/>
          <w:szCs w:val="22"/>
          <w:u w:val="single"/>
        </w:rPr>
      </w:pPr>
      <w:r w:rsidRPr="007068EC">
        <w:rPr>
          <w:rFonts w:ascii="Arial" w:hAnsi="Arial" w:cs="Arial"/>
          <w:b/>
          <w:iCs/>
          <w:sz w:val="22"/>
          <w:szCs w:val="22"/>
        </w:rPr>
        <w:t xml:space="preserve">10.2. </w:t>
      </w:r>
      <w:r w:rsidRPr="007068EC">
        <w:rPr>
          <w:rFonts w:ascii="Arial" w:hAnsi="Arial" w:cs="Arial"/>
          <w:iCs/>
          <w:sz w:val="22"/>
          <w:szCs w:val="22"/>
          <w:u w:val="single"/>
        </w:rPr>
        <w:t>Zahtevi u pogledu roka i mesta isporuke</w:t>
      </w:r>
    </w:p>
    <w:p w:rsidR="00435C97" w:rsidRDefault="00435C97" w:rsidP="00435C97">
      <w:pPr>
        <w:jc w:val="both"/>
        <w:rPr>
          <w:rFonts w:ascii="Arial" w:hAnsi="Arial" w:cs="Arial"/>
          <w:iCs/>
          <w:sz w:val="22"/>
          <w:szCs w:val="22"/>
        </w:rPr>
      </w:pPr>
      <w:r w:rsidRPr="00D32E55">
        <w:rPr>
          <w:rFonts w:ascii="Arial" w:hAnsi="Arial" w:cs="Arial"/>
          <w:iCs/>
          <w:sz w:val="22"/>
          <w:szCs w:val="22"/>
        </w:rPr>
        <w:t>Mesto isporuke je apoteka Opšte bolnice Zrenjanin, s obavezom istovara dobara.</w:t>
      </w:r>
    </w:p>
    <w:p w:rsidR="00435C97" w:rsidRDefault="00435C97" w:rsidP="00435C97">
      <w:pPr>
        <w:jc w:val="both"/>
        <w:rPr>
          <w:rFonts w:ascii="Arial" w:hAnsi="Arial" w:cs="Arial"/>
          <w:iCs/>
          <w:sz w:val="22"/>
          <w:szCs w:val="22"/>
        </w:rPr>
      </w:pPr>
      <w:r>
        <w:rPr>
          <w:rFonts w:ascii="Arial" w:hAnsi="Arial" w:cs="Arial"/>
          <w:iCs/>
          <w:sz w:val="22"/>
          <w:szCs w:val="22"/>
        </w:rPr>
        <w:t xml:space="preserve">Rok </w:t>
      </w:r>
      <w:r w:rsidRPr="0003784F">
        <w:rPr>
          <w:rFonts w:ascii="Arial" w:hAnsi="Arial" w:cs="Arial"/>
          <w:iCs/>
          <w:sz w:val="22"/>
          <w:szCs w:val="22"/>
        </w:rPr>
        <w:t>isporuke ne može biti duži od 48 sati od upućivanja zahteva naručioca</w:t>
      </w:r>
      <w:r>
        <w:rPr>
          <w:rFonts w:ascii="Arial" w:hAnsi="Arial" w:cs="Arial"/>
          <w:iCs/>
          <w:sz w:val="22"/>
          <w:szCs w:val="22"/>
        </w:rPr>
        <w:t>.</w:t>
      </w:r>
    </w:p>
    <w:p w:rsidR="00A87C96" w:rsidRPr="00306995" w:rsidRDefault="00A87C96" w:rsidP="00A87C96">
      <w:pPr>
        <w:jc w:val="both"/>
        <w:rPr>
          <w:rFonts w:ascii="Arial" w:hAnsi="Arial" w:cs="Arial"/>
          <w:b/>
          <w:bCs/>
          <w:iCs/>
          <w:sz w:val="22"/>
          <w:szCs w:val="22"/>
        </w:rPr>
      </w:pPr>
    </w:p>
    <w:p w:rsidR="00104D51" w:rsidRPr="00FA0208"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w:t>
      </w:r>
      <w:r w:rsidR="007068EC">
        <w:rPr>
          <w:rFonts w:ascii="Arial" w:hAnsi="Arial" w:cs="Arial"/>
          <w:b/>
          <w:bCs/>
          <w:iCs/>
          <w:sz w:val="22"/>
          <w:szCs w:val="22"/>
        </w:rPr>
        <w:t>3</w:t>
      </w:r>
      <w:r w:rsidR="00104D51" w:rsidRPr="004B03BB">
        <w:rPr>
          <w:rFonts w:ascii="Arial" w:hAnsi="Arial" w:cs="Arial"/>
          <w:b/>
          <w:bCs/>
          <w:iCs/>
          <w:sz w:val="22"/>
          <w:szCs w:val="22"/>
        </w:rPr>
        <w:t xml:space="preserve">. </w:t>
      </w:r>
      <w:r w:rsidR="00104D51" w:rsidRPr="004B03BB">
        <w:rPr>
          <w:rFonts w:ascii="Arial" w:hAnsi="Arial" w:cs="Arial"/>
          <w:iCs/>
          <w:sz w:val="22"/>
          <w:szCs w:val="22"/>
          <w:u w:val="single"/>
        </w:rPr>
        <w:t xml:space="preserve">Zahtevi u pogledu garantnog </w:t>
      </w:r>
      <w:r w:rsidR="00104D51" w:rsidRPr="00FA0208">
        <w:rPr>
          <w:rFonts w:ascii="Arial" w:hAnsi="Arial" w:cs="Arial"/>
          <w:iCs/>
          <w:sz w:val="22"/>
          <w:szCs w:val="22"/>
          <w:u w:val="single"/>
        </w:rPr>
        <w:t>roka</w:t>
      </w:r>
    </w:p>
    <w:p w:rsidR="008C4E29" w:rsidRPr="00B876E3" w:rsidRDefault="008C4E29" w:rsidP="008C4E29">
      <w:pPr>
        <w:jc w:val="both"/>
        <w:rPr>
          <w:rFonts w:ascii="Arial" w:hAnsi="Arial" w:cs="Arial"/>
          <w:iCs/>
          <w:sz w:val="22"/>
          <w:szCs w:val="22"/>
        </w:rPr>
      </w:pPr>
      <w:r w:rsidRPr="00B876E3">
        <w:rPr>
          <w:rFonts w:ascii="Arial" w:hAnsi="Arial" w:cs="Arial"/>
          <w:iCs/>
          <w:sz w:val="22"/>
          <w:szCs w:val="22"/>
        </w:rPr>
        <w:t>isporučena dobra u trenutk</w:t>
      </w:r>
      <w:r>
        <w:rPr>
          <w:rFonts w:ascii="Arial" w:hAnsi="Arial" w:cs="Arial"/>
          <w:iCs/>
          <w:sz w:val="22"/>
          <w:szCs w:val="22"/>
        </w:rPr>
        <w:t>u prijema od strane kupca moraju imati</w:t>
      </w:r>
      <w:r w:rsidRPr="00B876E3">
        <w:rPr>
          <w:rFonts w:ascii="Arial" w:hAnsi="Arial" w:cs="Arial"/>
          <w:iCs/>
          <w:sz w:val="22"/>
          <w:szCs w:val="22"/>
        </w:rPr>
        <w:t xml:space="preserve"> najmanje 70% vremena do isteka njihove upotrebljivosti, odnosno roka trajanja. </w:t>
      </w:r>
    </w:p>
    <w:p w:rsidR="002628BC" w:rsidRPr="002628BC" w:rsidRDefault="002628BC" w:rsidP="00104D51">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w:t>
      </w:r>
      <w:r w:rsidR="007068EC">
        <w:rPr>
          <w:rFonts w:ascii="Arial" w:hAnsi="Arial" w:cs="Arial"/>
          <w:b/>
          <w:bCs/>
          <w:iCs/>
          <w:sz w:val="22"/>
          <w:szCs w:val="22"/>
          <w:u w:val="single"/>
        </w:rPr>
        <w:t>4</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Rok važenj</w:t>
      </w:r>
      <w:r w:rsidR="008C4E29">
        <w:rPr>
          <w:rFonts w:ascii="Arial" w:hAnsi="Arial" w:cs="Arial"/>
          <w:iCs/>
          <w:sz w:val="22"/>
          <w:szCs w:val="22"/>
        </w:rPr>
        <w:t>a ponude ne može biti kraći od 6</w:t>
      </w:r>
      <w:r w:rsidRPr="004B03BB">
        <w:rPr>
          <w:rFonts w:ascii="Arial" w:hAnsi="Arial" w:cs="Arial"/>
          <w:iCs/>
          <w:sz w:val="22"/>
          <w:szCs w:val="22"/>
        </w:rPr>
        <w:t>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U slučaju isteka roka važenja ponude, naručilac je dužan da u pisanom obliku zatraži od ponuđača produženje roka važenja ponude.</w:t>
      </w:r>
    </w:p>
    <w:p w:rsidR="001864C4" w:rsidRDefault="00104D51" w:rsidP="00A87C96">
      <w:pPr>
        <w:jc w:val="both"/>
        <w:rPr>
          <w:rFonts w:ascii="Arial" w:hAnsi="Arial" w:cs="Arial"/>
          <w:b/>
          <w:bCs/>
          <w:i/>
          <w:iCs/>
          <w:sz w:val="22"/>
          <w:szCs w:val="22"/>
        </w:rPr>
      </w:pPr>
      <w:r w:rsidRPr="004B03BB">
        <w:rPr>
          <w:rFonts w:ascii="Arial" w:hAnsi="Arial" w:cs="Arial"/>
          <w:iCs/>
          <w:sz w:val="22"/>
          <w:szCs w:val="22"/>
        </w:rPr>
        <w:t>Ponuđač koji prihvati zahtev za produženje roka važenja ponude na može menjati ponudu.</w:t>
      </w:r>
    </w:p>
    <w:p w:rsidR="0025480A"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927D3" w:rsidP="00F32CB4">
      <w:pPr>
        <w:jc w:val="both"/>
        <w:rPr>
          <w:rFonts w:ascii="Arial" w:hAnsi="Arial" w:cs="Arial"/>
          <w:b/>
          <w:bCs/>
          <w:iCs/>
          <w:color w:val="auto"/>
          <w:sz w:val="22"/>
          <w:szCs w:val="22"/>
        </w:rPr>
      </w:pPr>
      <w:r>
        <w:rPr>
          <w:rFonts w:ascii="Arial" w:hAnsi="Arial" w:cs="Arial"/>
          <w:b/>
          <w:bCs/>
          <w:iCs/>
          <w:color w:val="auto"/>
          <w:sz w:val="22"/>
          <w:szCs w:val="22"/>
        </w:rPr>
        <w:t>11</w:t>
      </w:r>
      <w:r w:rsidR="00F32CB4" w:rsidRPr="00BA5219">
        <w:rPr>
          <w:rFonts w:ascii="Arial" w:hAnsi="Arial" w:cs="Arial"/>
          <w:b/>
          <w:bCs/>
          <w:iCs/>
          <w:color w:val="auto"/>
          <w:sz w:val="22"/>
          <w:szCs w:val="22"/>
        </w:rPr>
        <w:t>. VALUTA I NAČIN NA KOJI MORA DA BUDE NAVEDENA I IZRAŽENA CENA U PONUDI</w:t>
      </w:r>
    </w:p>
    <w:p w:rsidR="00401CE8"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401CE8" w:rsidP="00F32CB4">
      <w:pPr>
        <w:jc w:val="both"/>
        <w:rPr>
          <w:rFonts w:ascii="Arial" w:hAnsi="Arial" w:cs="Arial"/>
          <w:b/>
          <w:bCs/>
          <w:i/>
          <w:iCs/>
          <w:color w:val="auto"/>
          <w:sz w:val="22"/>
          <w:szCs w:val="22"/>
        </w:rPr>
      </w:pPr>
      <w:r>
        <w:rPr>
          <w:rFonts w:ascii="Arial" w:hAnsi="Arial" w:cs="Arial"/>
          <w:bCs/>
          <w:iCs/>
          <w:color w:val="auto"/>
          <w:sz w:val="22"/>
          <w:szCs w:val="22"/>
        </w:rPr>
        <w:t>Cene u ponudi unose se u Obrazac ponude (Obrazac strukture cene) koji u sebi sadrži jedinične cene i ukupnu cenu, a sve zaokružene na dve decimale.</w:t>
      </w:r>
      <w:r w:rsidR="00F32CB4"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Cena mora biti iskazana u dinarima, sa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r w:rsidRPr="00BA5219">
        <w:rPr>
          <w:rFonts w:ascii="Arial" w:hAnsi="Arial" w:cs="Arial"/>
          <w:color w:val="auto"/>
          <w:sz w:val="22"/>
          <w:szCs w:val="22"/>
        </w:rPr>
        <w:t>s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U cenu je uračunata cena predmeta javne nabavke i isporuka na adresu naručioca.</w:t>
      </w:r>
    </w:p>
    <w:p w:rsidR="00F32CB4" w:rsidRDefault="005E0A9B" w:rsidP="00F32CB4">
      <w:pPr>
        <w:suppressAutoHyphens w:val="0"/>
        <w:spacing w:line="240" w:lineRule="auto"/>
        <w:jc w:val="both"/>
        <w:rPr>
          <w:rFonts w:ascii="Arial" w:hAnsi="Arial" w:cs="Arial"/>
          <w:color w:val="auto"/>
          <w:sz w:val="22"/>
          <w:szCs w:val="22"/>
          <w:lang w:val="sl-SI"/>
        </w:rPr>
      </w:pPr>
      <w:r>
        <w:rPr>
          <w:rFonts w:ascii="Arial" w:hAnsi="Arial" w:cs="Arial"/>
          <w:color w:val="auto"/>
          <w:sz w:val="22"/>
          <w:szCs w:val="22"/>
          <w:lang w:val="sl-SI"/>
        </w:rPr>
        <w:t>Cene u ponudi se ne mogu menjati tokom važenja okvirnog sporazuma</w:t>
      </w:r>
    </w:p>
    <w:p w:rsidR="005E0A9B" w:rsidRPr="00CC192E" w:rsidRDefault="005E0A9B" w:rsidP="00F32CB4">
      <w:pPr>
        <w:suppressAutoHyphens w:val="0"/>
        <w:spacing w:line="240" w:lineRule="auto"/>
        <w:jc w:val="both"/>
        <w:rPr>
          <w:rFonts w:ascii="Arial" w:hAnsi="Arial" w:cs="Arial"/>
          <w:color w:val="auto"/>
          <w:sz w:val="22"/>
          <w:szCs w:val="22"/>
          <w:lang w:val="sl-SI"/>
        </w:rPr>
      </w:pPr>
      <w:r>
        <w:rPr>
          <w:rFonts w:ascii="Arial" w:hAnsi="Arial" w:cs="Arial"/>
          <w:color w:val="auto"/>
          <w:sz w:val="22"/>
          <w:szCs w:val="22"/>
          <w:lang w:val="sl-SI"/>
        </w:rPr>
        <w:t>Kolićine navedene u Obarscu ponude su okvirne (za period od godinu dana) i mogu se povećavati, odnosno smanjivati u skladu sa stvarnim potrebama Naručioca, s tim da maksimalni iznos sredstava koja Naručilac može potrošiti na osnovu okvirnog sporazuma, predstavlja iznos procenjene vrednosti za svaku partiju posebno.</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Ako je u ponudi iskazana neuobičajeno niska cena, naručilac će postupiti u skladu sa članom 92. Zakona.</w:t>
      </w:r>
    </w:p>
    <w:p w:rsidR="00A87C96" w:rsidRPr="00306995" w:rsidRDefault="00A87C96" w:rsidP="00A87C96">
      <w:pPr>
        <w:jc w:val="both"/>
        <w:rPr>
          <w:rFonts w:ascii="Arial" w:hAnsi="Arial" w:cs="Arial"/>
          <w:sz w:val="22"/>
          <w:szCs w:val="22"/>
        </w:rPr>
      </w:pPr>
    </w:p>
    <w:p w:rsidR="00E54FBD" w:rsidRPr="00C5013F" w:rsidRDefault="00E54FBD" w:rsidP="00E54FBD">
      <w:pPr>
        <w:pStyle w:val="ListParagraph"/>
        <w:ind w:left="0"/>
        <w:jc w:val="both"/>
        <w:rPr>
          <w:rFonts w:eastAsia="TimesNewRomanPSMT"/>
          <w:b/>
          <w:bCs/>
          <w:iCs/>
          <w:color w:val="FF0000"/>
          <w:sz w:val="22"/>
          <w:szCs w:val="22"/>
          <w:u w:val="single"/>
        </w:rPr>
      </w:pPr>
    </w:p>
    <w:p w:rsidR="00F4210C" w:rsidRPr="00E71451" w:rsidRDefault="00F4210C" w:rsidP="00F4210C">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F4210C" w:rsidRPr="00E71451" w:rsidRDefault="00F4210C" w:rsidP="00F4210C">
      <w:pPr>
        <w:jc w:val="both"/>
        <w:rPr>
          <w:rFonts w:ascii="Arial" w:eastAsia="TimesNewRomanPSMT" w:hAnsi="Arial" w:cs="Arial"/>
          <w:b/>
          <w:bCs/>
          <w:i/>
          <w:iCs/>
          <w:color w:val="auto"/>
          <w:sz w:val="22"/>
          <w:szCs w:val="22"/>
          <w:u w:val="single"/>
        </w:rPr>
      </w:pPr>
    </w:p>
    <w:p w:rsidR="00F4210C" w:rsidRPr="00C5013F" w:rsidRDefault="00F4210C" w:rsidP="002C7379">
      <w:pPr>
        <w:shd w:val="clear" w:color="auto" w:fill="FF0000"/>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Ponuđa</w:t>
      </w:r>
      <w:r w:rsidR="00BB0339">
        <w:rPr>
          <w:rFonts w:ascii="Arial" w:eastAsia="TimesNewRomanPSMT" w:hAnsi="Arial" w:cs="Arial"/>
          <w:b/>
          <w:bCs/>
          <w:iCs/>
          <w:sz w:val="22"/>
          <w:szCs w:val="22"/>
          <w:u w:val="single"/>
        </w:rPr>
        <w:t>č je dužan da u ponudi dostavi JEDNU MENICU ZA OZBILJNOST PONUDE I TO:</w:t>
      </w:r>
    </w:p>
    <w:p w:rsidR="00F4210C" w:rsidRPr="00C5013F" w:rsidRDefault="00F4210C" w:rsidP="002C7379">
      <w:pPr>
        <w:pStyle w:val="ListParagraph"/>
        <w:shd w:val="clear" w:color="auto" w:fill="FF0000"/>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002C7379">
        <w:rPr>
          <w:rFonts w:ascii="Arial" w:eastAsia="TimesNewRomanPSMT" w:hAnsi="Arial" w:cs="Arial"/>
          <w:bCs/>
          <w:iCs/>
          <w:sz w:val="22"/>
          <w:szCs w:val="22"/>
          <w:lang w:val="sr-Latn-CS"/>
        </w:rPr>
        <w:t>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00787328">
        <w:rPr>
          <w:rFonts w:ascii="Arial" w:eastAsia="TimesNewRomanPSMT" w:hAnsi="Arial" w:cs="Arial"/>
          <w:b/>
          <w:bCs/>
          <w:iCs/>
          <w:color w:val="auto"/>
          <w:sz w:val="22"/>
          <w:szCs w:val="22"/>
          <w:lang w:val="sr-Latn-CS"/>
        </w:rPr>
        <w:t>10</w:t>
      </w:r>
      <w:r w:rsidRPr="00C5013F">
        <w:rPr>
          <w:rFonts w:ascii="Arial" w:eastAsia="TimesNewRomanPSMT" w:hAnsi="Arial" w:cs="Arial"/>
          <w:b/>
          <w:bCs/>
          <w:iCs/>
          <w:color w:val="auto"/>
          <w:sz w:val="22"/>
          <w:szCs w:val="22"/>
          <w:lang w:val="sr-Cyrl-CS"/>
        </w:rPr>
        <w:t>% od ukupne vrednosti ponude bez PDV-a</w:t>
      </w:r>
      <w:r w:rsidR="002C7379">
        <w:rPr>
          <w:rFonts w:ascii="Arial" w:eastAsia="TimesNewRomanPSMT" w:hAnsi="Arial" w:cs="Arial"/>
          <w:b/>
          <w:bCs/>
          <w:iCs/>
          <w:color w:val="auto"/>
          <w:sz w:val="22"/>
          <w:szCs w:val="22"/>
          <w:lang/>
        </w:rPr>
        <w:t xml:space="preserve"> za sve partije za koje ponudjač podnosi ponudu</w:t>
      </w:r>
      <w:r>
        <w:rPr>
          <w:rFonts w:ascii="Arial" w:hAnsi="Arial" w:cs="Arial"/>
          <w:b/>
          <w:sz w:val="22"/>
          <w:szCs w:val="22"/>
          <w:u w:val="single"/>
          <w:lang w:val="sr-Latn-CS"/>
        </w:rPr>
        <w:t>,</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F017F4"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će </w:t>
      </w:r>
      <w:r w:rsidR="00F017F4">
        <w:rPr>
          <w:rFonts w:ascii="Arial" w:eastAsia="TimesNewRomanPSMT" w:hAnsi="Arial" w:cs="Arial"/>
          <w:bCs/>
          <w:iCs/>
          <w:sz w:val="22"/>
          <w:szCs w:val="22"/>
        </w:rPr>
        <w:t>aktivirati sredstvo obezbeđenja za ozbiljnost ponude u iznosu od 5% od vrednosti ponude bez PDV-a ukoliko:</w:t>
      </w:r>
    </w:p>
    <w:p w:rsidR="00F4210C" w:rsidRDefault="00F4210C" w:rsidP="00F017F4">
      <w:pPr>
        <w:pStyle w:val="ListParagraph"/>
        <w:numPr>
          <w:ilvl w:val="0"/>
          <w:numId w:val="17"/>
        </w:numPr>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ponuđač </w:t>
      </w:r>
      <w:r w:rsidR="00F017F4">
        <w:rPr>
          <w:rFonts w:ascii="Arial" w:eastAsia="TimesNewRomanPSMT" w:hAnsi="Arial" w:cs="Arial"/>
          <w:bCs/>
          <w:iCs/>
          <w:sz w:val="22"/>
          <w:szCs w:val="22"/>
        </w:rPr>
        <w:t>povuče svoju ponudu tokom perioda važenja ponude, naznačenog od strane ponuđača u Obrascu ponude ili</w:t>
      </w:r>
    </w:p>
    <w:p w:rsidR="00AA67DB" w:rsidRDefault="00F017F4" w:rsidP="00AA67DB">
      <w:pPr>
        <w:pStyle w:val="ListParagraph"/>
        <w:numPr>
          <w:ilvl w:val="0"/>
          <w:numId w:val="17"/>
        </w:numPr>
        <w:jc w:val="both"/>
        <w:rPr>
          <w:rFonts w:ascii="Arial" w:eastAsia="TimesNewRomanPSMT" w:hAnsi="Arial" w:cs="Arial"/>
          <w:bCs/>
          <w:iCs/>
          <w:sz w:val="22"/>
          <w:szCs w:val="22"/>
        </w:rPr>
      </w:pPr>
      <w:r>
        <w:rPr>
          <w:rFonts w:ascii="Arial" w:eastAsia="TimesNewRomanPSMT" w:hAnsi="Arial" w:cs="Arial"/>
          <w:bCs/>
          <w:iCs/>
          <w:sz w:val="22"/>
          <w:szCs w:val="22"/>
        </w:rPr>
        <w:t xml:space="preserve">ponuđač, pošto je obavešten o prihvatanju ponude od strane Naručioca (u toku perioda važenja ponude): ne potpiše ili odbije da potpiše okvirni sporazum; ne dostavi sredstvo obezbeđenja </w:t>
      </w:r>
      <w:r w:rsidR="004B53EA">
        <w:rPr>
          <w:rFonts w:ascii="Arial" w:eastAsia="TimesNewRomanPSMT" w:hAnsi="Arial" w:cs="Arial"/>
          <w:bCs/>
          <w:iCs/>
          <w:sz w:val="22"/>
          <w:szCs w:val="22"/>
          <w:lang w:val="sr-Latn-CS"/>
        </w:rPr>
        <w:t>za koje se u ponudi obavezao da će dostaviti u slučaju da bude izabran kao najpovoljniji</w:t>
      </w:r>
      <w:r w:rsidR="00AA67DB">
        <w:rPr>
          <w:rFonts w:ascii="Arial" w:eastAsia="TimesNewRomanPSMT" w:hAnsi="Arial" w:cs="Arial"/>
          <w:bCs/>
          <w:iCs/>
          <w:sz w:val="22"/>
          <w:szCs w:val="22"/>
          <w:lang w:val="sr-Latn-CS"/>
        </w:rPr>
        <w:t>.</w:t>
      </w:r>
    </w:p>
    <w:p w:rsidR="00AA67DB" w:rsidRPr="00AA67DB" w:rsidRDefault="00AA67DB" w:rsidP="00AA67DB">
      <w:pPr>
        <w:pStyle w:val="ListParagraph"/>
        <w:ind w:left="0"/>
        <w:jc w:val="both"/>
        <w:rPr>
          <w:rFonts w:ascii="Arial" w:eastAsia="TimesNewRomanPSMT" w:hAnsi="Arial" w:cs="Arial"/>
          <w:bCs/>
          <w:iCs/>
          <w:sz w:val="22"/>
          <w:szCs w:val="22"/>
        </w:rPr>
      </w:pPr>
      <w:r>
        <w:rPr>
          <w:rFonts w:ascii="Arial" w:eastAsia="TimesNewRomanPSMT" w:hAnsi="Arial" w:cs="Arial"/>
          <w:bCs/>
          <w:iCs/>
          <w:sz w:val="22"/>
          <w:szCs w:val="22"/>
        </w:rPr>
        <w:t>Ukoliko iz bilo kog razloga dođe do produženja roka važenja ponude, obaveza ponuđača je da obezbedi produženje roka važenja sredstva finansijskog obezbeđenja ponude i to najmanje za broj dana za koji je produžen rok važenja ponude.</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će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r w:rsidR="00AA67DB">
        <w:rPr>
          <w:rFonts w:ascii="Arial" w:eastAsia="TimesNewRomanPSMT" w:hAnsi="Arial" w:cs="Arial"/>
          <w:bCs/>
          <w:iCs/>
          <w:sz w:val="22"/>
          <w:szCs w:val="22"/>
        </w:rPr>
        <w:t xml:space="preserve"> Takođe, izabranom ponuđaču će biti vraćeno sredstvo finansijskog obezbeđenja nakon zaključenja okvirnog sporazuma i dostavljanja sredstva finansijskog obezbeđenja za dobro izvršenje posla.</w:t>
      </w:r>
    </w:p>
    <w:p w:rsidR="00F4210C" w:rsidRDefault="00F4210C" w:rsidP="00F4210C">
      <w:pPr>
        <w:pStyle w:val="ListParagraph"/>
        <w:ind w:left="0"/>
        <w:jc w:val="both"/>
        <w:rPr>
          <w:rFonts w:ascii="Arial" w:eastAsia="TimesNewRomanPSMT" w:hAnsi="Arial" w:cs="Arial"/>
          <w:bCs/>
          <w:iCs/>
          <w:sz w:val="22"/>
          <w:szCs w:val="22"/>
          <w:lang w:val="sr-Latn-CS"/>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će biti odbijena kao neprihvatljiva</w:t>
      </w:r>
      <w:r w:rsidRPr="00C5013F">
        <w:rPr>
          <w:rFonts w:ascii="Arial" w:eastAsia="TimesNewRomanPSMT" w:hAnsi="Arial" w:cs="Arial"/>
          <w:bCs/>
          <w:iCs/>
          <w:sz w:val="22"/>
          <w:szCs w:val="22"/>
          <w:lang w:val="sr-Cyrl-CS"/>
        </w:rPr>
        <w:t>.</w:t>
      </w:r>
    </w:p>
    <w:p w:rsidR="00F4210C" w:rsidRPr="00C5013F" w:rsidRDefault="00F4210C" w:rsidP="00F4210C">
      <w:pPr>
        <w:pStyle w:val="ListParagraph"/>
        <w:ind w:left="0"/>
        <w:jc w:val="both"/>
        <w:rPr>
          <w:rFonts w:eastAsia="TimesNewRomanPSMT"/>
          <w:b/>
          <w:bCs/>
          <w:iCs/>
          <w:color w:val="FF0000"/>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Izabrani </w:t>
      </w:r>
      <w:r w:rsidR="00316AEE">
        <w:rPr>
          <w:rFonts w:ascii="Arial" w:eastAsia="TimesNewRomanPSMT" w:hAnsi="Arial" w:cs="Arial"/>
          <w:b/>
          <w:bCs/>
          <w:iCs/>
          <w:sz w:val="22"/>
          <w:szCs w:val="22"/>
          <w:u w:val="single"/>
        </w:rPr>
        <w:t>dobavljač</w:t>
      </w:r>
      <w:r w:rsidRPr="00C5013F">
        <w:rPr>
          <w:rFonts w:ascii="Arial" w:eastAsia="TimesNewRomanPSMT" w:hAnsi="Arial" w:cs="Arial"/>
          <w:b/>
          <w:bCs/>
          <w:iCs/>
          <w:sz w:val="22"/>
          <w:szCs w:val="22"/>
          <w:u w:val="single"/>
        </w:rPr>
        <w:t xml:space="preserve"> je dužan da </w:t>
      </w:r>
      <w:r w:rsidR="00E036EF">
        <w:rPr>
          <w:rFonts w:ascii="Arial" w:eastAsia="TimesNewRomanPSMT" w:hAnsi="Arial" w:cs="Arial"/>
          <w:b/>
          <w:bCs/>
          <w:iCs/>
          <w:sz w:val="22"/>
          <w:szCs w:val="22"/>
          <w:u w:val="single"/>
        </w:rPr>
        <w:t xml:space="preserve">po potpisivanju okvirnog sporazuma, a najkasnije u roku od 3 (tri) dana </w:t>
      </w:r>
      <w:r w:rsidRPr="00C5013F">
        <w:rPr>
          <w:rFonts w:ascii="Arial" w:eastAsia="TimesNewRomanPSMT" w:hAnsi="Arial" w:cs="Arial"/>
          <w:b/>
          <w:bCs/>
          <w:iCs/>
          <w:sz w:val="22"/>
          <w:szCs w:val="22"/>
          <w:u w:val="single"/>
        </w:rPr>
        <w:t>dostavi:</w:t>
      </w:r>
    </w:p>
    <w:p w:rsidR="00F4210C" w:rsidRPr="00C5013F" w:rsidRDefault="00F4210C" w:rsidP="00F4210C">
      <w:pPr>
        <w:jc w:val="both"/>
        <w:rPr>
          <w:rFonts w:ascii="Arial" w:eastAsia="TimesNewRomanPSMT" w:hAnsi="Arial" w:cs="Arial"/>
          <w:bCs/>
          <w:iCs/>
          <w:color w:val="FF0000"/>
          <w:sz w:val="22"/>
          <w:szCs w:val="22"/>
        </w:rPr>
      </w:pPr>
    </w:p>
    <w:p w:rsidR="00316AEE" w:rsidRDefault="00F4210C" w:rsidP="00F4210C">
      <w:pPr>
        <w:pStyle w:val="ListParagraph"/>
        <w:tabs>
          <w:tab w:val="left" w:pos="0"/>
        </w:tabs>
        <w:ind w:left="0"/>
        <w:jc w:val="both"/>
        <w:rPr>
          <w:rFonts w:ascii="Arial" w:hAnsi="Arial" w:cs="Arial"/>
          <w:iCs/>
          <w:sz w:val="22"/>
          <w:szCs w:val="22"/>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w:t>
      </w:r>
      <w:r w:rsidR="00E036EF">
        <w:rPr>
          <w:rFonts w:ascii="Arial" w:hAnsi="Arial" w:cs="Arial"/>
          <w:b/>
          <w:sz w:val="22"/>
          <w:szCs w:val="22"/>
        </w:rPr>
        <w:t>-okvirnog sporazuma</w:t>
      </w:r>
      <w:r w:rsidRPr="00C5013F">
        <w:rPr>
          <w:rFonts w:ascii="Arial" w:hAnsi="Arial" w:cs="Arial"/>
          <w:b/>
          <w:sz w:val="22"/>
          <w:szCs w:val="22"/>
        </w:rPr>
        <w:t xml:space="preserve"> </w:t>
      </w:r>
      <w:r w:rsidR="00E036EF">
        <w:rPr>
          <w:rFonts w:ascii="Arial" w:hAnsi="Arial" w:cs="Arial"/>
          <w:b/>
          <w:sz w:val="22"/>
          <w:szCs w:val="22"/>
        </w:rPr>
        <w:t>(za svaku partiju posebno</w:t>
      </w:r>
      <w:r w:rsidR="00FD78EC">
        <w:rPr>
          <w:rFonts w:ascii="Arial" w:hAnsi="Arial" w:cs="Arial"/>
          <w:b/>
          <w:sz w:val="22"/>
          <w:szCs w:val="22"/>
        </w:rPr>
        <w:t>, čija vrednost prelazi 100.000,00 dinara bez PDV-a</w:t>
      </w:r>
      <w:r w:rsidR="00E036EF">
        <w:rPr>
          <w:rFonts w:ascii="Arial" w:hAnsi="Arial" w:cs="Arial"/>
          <w:b/>
          <w:sz w:val="22"/>
          <w:szCs w:val="22"/>
        </w:rPr>
        <w:t>)</w:t>
      </w:r>
      <w:r w:rsidR="00316AEE" w:rsidRPr="00316AEE">
        <w:rPr>
          <w:rFonts w:ascii="Arial" w:hAnsi="Arial" w:cs="Arial"/>
          <w:sz w:val="22"/>
          <w:szCs w:val="22"/>
        </w:rPr>
        <w:t>,</w:t>
      </w:r>
      <w:r w:rsidR="00316AEE">
        <w:rPr>
          <w:rFonts w:ascii="Arial" w:hAnsi="Arial" w:cs="Arial"/>
          <w:b/>
          <w:sz w:val="22"/>
          <w:szCs w:val="22"/>
        </w:rPr>
        <w:t xml:space="preserve"> </w:t>
      </w:r>
      <w:r w:rsidRPr="00C5013F">
        <w:rPr>
          <w:rFonts w:ascii="Arial" w:eastAsia="TimesNewRomanPSMT" w:hAnsi="Arial" w:cs="Arial"/>
          <w:bCs/>
          <w:iCs/>
          <w:sz w:val="22"/>
          <w:szCs w:val="22"/>
          <w:lang w:val="sr-Cyrl-CS"/>
        </w:rPr>
        <w:t>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w:t>
      </w:r>
      <w:r w:rsidR="00316AEE">
        <w:rPr>
          <w:rFonts w:ascii="Arial" w:eastAsia="TimesNewRomanPSMT" w:hAnsi="Arial" w:cs="Arial"/>
          <w:bCs/>
          <w:iCs/>
          <w:sz w:val="22"/>
          <w:szCs w:val="22"/>
        </w:rPr>
        <w:t>procenjene vrednosti okvirnog sporazuma</w:t>
      </w:r>
      <w:r w:rsidR="00316AEE" w:rsidRPr="00316AEE">
        <w:rPr>
          <w:rFonts w:ascii="Arial" w:eastAsia="TimesNewRomanPSMT" w:hAnsi="Arial" w:cs="Arial"/>
          <w:b/>
          <w:bCs/>
          <w:iCs/>
          <w:sz w:val="22"/>
          <w:szCs w:val="22"/>
        </w:rPr>
        <w:t xml:space="preserve"> </w:t>
      </w:r>
      <w:r w:rsidRPr="00C5013F">
        <w:rPr>
          <w:rFonts w:ascii="Arial" w:eastAsia="TimesNewRomanPSMT" w:hAnsi="Arial" w:cs="Arial"/>
          <w:bCs/>
          <w:iCs/>
          <w:sz w:val="22"/>
          <w:szCs w:val="22"/>
        </w:rPr>
        <w:t>bez PDV-a</w:t>
      </w:r>
      <w:r w:rsidR="00316AEE">
        <w:rPr>
          <w:rFonts w:ascii="Arial" w:eastAsia="TimesNewRomanPSMT" w:hAnsi="Arial" w:cs="Arial"/>
          <w:bCs/>
          <w:iCs/>
          <w:sz w:val="22"/>
          <w:szCs w:val="22"/>
        </w:rPr>
        <w:t xml:space="preserve"> za period od godinu dana (na koliko se I zaključuje okvirni sporazum)</w:t>
      </w:r>
      <w:r w:rsidRPr="00C5013F">
        <w:rPr>
          <w:rFonts w:ascii="Arial" w:eastAsia="TimesNewRomanPSMT" w:hAnsi="Arial" w:cs="Arial"/>
          <w:bCs/>
          <w:iCs/>
          <w:sz w:val="22"/>
          <w:szCs w:val="22"/>
        </w:rPr>
        <w:t xml:space="preserve">, sa rokom važnosti koji je 30 (trideset) dana duži od </w:t>
      </w:r>
      <w:r w:rsidR="00316AEE">
        <w:rPr>
          <w:rFonts w:ascii="Arial" w:eastAsia="TimesNewRomanPSMT" w:hAnsi="Arial" w:cs="Arial"/>
          <w:bCs/>
          <w:iCs/>
          <w:sz w:val="22"/>
          <w:szCs w:val="22"/>
        </w:rPr>
        <w:t>roka važenja okvirnog sporazuma</w:t>
      </w:r>
      <w:r w:rsidRPr="00C5013F">
        <w:rPr>
          <w:rFonts w:ascii="Arial" w:eastAsia="TimesNewRomanPSMT" w:hAnsi="Arial" w:cs="Arial"/>
          <w:bCs/>
          <w:iCs/>
          <w:sz w:val="22"/>
          <w:szCs w:val="22"/>
        </w:rPr>
        <w:t>.</w:t>
      </w:r>
      <w:r w:rsidR="00316AEE">
        <w:rPr>
          <w:rFonts w:ascii="Arial" w:eastAsia="TimesNewRomanPSMT" w:hAnsi="Arial" w:cs="Arial"/>
          <w:bCs/>
          <w:iCs/>
          <w:sz w:val="22"/>
          <w:szCs w:val="22"/>
        </w:rPr>
        <w:t xml:space="preserve"> </w:t>
      </w:r>
      <w:r w:rsidRPr="00C5013F">
        <w:rPr>
          <w:rFonts w:ascii="Arial" w:hAnsi="Arial" w:cs="Arial"/>
          <w:iCs/>
          <w:sz w:val="22"/>
          <w:szCs w:val="22"/>
        </w:rPr>
        <w:t xml:space="preserve">Naručilac će unovčiti </w:t>
      </w:r>
      <w:r w:rsidR="00316AEE">
        <w:rPr>
          <w:rFonts w:ascii="Arial" w:hAnsi="Arial" w:cs="Arial"/>
          <w:iCs/>
          <w:sz w:val="22"/>
          <w:szCs w:val="22"/>
        </w:rPr>
        <w:t xml:space="preserve">finansijsko sredstvo obezbeđenja </w:t>
      </w:r>
      <w:r w:rsidRPr="00C5013F">
        <w:rPr>
          <w:rFonts w:ascii="Arial" w:hAnsi="Arial" w:cs="Arial"/>
          <w:iCs/>
          <w:sz w:val="22"/>
          <w:szCs w:val="22"/>
        </w:rPr>
        <w:t xml:space="preserve"> za dobro izvršenje posla u slučaju da ponuđač ne bude izvršavao svoje ugovorne obaveze u rokovima i na način predviđen </w:t>
      </w:r>
      <w:r w:rsidR="00316AEE">
        <w:rPr>
          <w:rFonts w:ascii="Arial" w:hAnsi="Arial" w:cs="Arial"/>
          <w:iCs/>
          <w:sz w:val="22"/>
          <w:szCs w:val="22"/>
        </w:rPr>
        <w:t>okvirnim sporazumom.</w:t>
      </w:r>
    </w:p>
    <w:p w:rsidR="00E54FBD" w:rsidRPr="00E766B6" w:rsidRDefault="00E766B6" w:rsidP="00F4210C">
      <w:pPr>
        <w:pStyle w:val="ListParagraph"/>
        <w:tabs>
          <w:tab w:val="left" w:pos="0"/>
        </w:tabs>
        <w:ind w:left="0"/>
        <w:jc w:val="both"/>
        <w:rPr>
          <w:rFonts w:ascii="Arial" w:eastAsia="TimesNewRomanPSMT" w:hAnsi="Arial" w:cs="Arial"/>
          <w:bCs/>
          <w:iCs/>
          <w:sz w:val="22"/>
          <w:szCs w:val="22"/>
          <w:lang w:val="sr-Latn-CS"/>
        </w:rPr>
      </w:pPr>
      <w:r>
        <w:rPr>
          <w:rFonts w:ascii="Arial" w:eastAsia="TimesNewRomanPSMT" w:hAnsi="Arial" w:cs="Arial"/>
          <w:bCs/>
          <w:iCs/>
          <w:sz w:val="22"/>
          <w:szCs w:val="22"/>
          <w:lang w:val="sr-Latn-CS"/>
        </w:rPr>
        <w:t>.</w:t>
      </w:r>
    </w:p>
    <w:p w:rsidR="0025480A" w:rsidRPr="0025480A" w:rsidRDefault="0025480A" w:rsidP="00F4210C">
      <w:pPr>
        <w:pStyle w:val="ListParagraph"/>
        <w:tabs>
          <w:tab w:val="left" w:pos="0"/>
        </w:tabs>
        <w:ind w:left="0"/>
        <w:jc w:val="both"/>
        <w:rPr>
          <w:rFonts w:ascii="Arial" w:eastAsia="TimesNewRomanPSMT" w:hAnsi="Arial" w:cs="Arial"/>
          <w:b/>
          <w:bCs/>
          <w:iCs/>
          <w:sz w:val="22"/>
          <w:szCs w:val="22"/>
          <w:lang w:val="sr-Latn-CS"/>
        </w:rPr>
      </w:pPr>
    </w:p>
    <w:p w:rsidR="006E0DBB" w:rsidRPr="00306995" w:rsidRDefault="006E0DBB" w:rsidP="006E0DBB">
      <w:pPr>
        <w:jc w:val="both"/>
        <w:rPr>
          <w:sz w:val="22"/>
          <w:szCs w:val="22"/>
        </w:rPr>
      </w:pPr>
      <w:r w:rsidRPr="00306995">
        <w:rPr>
          <w:rFonts w:ascii="Arial" w:hAnsi="Arial" w:cs="Arial"/>
          <w:b/>
          <w:bCs/>
          <w:sz w:val="22"/>
          <w:szCs w:val="22"/>
        </w:rPr>
        <w:t>1</w:t>
      </w:r>
      <w:r>
        <w:rPr>
          <w:rFonts w:ascii="Arial" w:hAnsi="Arial" w:cs="Arial"/>
          <w:b/>
          <w:bCs/>
          <w:sz w:val="22"/>
          <w:szCs w:val="22"/>
        </w:rPr>
        <w:t>3</w:t>
      </w:r>
      <w:r w:rsidRPr="00306995">
        <w:rPr>
          <w:rFonts w:ascii="Arial" w:hAnsi="Arial" w:cs="Arial"/>
          <w:b/>
          <w:bCs/>
          <w:sz w:val="22"/>
          <w:szCs w:val="22"/>
        </w:rPr>
        <w:t xml:space="preserve">. ZAŠTITA POVERLJIVOSTI PODATAKA KOJE NARUČILAC STAVLJA PONUĐAČIMA NA RASPOLAGANJE, UKLJUČUJUĆI I NJIHOVE PODIZVOĐAČE </w:t>
      </w:r>
    </w:p>
    <w:p w:rsidR="008616C2" w:rsidRPr="008616C2" w:rsidRDefault="008616C2" w:rsidP="008616C2">
      <w:pPr>
        <w:spacing w:before="120" w:after="120"/>
        <w:jc w:val="both"/>
        <w:rPr>
          <w:rFonts w:ascii="Arial" w:hAnsi="Arial" w:cs="Arial"/>
          <w:b/>
          <w:i/>
          <w:sz w:val="22"/>
          <w:szCs w:val="22"/>
        </w:rPr>
      </w:pPr>
      <w:r w:rsidRPr="00306995">
        <w:rPr>
          <w:rFonts w:ascii="Arial" w:hAnsi="Arial" w:cs="Arial"/>
          <w:sz w:val="22"/>
          <w:szCs w:val="22"/>
        </w:rPr>
        <w:t>Predmetna nabavka ne sadrži poverljive informacije koje naručilac stavlja na raspolaganje.</w:t>
      </w:r>
    </w:p>
    <w:p w:rsidR="006E0DBB" w:rsidRPr="00306995" w:rsidRDefault="006E0DBB" w:rsidP="006E0DBB">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E03F98" w:rsidRPr="00612EE7" w:rsidRDefault="00E03F98" w:rsidP="00A87C96">
      <w:pPr>
        <w:jc w:val="both"/>
        <w:rPr>
          <w:rFonts w:ascii="Arial" w:hAnsi="Arial" w:cs="Arial"/>
          <w:color w:val="auto"/>
          <w:sz w:val="22"/>
          <w:szCs w:val="22"/>
          <w:lang w:val="sl-SI"/>
        </w:rPr>
      </w:pPr>
    </w:p>
    <w:p w:rsidR="00A87C96" w:rsidRPr="00306995" w:rsidRDefault="006E0DBB"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 xml:space="preserve">Opšta bolnica „Đorđe Joanović“, 23000 Zrenjanin, </w:t>
      </w:r>
      <w:r w:rsidR="00F22246">
        <w:rPr>
          <w:rFonts w:ascii="Arial" w:hAnsi="Arial" w:cs="Arial"/>
          <w:iCs/>
          <w:color w:val="auto"/>
          <w:sz w:val="22"/>
          <w:szCs w:val="22"/>
        </w:rPr>
        <w:t>d</w:t>
      </w:r>
      <w:r w:rsidR="00BF7D71" w:rsidRPr="00306995">
        <w:rPr>
          <w:rFonts w:ascii="Arial" w:hAnsi="Arial" w:cs="Arial"/>
          <w:iCs/>
          <w:color w:val="auto"/>
          <w:sz w:val="22"/>
          <w:szCs w:val="22"/>
        </w:rPr>
        <w:t>r Vase Savića br. 5,</w:t>
      </w:r>
      <w:r w:rsidR="00F22246">
        <w:rPr>
          <w:rFonts w:ascii="Arial" w:hAnsi="Arial" w:cs="Arial"/>
          <w:iCs/>
          <w:color w:val="auto"/>
          <w:sz w:val="22"/>
          <w:szCs w:val="22"/>
        </w:rPr>
        <w:t xml:space="preserve"> Služba </w:t>
      </w:r>
      <w:r w:rsidR="00104D51">
        <w:rPr>
          <w:rFonts w:ascii="Arial" w:hAnsi="Arial" w:cs="Arial"/>
          <w:iCs/>
          <w:color w:val="auto"/>
          <w:sz w:val="22"/>
          <w:szCs w:val="22"/>
        </w:rPr>
        <w:t xml:space="preserve">javnih nabavki, </w:t>
      </w:r>
      <w:r w:rsidR="00F22246">
        <w:rPr>
          <w:rFonts w:ascii="Arial" w:hAnsi="Arial" w:cs="Arial"/>
          <w:iCs/>
          <w:color w:val="auto"/>
          <w:sz w:val="22"/>
          <w:szCs w:val="22"/>
        </w:rPr>
        <w:t>putem</w:t>
      </w:r>
      <w:r w:rsidR="00BF7D71" w:rsidRPr="00306995">
        <w:rPr>
          <w:rFonts w:ascii="Arial" w:hAnsi="Arial" w:cs="Arial"/>
          <w:iCs/>
          <w:color w:val="auto"/>
          <w:sz w:val="22"/>
          <w:szCs w:val="22"/>
        </w:rPr>
        <w:t xml:space="preserve"> e-mail</w:t>
      </w:r>
      <w:r w:rsidR="00F22246">
        <w:rPr>
          <w:rFonts w:ascii="Arial" w:hAnsi="Arial" w:cs="Arial"/>
          <w:iCs/>
          <w:color w:val="auto"/>
          <w:sz w:val="22"/>
          <w:szCs w:val="22"/>
        </w:rPr>
        <w:t xml:space="preserve">-a: </w:t>
      </w:r>
      <w:hyperlink r:id="rId17"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Radno vreme naručioca je od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ili pojašnjenja, koja budu prispela na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F76391">
        <w:rPr>
          <w:rFonts w:ascii="Arial" w:eastAsia="TimesNewRomanPS-BoldMT" w:hAnsi="Arial" w:cs="Arial"/>
          <w:b/>
          <w:bCs/>
          <w:sz w:val="22"/>
          <w:szCs w:val="22"/>
        </w:rPr>
        <w:t xml:space="preserve">. </w:t>
      </w:r>
      <w:r w:rsidR="006340AF">
        <w:rPr>
          <w:rFonts w:ascii="Arial" w:eastAsia="TimesNewRomanPS-BoldMT" w:hAnsi="Arial" w:cs="Arial"/>
          <w:b/>
          <w:bCs/>
          <w:sz w:val="22"/>
          <w:szCs w:val="22"/>
        </w:rPr>
        <w:t>11/2020</w:t>
      </w:r>
      <w:r w:rsidR="00A87C96" w:rsidRPr="00306995">
        <w:rPr>
          <w:rFonts w:ascii="Arial" w:hAnsi="Arial" w:cs="Arial"/>
          <w:b/>
          <w:sz w:val="22"/>
          <w:szCs w:val="22"/>
          <w:lang w:val="ru-RU"/>
        </w:rPr>
        <w:t>”</w:t>
      </w:r>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A87C96" w:rsidRDefault="00A87C96" w:rsidP="00A87C96">
      <w:pPr>
        <w:jc w:val="both"/>
        <w:rPr>
          <w:rFonts w:ascii="Arial" w:hAnsi="Arial" w:cs="Arial"/>
          <w:sz w:val="22"/>
          <w:szCs w:val="22"/>
        </w:rPr>
      </w:pPr>
    </w:p>
    <w:p w:rsidR="00A87C96" w:rsidRPr="00306995" w:rsidRDefault="006E0DBB" w:rsidP="00A87C96">
      <w:pPr>
        <w:jc w:val="both"/>
        <w:rPr>
          <w:rFonts w:ascii="Arial" w:hAnsi="Arial" w:cs="Arial"/>
          <w:b/>
          <w:bCs/>
          <w:sz w:val="22"/>
          <w:szCs w:val="22"/>
        </w:rPr>
      </w:pPr>
      <w:r>
        <w:rPr>
          <w:rFonts w:ascii="Arial" w:hAnsi="Arial" w:cs="Arial"/>
          <w:b/>
          <w:bCs/>
          <w:sz w:val="22"/>
          <w:szCs w:val="22"/>
        </w:rPr>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r w:rsidRPr="00306995">
        <w:rPr>
          <w:rFonts w:ascii="Arial" w:hAnsi="Arial" w:cs="Arial"/>
          <w:sz w:val="22"/>
          <w:szCs w:val="22"/>
        </w:rPr>
        <w:t>ZJN</w:t>
      </w:r>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
    <w:p w:rsidR="00A87C96"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6E0DBB"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Default="002A3B92" w:rsidP="00407622">
      <w:pPr>
        <w:jc w:val="both"/>
        <w:rPr>
          <w:rFonts w:ascii="Arial" w:eastAsia="TimesNewRomanPSMT" w:hAnsi="Arial" w:cs="Arial"/>
          <w:bCs/>
          <w:iCs/>
          <w:color w:val="auto"/>
          <w:sz w:val="22"/>
          <w:szCs w:val="22"/>
        </w:rPr>
      </w:pPr>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
    <w:p w:rsidR="00B94168" w:rsidRPr="00306995" w:rsidRDefault="00B94168" w:rsidP="00407622">
      <w:pPr>
        <w:jc w:val="both"/>
        <w:rPr>
          <w:rFonts w:ascii="Arial" w:hAnsi="Arial" w:cs="Arial"/>
          <w:b/>
          <w:sz w:val="22"/>
          <w:szCs w:val="22"/>
        </w:rPr>
      </w:pPr>
    </w:p>
    <w:p w:rsidR="00B94168" w:rsidRPr="00E86445" w:rsidRDefault="00B94168" w:rsidP="00B94168">
      <w:pPr>
        <w:jc w:val="both"/>
        <w:rPr>
          <w:rFonts w:ascii="Arial" w:eastAsia="TimesNewRomanPSMT" w:hAnsi="Arial" w:cs="Arial"/>
          <w:b/>
          <w:bCs/>
          <w:iCs/>
          <w:color w:val="auto"/>
          <w:sz w:val="22"/>
          <w:szCs w:val="22"/>
        </w:rPr>
      </w:pPr>
      <w:r w:rsidRPr="00E86445">
        <w:rPr>
          <w:rFonts w:ascii="Arial" w:eastAsia="TimesNewRomanPSMT" w:hAnsi="Arial" w:cs="Arial"/>
          <w:b/>
          <w:bCs/>
          <w:iCs/>
          <w:color w:val="auto"/>
          <w:sz w:val="22"/>
          <w:szCs w:val="22"/>
        </w:rPr>
        <w:t>17. DOSTAVLJANJE KATALOGA I NAPOMENA U VEZI SA DOSTAVLJANJEM UZORAKA</w:t>
      </w:r>
    </w:p>
    <w:p w:rsidR="00B94168" w:rsidRPr="00317A32" w:rsidRDefault="00B94168" w:rsidP="00B94168">
      <w:pPr>
        <w:jc w:val="both"/>
        <w:rPr>
          <w:rFonts w:ascii="Arial" w:hAnsi="Arial" w:cs="Arial"/>
          <w:iCs/>
          <w:sz w:val="20"/>
          <w:szCs w:val="20"/>
        </w:rPr>
      </w:pPr>
    </w:p>
    <w:p w:rsidR="00B94168" w:rsidRPr="008B7C4C" w:rsidRDefault="00B94168" w:rsidP="00B94168">
      <w:pPr>
        <w:ind w:right="-230" w:firstLine="720"/>
        <w:jc w:val="both"/>
        <w:rPr>
          <w:rFonts w:ascii="Arial" w:hAnsi="Arial" w:cs="Arial"/>
          <w:sz w:val="20"/>
          <w:szCs w:val="20"/>
          <w:lang w:val="sr-Cyrl-CS"/>
        </w:rPr>
      </w:pPr>
      <w:r w:rsidRPr="008B7C4C">
        <w:rPr>
          <w:rFonts w:ascii="Arial" w:hAnsi="Arial" w:cs="Arial"/>
          <w:sz w:val="20"/>
          <w:szCs w:val="20"/>
          <w:lang w:val="sr-Latn-CS"/>
        </w:rPr>
        <w:t>a) Ponuđač je u obavezi da uz svoju ponudu, dostavi</w:t>
      </w:r>
      <w:r>
        <w:rPr>
          <w:rFonts w:ascii="Arial" w:hAnsi="Arial" w:cs="Arial"/>
          <w:sz w:val="20"/>
          <w:szCs w:val="20"/>
          <w:lang w:val="sr-Latn-CS"/>
        </w:rPr>
        <w:t xml:space="preserve"> katalog ili</w:t>
      </w:r>
      <w:r w:rsidRPr="008B7C4C">
        <w:rPr>
          <w:rFonts w:ascii="Arial" w:hAnsi="Arial" w:cs="Arial"/>
          <w:sz w:val="20"/>
          <w:szCs w:val="20"/>
          <w:lang w:val="sr-Latn-CS"/>
        </w:rPr>
        <w:t xml:space="preserve"> kopiju kataloga odn. izvod iz kataloga, koji se odnosi na ponuđena dobra</w:t>
      </w:r>
      <w:r w:rsidRPr="008B7C4C">
        <w:rPr>
          <w:rFonts w:ascii="Arial" w:hAnsi="Arial" w:cs="Arial"/>
          <w:sz w:val="20"/>
          <w:szCs w:val="20"/>
          <w:lang w:val="sr-Cyrl-CS"/>
        </w:rPr>
        <w:t xml:space="preserve"> i na taj način dokazuje minimalne tehničke karakteristike predviđene konkursnom dokumentacijom</w:t>
      </w:r>
      <w:r w:rsidRPr="008B7C4C">
        <w:rPr>
          <w:rFonts w:ascii="Arial" w:hAnsi="Arial" w:cs="Arial"/>
          <w:sz w:val="20"/>
          <w:szCs w:val="20"/>
          <w:lang w:val="sr-Latn-CS"/>
        </w:rPr>
        <w:t>.</w:t>
      </w:r>
    </w:p>
    <w:p w:rsidR="00B94168" w:rsidRPr="00C76FC1" w:rsidRDefault="00B94168" w:rsidP="00B94168">
      <w:pPr>
        <w:ind w:right="-230" w:firstLine="720"/>
        <w:jc w:val="both"/>
        <w:rPr>
          <w:rFonts w:ascii="Arial" w:hAnsi="Arial" w:cs="Arial"/>
          <w:sz w:val="20"/>
          <w:szCs w:val="20"/>
          <w:lang w:val="sr-Latn-CS"/>
        </w:rPr>
      </w:pPr>
      <w:r w:rsidRPr="008B7C4C">
        <w:rPr>
          <w:rFonts w:ascii="Arial" w:hAnsi="Arial" w:cs="Arial"/>
          <w:sz w:val="20"/>
          <w:szCs w:val="20"/>
          <w:lang w:val="sr-Latn-CS"/>
        </w:rPr>
        <w:t>b) U dostavljenom katalogu je potrebno markirati ili na drugi način obeležiti ponuđena dobra - propratiti rečima „stavka 1 ili stavka 2</w:t>
      </w:r>
      <w:r>
        <w:rPr>
          <w:rFonts w:ascii="Arial" w:hAnsi="Arial" w:cs="Arial"/>
          <w:sz w:val="20"/>
          <w:szCs w:val="20"/>
          <w:lang w:val="sr-Latn-CS"/>
        </w:rPr>
        <w:t>“</w:t>
      </w:r>
      <w:r w:rsidRPr="008B7C4C">
        <w:rPr>
          <w:rFonts w:ascii="Arial" w:hAnsi="Arial" w:cs="Arial"/>
          <w:sz w:val="20"/>
          <w:szCs w:val="20"/>
          <w:lang w:val="sr-Latn-CS"/>
        </w:rPr>
        <w:t xml:space="preserve"> i sl</w:t>
      </w:r>
      <w:r>
        <w:rPr>
          <w:rFonts w:ascii="Arial" w:hAnsi="Arial" w:cs="Arial"/>
          <w:sz w:val="20"/>
          <w:szCs w:val="20"/>
          <w:lang w:val="sr-Latn-CS"/>
        </w:rPr>
        <w:t>.</w:t>
      </w:r>
      <w:r w:rsidRPr="008B7C4C">
        <w:rPr>
          <w:rFonts w:ascii="Arial" w:hAnsi="Arial" w:cs="Arial"/>
          <w:sz w:val="20"/>
          <w:szCs w:val="20"/>
          <w:lang w:val="sr-Latn-CS"/>
        </w:rPr>
        <w:t>.</w:t>
      </w:r>
    </w:p>
    <w:p w:rsidR="00B94168" w:rsidRPr="003C3C46" w:rsidRDefault="00B94168" w:rsidP="00C5482A">
      <w:pPr>
        <w:ind w:firstLine="708"/>
        <w:rPr>
          <w:rFonts w:ascii="Arial" w:hAnsi="Arial" w:cs="Arial"/>
          <w:b/>
          <w:bCs/>
          <w:iCs/>
          <w:sz w:val="22"/>
          <w:szCs w:val="22"/>
        </w:rPr>
      </w:pPr>
      <w:r w:rsidRPr="008B7C4C">
        <w:rPr>
          <w:rFonts w:ascii="Arial" w:hAnsi="Arial" w:cs="Arial"/>
          <w:sz w:val="20"/>
          <w:szCs w:val="20"/>
          <w:lang w:val="sr-Latn-CS"/>
        </w:rPr>
        <w:t xml:space="preserve">v) Naručilac zadržava pravo da u toku stručne ocene ponuda zatraži da ponuđač dostavi uzorke ponuđenih dobara u razumnoj količini o sopstvenom trošku u roku od 48 (četrdeset osam) časova od </w:t>
      </w:r>
      <w:r>
        <w:rPr>
          <w:rFonts w:ascii="Arial" w:hAnsi="Arial" w:cs="Arial"/>
          <w:sz w:val="20"/>
          <w:szCs w:val="20"/>
          <w:lang w:val="sr-Latn-CS"/>
        </w:rPr>
        <w:t xml:space="preserve">upućivanja </w:t>
      </w:r>
      <w:r w:rsidRPr="008B7C4C">
        <w:rPr>
          <w:rFonts w:ascii="Arial" w:hAnsi="Arial" w:cs="Arial"/>
          <w:sz w:val="20"/>
          <w:szCs w:val="20"/>
          <w:lang w:val="sr-Latn-CS"/>
        </w:rPr>
        <w:t>pismenog zahteva</w:t>
      </w:r>
      <w:r>
        <w:rPr>
          <w:rFonts w:ascii="Arial" w:hAnsi="Arial" w:cs="Arial"/>
          <w:sz w:val="20"/>
          <w:szCs w:val="20"/>
          <w:lang w:val="sr-Latn-CS"/>
        </w:rPr>
        <w:t xml:space="preserve">, i to u slučaju </w:t>
      </w:r>
      <w:r w:rsidRPr="008B7C4C">
        <w:rPr>
          <w:rFonts w:ascii="Arial" w:hAnsi="Arial" w:cs="Arial"/>
          <w:sz w:val="20"/>
          <w:szCs w:val="20"/>
          <w:lang w:val="sr-Latn-CS"/>
        </w:rPr>
        <w:t xml:space="preserve">da </w:t>
      </w:r>
      <w:r>
        <w:rPr>
          <w:rFonts w:ascii="Arial" w:hAnsi="Arial" w:cs="Arial"/>
          <w:sz w:val="20"/>
          <w:szCs w:val="20"/>
          <w:lang w:val="sr-Latn-CS"/>
        </w:rPr>
        <w:t>n</w:t>
      </w:r>
      <w:r w:rsidRPr="008B7C4C">
        <w:rPr>
          <w:rFonts w:ascii="Arial" w:hAnsi="Arial" w:cs="Arial"/>
          <w:sz w:val="20"/>
          <w:szCs w:val="20"/>
          <w:lang w:val="sr-Latn-CS"/>
        </w:rPr>
        <w:t>aručilac ne može da utvrdi iz dostavljene ponude da li ponuđena dobra ispunjavaju sve tražene minimalne tehničke karakteristike</w:t>
      </w:r>
    </w:p>
    <w:p w:rsidR="00B94168" w:rsidRPr="008B7C4C" w:rsidRDefault="00B94168" w:rsidP="00B94168">
      <w:pPr>
        <w:ind w:right="-230" w:firstLine="720"/>
        <w:jc w:val="both"/>
        <w:rPr>
          <w:rFonts w:ascii="Arial" w:hAnsi="Arial" w:cs="Arial"/>
          <w:sz w:val="20"/>
          <w:szCs w:val="20"/>
          <w:lang w:val="sr-Latn-CS"/>
        </w:rPr>
      </w:pPr>
      <w:r>
        <w:rPr>
          <w:rFonts w:ascii="Arial" w:hAnsi="Arial" w:cs="Arial"/>
          <w:sz w:val="20"/>
          <w:szCs w:val="20"/>
          <w:lang w:val="sr-Latn-CS"/>
        </w:rPr>
        <w:t>g</w:t>
      </w:r>
      <w:r w:rsidRPr="008B7C4C">
        <w:rPr>
          <w:rFonts w:ascii="Arial" w:hAnsi="Arial" w:cs="Arial"/>
          <w:sz w:val="20"/>
          <w:szCs w:val="20"/>
          <w:lang w:val="sr-Latn-CS"/>
        </w:rPr>
        <w:t xml:space="preserve">) Ponuda ponuđača koji ne dostavi uzorke u </w:t>
      </w:r>
      <w:r>
        <w:rPr>
          <w:rFonts w:ascii="Arial" w:hAnsi="Arial" w:cs="Arial"/>
          <w:sz w:val="20"/>
          <w:szCs w:val="20"/>
          <w:lang w:val="sr-Latn-CS"/>
        </w:rPr>
        <w:t>predviđenom</w:t>
      </w:r>
      <w:r w:rsidRPr="008B7C4C">
        <w:rPr>
          <w:rFonts w:ascii="Arial" w:hAnsi="Arial" w:cs="Arial"/>
          <w:sz w:val="20"/>
          <w:szCs w:val="20"/>
          <w:lang w:val="sr-Latn-CS"/>
        </w:rPr>
        <w:t xml:space="preserve"> roku, </w:t>
      </w:r>
      <w:r>
        <w:rPr>
          <w:rFonts w:ascii="Arial" w:hAnsi="Arial" w:cs="Arial"/>
          <w:sz w:val="20"/>
          <w:szCs w:val="20"/>
          <w:lang w:val="sr-Latn-CS"/>
        </w:rPr>
        <w:t>biće</w:t>
      </w:r>
      <w:r w:rsidR="00B75D63">
        <w:rPr>
          <w:rFonts w:ascii="Arial" w:hAnsi="Arial" w:cs="Arial"/>
          <w:sz w:val="20"/>
          <w:szCs w:val="20"/>
          <w:lang w:val="sr-Latn-CS"/>
        </w:rPr>
        <w:t xml:space="preserve"> odbijena kao neprihvatljiva</w:t>
      </w:r>
      <w:r w:rsidRPr="008B7C4C">
        <w:rPr>
          <w:rFonts w:ascii="Arial" w:hAnsi="Arial" w:cs="Arial"/>
          <w:sz w:val="20"/>
          <w:szCs w:val="20"/>
          <w:lang w:val="sr-Latn-CS"/>
        </w:rPr>
        <w:t>.</w:t>
      </w:r>
    </w:p>
    <w:p w:rsidR="0008703C" w:rsidRPr="00306995" w:rsidRDefault="0008703C" w:rsidP="00A87C96">
      <w:pPr>
        <w:jc w:val="both"/>
        <w:rPr>
          <w:rFonts w:ascii="Arial" w:hAnsi="Arial" w:cs="Arial"/>
          <w:b/>
          <w:sz w:val="22"/>
          <w:szCs w:val="22"/>
        </w:rPr>
      </w:pPr>
    </w:p>
    <w:p w:rsidR="0085281D" w:rsidRPr="00306995" w:rsidRDefault="00B94168" w:rsidP="0085281D">
      <w:pPr>
        <w:jc w:val="both"/>
        <w:rPr>
          <w:rFonts w:ascii="Arial" w:hAnsi="Arial" w:cs="Arial"/>
          <w:b/>
          <w:bCs/>
          <w:color w:val="FF0000"/>
          <w:sz w:val="22"/>
          <w:szCs w:val="22"/>
        </w:rPr>
      </w:pPr>
      <w:r>
        <w:rPr>
          <w:rFonts w:ascii="Arial" w:hAnsi="Arial" w:cs="Arial"/>
          <w:b/>
          <w:bCs/>
          <w:sz w:val="22"/>
          <w:szCs w:val="22"/>
        </w:rPr>
        <w:t>18</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003C47E7">
        <w:rPr>
          <w:rFonts w:ascii="Arial" w:hAnsi="Arial" w:cs="Arial"/>
          <w:color w:val="auto"/>
          <w:sz w:val="22"/>
          <w:szCs w:val="22"/>
        </w:rPr>
        <w:t>koje</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003C47E7">
        <w:rPr>
          <w:rFonts w:ascii="Arial" w:hAnsi="Arial" w:cs="Arial"/>
          <w:color w:val="auto"/>
          <w:sz w:val="22"/>
          <w:szCs w:val="22"/>
        </w:rPr>
        <w:t>koje</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w:t>
      </w:r>
      <w:r w:rsidR="003C47E7">
        <w:rPr>
          <w:rFonts w:ascii="Arial" w:hAnsi="Arial" w:cs="Arial"/>
          <w:color w:val="auto"/>
          <w:sz w:val="22"/>
          <w:szCs w:val="22"/>
        </w:rPr>
        <w:t>l</w:t>
      </w:r>
      <w:r w:rsidRPr="00306995">
        <w:rPr>
          <w:rFonts w:ascii="Arial" w:hAnsi="Arial" w:cs="Arial"/>
          <w:color w:val="auto"/>
          <w:sz w:val="22"/>
          <w:szCs w:val="22"/>
        </w:rPr>
        <w:t>o</w:t>
      </w:r>
      <w:r w:rsidR="0085281D" w:rsidRPr="00306995">
        <w:rPr>
          <w:rFonts w:ascii="Arial" w:hAnsi="Arial" w:cs="Arial"/>
          <w:color w:val="auto"/>
          <w:sz w:val="22"/>
          <w:szCs w:val="22"/>
        </w:rPr>
        <w:t xml:space="preserve"> </w:t>
      </w:r>
      <w:r w:rsidRPr="00306995">
        <w:rPr>
          <w:rFonts w:ascii="Arial" w:hAnsi="Arial" w:cs="Arial"/>
          <w:color w:val="auto"/>
          <w:sz w:val="22"/>
          <w:szCs w:val="22"/>
        </w:rPr>
        <w:t>ili</w:t>
      </w:r>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w:t>
      </w:r>
      <w:r w:rsidR="003C47E7">
        <w:rPr>
          <w:rFonts w:ascii="Arial" w:hAnsi="Arial" w:cs="Arial"/>
          <w:color w:val="auto"/>
          <w:sz w:val="22"/>
          <w:szCs w:val="22"/>
        </w:rPr>
        <w:t>l</w:t>
      </w:r>
      <w:r w:rsidRPr="00306995">
        <w:rPr>
          <w:rFonts w:ascii="Arial" w:hAnsi="Arial" w:cs="Arial"/>
          <w:color w:val="auto"/>
          <w:sz w:val="22"/>
          <w:szCs w:val="22"/>
        </w:rPr>
        <w:t>o</w:t>
      </w:r>
      <w:r w:rsidR="0085281D" w:rsidRPr="00306995">
        <w:rPr>
          <w:rFonts w:ascii="Arial" w:hAnsi="Arial" w:cs="Arial"/>
          <w:color w:val="auto"/>
          <w:sz w:val="22"/>
          <w:szCs w:val="22"/>
        </w:rPr>
        <w:t xml:space="preserve"> </w:t>
      </w:r>
      <w:r w:rsidRPr="00306995">
        <w:rPr>
          <w:rFonts w:ascii="Arial" w:hAnsi="Arial" w:cs="Arial"/>
          <w:color w:val="auto"/>
          <w:sz w:val="22"/>
          <w:szCs w:val="22"/>
        </w:rPr>
        <w:t>pretrp</w:t>
      </w:r>
      <w:r w:rsidR="003C47E7">
        <w:rPr>
          <w:rFonts w:ascii="Arial" w:hAnsi="Arial" w:cs="Arial"/>
          <w:color w:val="auto"/>
          <w:sz w:val="22"/>
          <w:szCs w:val="22"/>
        </w:rPr>
        <w:t>eti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10311D">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ili</w:t>
      </w:r>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r w:rsidRPr="00306995">
        <w:rPr>
          <w:rFonts w:ascii="Arial" w:hAnsi="Arial" w:cs="Arial"/>
          <w:color w:val="auto"/>
          <w:sz w:val="22"/>
          <w:szCs w:val="22"/>
        </w:rPr>
        <w:t>na</w:t>
      </w:r>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003C47E7">
        <w:rPr>
          <w:rFonts w:ascii="Arial" w:hAnsi="Arial" w:cs="Arial"/>
          <w:color w:val="auto"/>
          <w:sz w:val="22"/>
          <w:szCs w:val="22"/>
        </w:rPr>
        <w:t xml:space="preserve">zaključenju okvirnog sporazuma </w:t>
      </w:r>
      <w:r w:rsidRPr="00306995">
        <w:rPr>
          <w:rFonts w:ascii="Arial" w:hAnsi="Arial" w:cs="Arial"/>
          <w:color w:val="auto"/>
          <w:sz w:val="22"/>
          <w:szCs w:val="22"/>
        </w:rPr>
        <w:t>ili</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r w:rsidRPr="00306995">
        <w:rPr>
          <w:rFonts w:ascii="Arial" w:hAnsi="Arial" w:cs="Arial"/>
          <w:color w:val="auto"/>
          <w:sz w:val="22"/>
          <w:szCs w:val="22"/>
        </w:rPr>
        <w:t>ili</w:t>
      </w:r>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od</w:t>
      </w:r>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r w:rsidRPr="00306995">
        <w:rPr>
          <w:rFonts w:ascii="Arial" w:hAnsi="Arial" w:cs="Arial"/>
          <w:color w:val="auto"/>
          <w:sz w:val="22"/>
          <w:szCs w:val="22"/>
        </w:rPr>
        <w:t>sa</w:t>
      </w:r>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r w:rsidRPr="00306995">
        <w:rPr>
          <w:rFonts w:ascii="Arial" w:hAnsi="Arial" w:cs="Arial"/>
          <w:color w:val="auto"/>
          <w:sz w:val="22"/>
          <w:szCs w:val="22"/>
        </w:rPr>
        <w:t>ovog</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potvrdu</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potpis</w:t>
      </w:r>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r w:rsidRPr="00306995">
        <w:rPr>
          <w:rFonts w:ascii="Arial" w:hAnsi="Arial" w:cs="Arial"/>
          <w:color w:val="auto"/>
          <w:sz w:val="22"/>
          <w:szCs w:val="22"/>
        </w:rPr>
        <w:t>sa</w:t>
      </w:r>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r w:rsidRPr="00306995">
        <w:rPr>
          <w:rFonts w:ascii="Arial" w:hAnsi="Arial" w:cs="Arial"/>
          <w:color w:val="auto"/>
          <w:sz w:val="22"/>
          <w:szCs w:val="22"/>
        </w:rPr>
        <w:t>stav</w:t>
      </w:r>
      <w:r w:rsidR="00C61EC2" w:rsidRPr="00306995">
        <w:rPr>
          <w:rFonts w:ascii="Arial" w:hAnsi="Arial" w:cs="Arial"/>
          <w:color w:val="auto"/>
          <w:sz w:val="22"/>
          <w:szCs w:val="22"/>
        </w:rPr>
        <w:t xml:space="preserve"> 1. </w:t>
      </w:r>
      <w:r w:rsidRPr="00306995">
        <w:rPr>
          <w:rFonts w:ascii="Arial" w:hAnsi="Arial" w:cs="Arial"/>
          <w:color w:val="auto"/>
          <w:sz w:val="22"/>
          <w:szCs w:val="22"/>
        </w:rPr>
        <w:t>tačka</w:t>
      </w:r>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F76391" w:rsidP="00C61EC2">
      <w:pPr>
        <w:pStyle w:val="Default"/>
        <w:jc w:val="both"/>
        <w:rPr>
          <w:rFonts w:ascii="Arial" w:hAnsi="Arial" w:cs="Arial"/>
          <w:color w:val="auto"/>
          <w:sz w:val="22"/>
          <w:szCs w:val="22"/>
        </w:rPr>
      </w:pPr>
      <w:r>
        <w:rPr>
          <w:rFonts w:ascii="Arial" w:hAnsi="Arial" w:cs="Arial"/>
          <w:color w:val="auto"/>
          <w:sz w:val="22"/>
          <w:szCs w:val="22"/>
        </w:rPr>
        <w:t xml:space="preserve">  *</w:t>
      </w:r>
      <w:r w:rsidR="002A3B92" w:rsidRPr="00306995">
        <w:rPr>
          <w:rFonts w:ascii="Arial" w:hAnsi="Arial" w:cs="Arial"/>
          <w:color w:val="auto"/>
          <w:sz w:val="22"/>
          <w:szCs w:val="22"/>
        </w:rPr>
        <w:t>Republička</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u</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00C61EC2"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i</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00C61EC2"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00C61EC2"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r w:rsidR="002A3B92" w:rsidRPr="00306995">
        <w:rPr>
          <w:rFonts w:ascii="Arial" w:hAnsi="Arial" w:cs="Arial"/>
          <w:color w:val="auto"/>
          <w:sz w:val="22"/>
          <w:szCs w:val="22"/>
        </w:rPr>
        <w:t>iznos</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r w:rsidR="002A3B92" w:rsidRPr="00306995">
        <w:rPr>
          <w:rFonts w:ascii="Arial" w:hAnsi="Arial" w:cs="Arial"/>
          <w:color w:val="auto"/>
          <w:sz w:val="22"/>
          <w:szCs w:val="22"/>
        </w:rPr>
        <w:t>šifru</w:t>
      </w:r>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r w:rsidR="002A3B92" w:rsidRPr="00306995">
        <w:rPr>
          <w:rFonts w:ascii="Arial" w:hAnsi="Arial" w:cs="Arial"/>
          <w:color w:val="auto"/>
          <w:sz w:val="22"/>
          <w:szCs w:val="22"/>
        </w:rPr>
        <w:t>poziv</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r w:rsidR="002A3B92" w:rsidRPr="00306995">
        <w:rPr>
          <w:rFonts w:ascii="Arial" w:hAnsi="Arial" w:cs="Arial"/>
          <w:color w:val="auto"/>
          <w:sz w:val="22"/>
          <w:szCs w:val="22"/>
        </w:rPr>
        <w:t>svrha</w:t>
      </w:r>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5A38CC">
        <w:rPr>
          <w:rFonts w:ascii="Arial" w:hAnsi="Arial" w:cs="Arial"/>
          <w:color w:val="auto"/>
          <w:sz w:val="22"/>
          <w:szCs w:val="22"/>
        </w:rPr>
        <w:t xml:space="preserve"> broj </w:t>
      </w:r>
      <w:r w:rsidR="005A38CC" w:rsidRPr="000739B0">
        <w:rPr>
          <w:rFonts w:ascii="Arial" w:hAnsi="Arial" w:cs="Arial"/>
          <w:color w:val="auto"/>
          <w:sz w:val="22"/>
          <w:szCs w:val="22"/>
        </w:rPr>
        <w:t xml:space="preserve">JN </w:t>
      </w:r>
      <w:r w:rsidR="001A2862">
        <w:rPr>
          <w:rFonts w:ascii="Arial" w:hAnsi="Arial" w:cs="Arial"/>
          <w:color w:val="auto"/>
          <w:sz w:val="22"/>
          <w:szCs w:val="22"/>
        </w:rPr>
        <w:t>11/2020</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r w:rsidR="002A3B92" w:rsidRPr="00306995">
        <w:rPr>
          <w:rFonts w:ascii="Arial" w:hAnsi="Arial" w:cs="Arial"/>
          <w:color w:val="auto"/>
          <w:sz w:val="22"/>
          <w:szCs w:val="22"/>
        </w:rPr>
        <w:t>korisnik</w:t>
      </w:r>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r w:rsidR="002A3B92" w:rsidRPr="00306995">
        <w:rPr>
          <w:rFonts w:ascii="Arial" w:hAnsi="Arial" w:cs="Arial"/>
          <w:color w:val="auto"/>
          <w:sz w:val="22"/>
          <w:szCs w:val="22"/>
        </w:rPr>
        <w:t>potpis</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Pr="00306995" w:rsidRDefault="002A3B92" w:rsidP="00B36D44">
      <w:pPr>
        <w:jc w:val="both"/>
        <w:rPr>
          <w:rFonts w:ascii="Arial" w:hAnsi="Arial" w:cs="Arial"/>
          <w:color w:val="auto"/>
          <w:sz w:val="22"/>
          <w:szCs w:val="22"/>
        </w:rPr>
      </w:pPr>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 138. - 166</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
    <w:p w:rsidR="00C61EC2" w:rsidRPr="00306995" w:rsidRDefault="00C61EC2" w:rsidP="00C61EC2">
      <w:pPr>
        <w:jc w:val="both"/>
        <w:rPr>
          <w:rFonts w:ascii="Arial" w:hAnsi="Arial" w:cs="Arial"/>
          <w:color w:val="auto"/>
          <w:sz w:val="22"/>
          <w:szCs w:val="22"/>
        </w:rPr>
      </w:pPr>
    </w:p>
    <w:p w:rsidR="00A87C96" w:rsidRDefault="003C47E7" w:rsidP="00C20B05">
      <w:pPr>
        <w:pStyle w:val="BodyText3"/>
        <w:spacing w:after="0"/>
        <w:rPr>
          <w:rFonts w:ascii="Arial" w:hAnsi="Arial" w:cs="Arial"/>
          <w:b/>
          <w:color w:val="auto"/>
          <w:sz w:val="22"/>
          <w:szCs w:val="22"/>
        </w:rPr>
      </w:pPr>
      <w:r w:rsidRPr="003C47E7">
        <w:rPr>
          <w:rFonts w:ascii="Arial" w:hAnsi="Arial" w:cs="Arial"/>
          <w:b/>
          <w:color w:val="auto"/>
          <w:sz w:val="22"/>
          <w:szCs w:val="22"/>
        </w:rPr>
        <w:t>18. ROK U KOJEM ĆE OKVIRNI SPORAZUM BITI ZAKLJUČEN</w:t>
      </w:r>
    </w:p>
    <w:p w:rsidR="003C47E7" w:rsidRDefault="003C47E7" w:rsidP="00C20B05">
      <w:pPr>
        <w:pStyle w:val="BodyText3"/>
        <w:spacing w:after="0"/>
        <w:rPr>
          <w:rFonts w:ascii="Arial" w:hAnsi="Arial" w:cs="Arial"/>
          <w:b/>
          <w:color w:val="auto"/>
          <w:sz w:val="22"/>
          <w:szCs w:val="22"/>
        </w:rPr>
      </w:pPr>
    </w:p>
    <w:p w:rsidR="003C47E7" w:rsidRDefault="003C47E7" w:rsidP="00C20B05">
      <w:pPr>
        <w:pStyle w:val="BodyText3"/>
        <w:spacing w:after="0"/>
        <w:rPr>
          <w:rFonts w:ascii="Arial" w:hAnsi="Arial" w:cs="Arial"/>
          <w:color w:val="auto"/>
          <w:sz w:val="22"/>
          <w:szCs w:val="22"/>
        </w:rPr>
      </w:pPr>
      <w:r>
        <w:rPr>
          <w:rFonts w:ascii="Arial" w:hAnsi="Arial" w:cs="Arial"/>
          <w:color w:val="auto"/>
          <w:sz w:val="22"/>
          <w:szCs w:val="22"/>
        </w:rPr>
        <w:t>Okvirni sporazum će biti zaključen u roku od 8 (osam) dana od dana isteka roka za podnošenje zahteva za zaštitu prava iz čl. 149. ZJN.</w:t>
      </w:r>
    </w:p>
    <w:p w:rsidR="003C47E7" w:rsidRPr="003C47E7" w:rsidRDefault="003C47E7" w:rsidP="00C20B05">
      <w:pPr>
        <w:pStyle w:val="BodyText3"/>
        <w:spacing w:after="0"/>
        <w:rPr>
          <w:rFonts w:ascii="Arial" w:hAnsi="Arial" w:cs="Arial"/>
          <w:color w:val="auto"/>
          <w:sz w:val="22"/>
          <w:szCs w:val="22"/>
        </w:rPr>
      </w:pPr>
      <w:r>
        <w:rPr>
          <w:rFonts w:ascii="Arial" w:hAnsi="Arial" w:cs="Arial"/>
          <w:color w:val="auto"/>
          <w:sz w:val="22"/>
          <w:szCs w:val="22"/>
        </w:rPr>
        <w:t xml:space="preserve">Nakon što Naručilac ponuđačima dostavi potpisani okvirni sporazum, ponuđači su dužni da u roku od 3 (tri) dana </w:t>
      </w:r>
      <w:r w:rsidR="00153E97">
        <w:rPr>
          <w:rFonts w:ascii="Arial" w:hAnsi="Arial" w:cs="Arial"/>
          <w:color w:val="auto"/>
          <w:sz w:val="22"/>
          <w:szCs w:val="22"/>
        </w:rPr>
        <w:t>naručiocu pošalju potpisan okvirni sporazum</w:t>
      </w:r>
      <w:r w:rsidR="00860937">
        <w:rPr>
          <w:rFonts w:ascii="Arial" w:hAnsi="Arial" w:cs="Arial"/>
          <w:color w:val="auto"/>
          <w:sz w:val="22"/>
          <w:szCs w:val="22"/>
        </w:rPr>
        <w:t>.</w:t>
      </w:r>
    </w:p>
    <w:sectPr w:rsidR="003C47E7" w:rsidRPr="003C47E7" w:rsidSect="0069251E">
      <w:pgSz w:w="11906" w:h="16838"/>
      <w:pgMar w:top="851"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646" w:rsidRDefault="00373646">
      <w:pPr>
        <w:spacing w:line="240" w:lineRule="auto"/>
      </w:pPr>
      <w:r>
        <w:separator/>
      </w:r>
    </w:p>
  </w:endnote>
  <w:endnote w:type="continuationSeparator" w:id="0">
    <w:p w:rsidR="00373646" w:rsidRDefault="003736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88"/>
      <w:gridCol w:w="1054"/>
    </w:tblGrid>
    <w:tr w:rsidR="007D442C" w:rsidTr="00ED15DD">
      <w:tc>
        <w:tcPr>
          <w:tcW w:w="8188" w:type="dxa"/>
          <w:tcBorders>
            <w:top w:val="single" w:sz="8" w:space="0" w:color="808080"/>
          </w:tcBorders>
          <w:shd w:val="clear" w:color="auto" w:fill="auto"/>
        </w:tcPr>
        <w:p w:rsidR="007D442C" w:rsidRDefault="007D442C" w:rsidP="002014C9">
          <w:pPr>
            <w:pStyle w:val="Footer"/>
            <w:jc w:val="right"/>
          </w:pPr>
          <w:r>
            <w:rPr>
              <w:b/>
              <w:bCs/>
              <w:color w:val="1F497D"/>
            </w:rPr>
            <w:t>Konkursna dokumentacija u otvorenom postupku za JN br.  11/2020</w:t>
          </w:r>
        </w:p>
      </w:tc>
      <w:tc>
        <w:tcPr>
          <w:tcW w:w="1054" w:type="dxa"/>
          <w:tcBorders>
            <w:top w:val="single" w:sz="8" w:space="0" w:color="808080"/>
            <w:left w:val="single" w:sz="8" w:space="0" w:color="808080"/>
          </w:tcBorders>
          <w:shd w:val="clear" w:color="auto" w:fill="auto"/>
        </w:tcPr>
        <w:p w:rsidR="007D442C" w:rsidRDefault="007D442C">
          <w:pPr>
            <w:pStyle w:val="Footer"/>
          </w:pPr>
          <w:r>
            <w:rPr>
              <w:b/>
              <w:bCs/>
              <w:color w:val="1F497D"/>
            </w:rPr>
            <w:fldChar w:fldCharType="begin"/>
          </w:r>
          <w:r>
            <w:rPr>
              <w:b/>
              <w:bCs/>
              <w:color w:val="1F497D"/>
            </w:rPr>
            <w:instrText xml:space="preserve"> PAGE </w:instrText>
          </w:r>
          <w:r>
            <w:rPr>
              <w:b/>
              <w:bCs/>
              <w:color w:val="1F497D"/>
            </w:rPr>
            <w:fldChar w:fldCharType="separate"/>
          </w:r>
          <w:r w:rsidR="001C5A0C">
            <w:rPr>
              <w:b/>
              <w:bCs/>
              <w:noProof/>
              <w:color w:val="1F497D"/>
            </w:rPr>
            <w:t>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1C5A0C">
            <w:rPr>
              <w:b/>
              <w:bCs/>
              <w:noProof/>
              <w:color w:val="1F497D"/>
            </w:rPr>
            <w:t>3</w:t>
          </w:r>
          <w:r>
            <w:rPr>
              <w:b/>
              <w:bCs/>
              <w:color w:val="1F497D"/>
            </w:rPr>
            <w:fldChar w:fldCharType="end"/>
          </w:r>
        </w:p>
      </w:tc>
    </w:tr>
  </w:tbl>
  <w:p w:rsidR="007D442C" w:rsidRDefault="007D442C">
    <w:pPr>
      <w:pStyle w:val="Footer"/>
      <w:jc w:val="right"/>
    </w:pPr>
    <w:r>
      <w:t xml:space="preserve"> </w:t>
    </w:r>
  </w:p>
  <w:p w:rsidR="007D442C" w:rsidRDefault="007D44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D442C" w:rsidRPr="00982EC2">
      <w:tc>
        <w:tcPr>
          <w:tcW w:w="8208" w:type="dxa"/>
          <w:tcBorders>
            <w:top w:val="single" w:sz="8" w:space="0" w:color="808080"/>
          </w:tcBorders>
          <w:shd w:val="clear" w:color="auto" w:fill="auto"/>
        </w:tcPr>
        <w:p w:rsidR="007D442C" w:rsidRDefault="007D442C" w:rsidP="009824CF">
          <w:pPr>
            <w:pStyle w:val="Footer"/>
            <w:jc w:val="right"/>
          </w:pPr>
          <w:r>
            <w:rPr>
              <w:b/>
              <w:bCs/>
              <w:color w:val="1F497D"/>
            </w:rPr>
            <w:t>Konkursna dokumentacija u otvorenom postupku za JN br. 11/2020</w:t>
          </w:r>
        </w:p>
      </w:tc>
      <w:tc>
        <w:tcPr>
          <w:tcW w:w="1034" w:type="dxa"/>
          <w:tcBorders>
            <w:top w:val="single" w:sz="8" w:space="0" w:color="808080"/>
            <w:left w:val="single" w:sz="8" w:space="0" w:color="808080"/>
          </w:tcBorders>
          <w:shd w:val="clear" w:color="auto" w:fill="auto"/>
        </w:tcPr>
        <w:p w:rsidR="007D442C" w:rsidRDefault="007D442C">
          <w:pPr>
            <w:pStyle w:val="Footer"/>
          </w:pPr>
          <w:r>
            <w:rPr>
              <w:b/>
              <w:bCs/>
              <w:color w:val="1F497D"/>
            </w:rPr>
            <w:fldChar w:fldCharType="begin"/>
          </w:r>
          <w:r>
            <w:rPr>
              <w:b/>
              <w:bCs/>
              <w:color w:val="1F497D"/>
            </w:rPr>
            <w:instrText xml:space="preserve"> PAGE </w:instrText>
          </w:r>
          <w:r>
            <w:rPr>
              <w:b/>
              <w:bCs/>
              <w:color w:val="1F497D"/>
            </w:rPr>
            <w:fldChar w:fldCharType="separate"/>
          </w:r>
          <w:r w:rsidR="00BB0339">
            <w:rPr>
              <w:b/>
              <w:bCs/>
              <w:noProof/>
              <w:color w:val="1F497D"/>
            </w:rPr>
            <w:t>70</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BB0339">
            <w:rPr>
              <w:b/>
              <w:bCs/>
              <w:noProof/>
              <w:color w:val="1F497D"/>
            </w:rPr>
            <w:t>70</w:t>
          </w:r>
          <w:r>
            <w:rPr>
              <w:b/>
              <w:bCs/>
              <w:color w:val="1F497D"/>
            </w:rPr>
            <w:fldChar w:fldCharType="end"/>
          </w:r>
        </w:p>
      </w:tc>
    </w:tr>
  </w:tbl>
  <w:p w:rsidR="007D442C" w:rsidRDefault="007D442C">
    <w:pPr>
      <w:pStyle w:val="Footer"/>
      <w:jc w:val="right"/>
    </w:pPr>
    <w:r>
      <w:t xml:space="preserve"> </w:t>
    </w:r>
  </w:p>
  <w:p w:rsidR="007D442C" w:rsidRDefault="007D442C">
    <w:pPr>
      <w:pStyle w:val="Footer"/>
    </w:pPr>
  </w:p>
  <w:p w:rsidR="007D442C" w:rsidRDefault="007D44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646" w:rsidRDefault="00373646">
      <w:pPr>
        <w:spacing w:line="240" w:lineRule="auto"/>
      </w:pPr>
      <w:r>
        <w:separator/>
      </w:r>
    </w:p>
  </w:footnote>
  <w:footnote w:type="continuationSeparator" w:id="0">
    <w:p w:rsidR="00373646" w:rsidRDefault="003736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EA07C3"/>
    <w:multiLevelType w:val="hybridMultilevel"/>
    <w:tmpl w:val="592EB988"/>
    <w:lvl w:ilvl="0" w:tplc="4196783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F02DFA"/>
    <w:multiLevelType w:val="hybridMultilevel"/>
    <w:tmpl w:val="0D40D5BC"/>
    <w:lvl w:ilvl="0" w:tplc="9516FDAA">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E125CB"/>
    <w:multiLevelType w:val="hybridMultilevel"/>
    <w:tmpl w:val="F93CF6FE"/>
    <w:lvl w:ilvl="0" w:tplc="5CB289EE">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F876083"/>
    <w:multiLevelType w:val="hybridMultilevel"/>
    <w:tmpl w:val="B6B4CBE2"/>
    <w:lvl w:ilvl="0" w:tplc="081A0001">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F027F9"/>
    <w:multiLevelType w:val="hybridMultilevel"/>
    <w:tmpl w:val="2D708D60"/>
    <w:lvl w:ilvl="0" w:tplc="DB3C374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D23017"/>
    <w:multiLevelType w:val="hybridMultilevel"/>
    <w:tmpl w:val="96DCE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EE562E7"/>
    <w:multiLevelType w:val="hybridMultilevel"/>
    <w:tmpl w:val="2AB0FE4E"/>
    <w:lvl w:ilvl="0" w:tplc="D33C51F2">
      <w:start w:val="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20"/>
  </w:num>
  <w:num w:numId="6">
    <w:abstractNumId w:val="24"/>
  </w:num>
  <w:num w:numId="7">
    <w:abstractNumId w:val="32"/>
  </w:num>
  <w:num w:numId="8">
    <w:abstractNumId w:val="16"/>
  </w:num>
  <w:num w:numId="9">
    <w:abstractNumId w:val="26"/>
  </w:num>
  <w:num w:numId="10">
    <w:abstractNumId w:val="18"/>
  </w:num>
  <w:num w:numId="11">
    <w:abstractNumId w:val="28"/>
  </w:num>
  <w:num w:numId="12">
    <w:abstractNumId w:val="21"/>
  </w:num>
  <w:num w:numId="13">
    <w:abstractNumId w:val="30"/>
  </w:num>
  <w:num w:numId="14">
    <w:abstractNumId w:val="12"/>
  </w:num>
  <w:num w:numId="15">
    <w:abstractNumId w:val="17"/>
  </w:num>
  <w:num w:numId="16">
    <w:abstractNumId w:val="27"/>
  </w:num>
  <w:num w:numId="17">
    <w:abstractNumId w:val="15"/>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9"/>
  </w:num>
  <w:num w:numId="21">
    <w:abstractNumId w:val="14"/>
  </w:num>
  <w:num w:numId="22">
    <w:abstractNumId w:val="34"/>
  </w:num>
  <w:num w:numId="23">
    <w:abstractNumId w:val="25"/>
  </w:num>
  <w:num w:numId="24">
    <w:abstractNumId w:val="19"/>
  </w:num>
  <w:num w:numId="25">
    <w:abstractNumId w:val="33"/>
  </w:num>
  <w:num w:numId="26">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hideGrammatical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4989"/>
    <w:rsid w:val="000023A1"/>
    <w:rsid w:val="00002942"/>
    <w:rsid w:val="0000304F"/>
    <w:rsid w:val="0000357C"/>
    <w:rsid w:val="00003861"/>
    <w:rsid w:val="000057F9"/>
    <w:rsid w:val="00006399"/>
    <w:rsid w:val="000069EF"/>
    <w:rsid w:val="000073E4"/>
    <w:rsid w:val="00011202"/>
    <w:rsid w:val="000129B3"/>
    <w:rsid w:val="000145AF"/>
    <w:rsid w:val="00015453"/>
    <w:rsid w:val="00015814"/>
    <w:rsid w:val="00016A92"/>
    <w:rsid w:val="000175D4"/>
    <w:rsid w:val="00017A5D"/>
    <w:rsid w:val="00020D19"/>
    <w:rsid w:val="000224E4"/>
    <w:rsid w:val="000237F8"/>
    <w:rsid w:val="00026034"/>
    <w:rsid w:val="00030716"/>
    <w:rsid w:val="0003143F"/>
    <w:rsid w:val="00031B37"/>
    <w:rsid w:val="00034110"/>
    <w:rsid w:val="000345EC"/>
    <w:rsid w:val="00034A6B"/>
    <w:rsid w:val="00034A76"/>
    <w:rsid w:val="000358E2"/>
    <w:rsid w:val="00036B30"/>
    <w:rsid w:val="00040596"/>
    <w:rsid w:val="00040910"/>
    <w:rsid w:val="00040EFE"/>
    <w:rsid w:val="00041143"/>
    <w:rsid w:val="00044673"/>
    <w:rsid w:val="0004628D"/>
    <w:rsid w:val="00046ACB"/>
    <w:rsid w:val="000470E6"/>
    <w:rsid w:val="00047953"/>
    <w:rsid w:val="00047A58"/>
    <w:rsid w:val="00052709"/>
    <w:rsid w:val="00054949"/>
    <w:rsid w:val="00054E68"/>
    <w:rsid w:val="00055362"/>
    <w:rsid w:val="0005636E"/>
    <w:rsid w:val="00057452"/>
    <w:rsid w:val="000607AA"/>
    <w:rsid w:val="00061737"/>
    <w:rsid w:val="00061918"/>
    <w:rsid w:val="00061E7F"/>
    <w:rsid w:val="00061FFF"/>
    <w:rsid w:val="00063F06"/>
    <w:rsid w:val="000640A6"/>
    <w:rsid w:val="0007041B"/>
    <w:rsid w:val="00070EDD"/>
    <w:rsid w:val="000739B0"/>
    <w:rsid w:val="00074A36"/>
    <w:rsid w:val="00076758"/>
    <w:rsid w:val="000770CF"/>
    <w:rsid w:val="0008064F"/>
    <w:rsid w:val="00080AA0"/>
    <w:rsid w:val="00083B06"/>
    <w:rsid w:val="00083DA7"/>
    <w:rsid w:val="000846AC"/>
    <w:rsid w:val="00085BCC"/>
    <w:rsid w:val="00086834"/>
    <w:rsid w:val="0008703C"/>
    <w:rsid w:val="0008795D"/>
    <w:rsid w:val="00090E86"/>
    <w:rsid w:val="00092103"/>
    <w:rsid w:val="0009380A"/>
    <w:rsid w:val="00094908"/>
    <w:rsid w:val="00094D8A"/>
    <w:rsid w:val="000A0FA6"/>
    <w:rsid w:val="000A19DF"/>
    <w:rsid w:val="000A2AA3"/>
    <w:rsid w:val="000A389B"/>
    <w:rsid w:val="000A464D"/>
    <w:rsid w:val="000A4C83"/>
    <w:rsid w:val="000A6BBC"/>
    <w:rsid w:val="000A7060"/>
    <w:rsid w:val="000B1016"/>
    <w:rsid w:val="000B28B3"/>
    <w:rsid w:val="000B2A66"/>
    <w:rsid w:val="000B3EB8"/>
    <w:rsid w:val="000B47B3"/>
    <w:rsid w:val="000B4872"/>
    <w:rsid w:val="000B4D9F"/>
    <w:rsid w:val="000B74B8"/>
    <w:rsid w:val="000B778F"/>
    <w:rsid w:val="000B7C9E"/>
    <w:rsid w:val="000C060F"/>
    <w:rsid w:val="000C115D"/>
    <w:rsid w:val="000C1444"/>
    <w:rsid w:val="000C2149"/>
    <w:rsid w:val="000C279A"/>
    <w:rsid w:val="000C3385"/>
    <w:rsid w:val="000C3A64"/>
    <w:rsid w:val="000C47C5"/>
    <w:rsid w:val="000C4F37"/>
    <w:rsid w:val="000C7441"/>
    <w:rsid w:val="000D1017"/>
    <w:rsid w:val="000D313B"/>
    <w:rsid w:val="000D3162"/>
    <w:rsid w:val="000D483C"/>
    <w:rsid w:val="000D5C71"/>
    <w:rsid w:val="000D62E8"/>
    <w:rsid w:val="000D7FD5"/>
    <w:rsid w:val="000E2FF5"/>
    <w:rsid w:val="000E31F7"/>
    <w:rsid w:val="000E37BD"/>
    <w:rsid w:val="000E6B83"/>
    <w:rsid w:val="000E7500"/>
    <w:rsid w:val="000E77D7"/>
    <w:rsid w:val="000F2BDF"/>
    <w:rsid w:val="000F3986"/>
    <w:rsid w:val="000F4163"/>
    <w:rsid w:val="000F51AF"/>
    <w:rsid w:val="000F5A1F"/>
    <w:rsid w:val="000F6CDA"/>
    <w:rsid w:val="001006D7"/>
    <w:rsid w:val="001011EC"/>
    <w:rsid w:val="00101708"/>
    <w:rsid w:val="0010294E"/>
    <w:rsid w:val="0010311D"/>
    <w:rsid w:val="0010331D"/>
    <w:rsid w:val="00104D51"/>
    <w:rsid w:val="001053E3"/>
    <w:rsid w:val="00105891"/>
    <w:rsid w:val="001066ED"/>
    <w:rsid w:val="001122C2"/>
    <w:rsid w:val="001148FF"/>
    <w:rsid w:val="00114BDD"/>
    <w:rsid w:val="00114E85"/>
    <w:rsid w:val="001150E5"/>
    <w:rsid w:val="0011701A"/>
    <w:rsid w:val="00121220"/>
    <w:rsid w:val="0012793B"/>
    <w:rsid w:val="001300F3"/>
    <w:rsid w:val="00131C5B"/>
    <w:rsid w:val="001340A5"/>
    <w:rsid w:val="0013462A"/>
    <w:rsid w:val="00134AC5"/>
    <w:rsid w:val="00135999"/>
    <w:rsid w:val="001361C7"/>
    <w:rsid w:val="00137910"/>
    <w:rsid w:val="001405C1"/>
    <w:rsid w:val="0014067E"/>
    <w:rsid w:val="0014211E"/>
    <w:rsid w:val="00142325"/>
    <w:rsid w:val="00143D22"/>
    <w:rsid w:val="00144470"/>
    <w:rsid w:val="00144CBF"/>
    <w:rsid w:val="001450B9"/>
    <w:rsid w:val="00150CB3"/>
    <w:rsid w:val="00153406"/>
    <w:rsid w:val="00153E97"/>
    <w:rsid w:val="00154150"/>
    <w:rsid w:val="00154534"/>
    <w:rsid w:val="00156835"/>
    <w:rsid w:val="001574E5"/>
    <w:rsid w:val="001575B2"/>
    <w:rsid w:val="00157850"/>
    <w:rsid w:val="001601F8"/>
    <w:rsid w:val="001606EB"/>
    <w:rsid w:val="001619E7"/>
    <w:rsid w:val="00162A47"/>
    <w:rsid w:val="001631F1"/>
    <w:rsid w:val="00165ED1"/>
    <w:rsid w:val="00170364"/>
    <w:rsid w:val="00171936"/>
    <w:rsid w:val="001740B5"/>
    <w:rsid w:val="00174A69"/>
    <w:rsid w:val="00175B43"/>
    <w:rsid w:val="00181CFD"/>
    <w:rsid w:val="00185DC6"/>
    <w:rsid w:val="00185F4F"/>
    <w:rsid w:val="001864C4"/>
    <w:rsid w:val="001922BB"/>
    <w:rsid w:val="001943B6"/>
    <w:rsid w:val="00194D93"/>
    <w:rsid w:val="00196302"/>
    <w:rsid w:val="00197A54"/>
    <w:rsid w:val="001A067A"/>
    <w:rsid w:val="001A2862"/>
    <w:rsid w:val="001A47CE"/>
    <w:rsid w:val="001A6368"/>
    <w:rsid w:val="001B0087"/>
    <w:rsid w:val="001B16FA"/>
    <w:rsid w:val="001B38F5"/>
    <w:rsid w:val="001B4FB7"/>
    <w:rsid w:val="001C2870"/>
    <w:rsid w:val="001C2947"/>
    <w:rsid w:val="001C4EC3"/>
    <w:rsid w:val="001C57DB"/>
    <w:rsid w:val="001C5A0C"/>
    <w:rsid w:val="001C7258"/>
    <w:rsid w:val="001D0788"/>
    <w:rsid w:val="001D3158"/>
    <w:rsid w:val="001D4B82"/>
    <w:rsid w:val="001D5096"/>
    <w:rsid w:val="001D5453"/>
    <w:rsid w:val="001D6111"/>
    <w:rsid w:val="001D6DA4"/>
    <w:rsid w:val="001D7197"/>
    <w:rsid w:val="001D740D"/>
    <w:rsid w:val="001D78E6"/>
    <w:rsid w:val="001E13BD"/>
    <w:rsid w:val="001E2D4B"/>
    <w:rsid w:val="001E645A"/>
    <w:rsid w:val="001E6F20"/>
    <w:rsid w:val="001E70C4"/>
    <w:rsid w:val="001E76DA"/>
    <w:rsid w:val="001F208D"/>
    <w:rsid w:val="001F3B46"/>
    <w:rsid w:val="001F4268"/>
    <w:rsid w:val="001F4504"/>
    <w:rsid w:val="001F6063"/>
    <w:rsid w:val="00201389"/>
    <w:rsid w:val="002014C9"/>
    <w:rsid w:val="002016C8"/>
    <w:rsid w:val="0020238A"/>
    <w:rsid w:val="002030CA"/>
    <w:rsid w:val="00205641"/>
    <w:rsid w:val="00205FA1"/>
    <w:rsid w:val="0020713F"/>
    <w:rsid w:val="00207CE6"/>
    <w:rsid w:val="002115B8"/>
    <w:rsid w:val="00211A4D"/>
    <w:rsid w:val="00213C6E"/>
    <w:rsid w:val="00214966"/>
    <w:rsid w:val="00215301"/>
    <w:rsid w:val="00221130"/>
    <w:rsid w:val="002227D2"/>
    <w:rsid w:val="00223540"/>
    <w:rsid w:val="00224924"/>
    <w:rsid w:val="0022538B"/>
    <w:rsid w:val="002261D2"/>
    <w:rsid w:val="002274AD"/>
    <w:rsid w:val="00230123"/>
    <w:rsid w:val="002302F1"/>
    <w:rsid w:val="00230655"/>
    <w:rsid w:val="002311A5"/>
    <w:rsid w:val="00231BB9"/>
    <w:rsid w:val="00231FDC"/>
    <w:rsid w:val="0023273C"/>
    <w:rsid w:val="00233760"/>
    <w:rsid w:val="00233A6E"/>
    <w:rsid w:val="00234511"/>
    <w:rsid w:val="00234883"/>
    <w:rsid w:val="002363F3"/>
    <w:rsid w:val="00240373"/>
    <w:rsid w:val="00240B03"/>
    <w:rsid w:val="00241ACC"/>
    <w:rsid w:val="00243D38"/>
    <w:rsid w:val="0024452D"/>
    <w:rsid w:val="00247AE3"/>
    <w:rsid w:val="00247E1E"/>
    <w:rsid w:val="00250DB2"/>
    <w:rsid w:val="00251238"/>
    <w:rsid w:val="00253C58"/>
    <w:rsid w:val="0025432F"/>
    <w:rsid w:val="0025458E"/>
    <w:rsid w:val="0025480A"/>
    <w:rsid w:val="00254D54"/>
    <w:rsid w:val="00255CC6"/>
    <w:rsid w:val="0025759A"/>
    <w:rsid w:val="0026104A"/>
    <w:rsid w:val="002628BC"/>
    <w:rsid w:val="00262FA2"/>
    <w:rsid w:val="002639F5"/>
    <w:rsid w:val="00266D64"/>
    <w:rsid w:val="00272060"/>
    <w:rsid w:val="00274379"/>
    <w:rsid w:val="00274837"/>
    <w:rsid w:val="00276411"/>
    <w:rsid w:val="0027662B"/>
    <w:rsid w:val="00276EFD"/>
    <w:rsid w:val="00276F33"/>
    <w:rsid w:val="0028002D"/>
    <w:rsid w:val="0028040A"/>
    <w:rsid w:val="00280635"/>
    <w:rsid w:val="00280861"/>
    <w:rsid w:val="002808FF"/>
    <w:rsid w:val="002812A6"/>
    <w:rsid w:val="00283610"/>
    <w:rsid w:val="00287698"/>
    <w:rsid w:val="00287ECD"/>
    <w:rsid w:val="0029066A"/>
    <w:rsid w:val="0029188C"/>
    <w:rsid w:val="002941E2"/>
    <w:rsid w:val="002954DC"/>
    <w:rsid w:val="002A222A"/>
    <w:rsid w:val="002A22FE"/>
    <w:rsid w:val="002A31D9"/>
    <w:rsid w:val="002A3B41"/>
    <w:rsid w:val="002A3B92"/>
    <w:rsid w:val="002A4071"/>
    <w:rsid w:val="002A607F"/>
    <w:rsid w:val="002A66E6"/>
    <w:rsid w:val="002A685E"/>
    <w:rsid w:val="002A6A8E"/>
    <w:rsid w:val="002B1722"/>
    <w:rsid w:val="002B3D9A"/>
    <w:rsid w:val="002B55FC"/>
    <w:rsid w:val="002B59B6"/>
    <w:rsid w:val="002B6417"/>
    <w:rsid w:val="002B759E"/>
    <w:rsid w:val="002B7780"/>
    <w:rsid w:val="002C2DC3"/>
    <w:rsid w:val="002C305A"/>
    <w:rsid w:val="002C4568"/>
    <w:rsid w:val="002C5E3C"/>
    <w:rsid w:val="002C6AEE"/>
    <w:rsid w:val="002C7379"/>
    <w:rsid w:val="002C7456"/>
    <w:rsid w:val="002C74B1"/>
    <w:rsid w:val="002D0807"/>
    <w:rsid w:val="002D0CD1"/>
    <w:rsid w:val="002D1A60"/>
    <w:rsid w:val="002D4196"/>
    <w:rsid w:val="002D4F33"/>
    <w:rsid w:val="002D513F"/>
    <w:rsid w:val="002D5CF4"/>
    <w:rsid w:val="002D6208"/>
    <w:rsid w:val="002E1A9F"/>
    <w:rsid w:val="002E27A1"/>
    <w:rsid w:val="002E2A30"/>
    <w:rsid w:val="002E33F7"/>
    <w:rsid w:val="002E3A74"/>
    <w:rsid w:val="002E406C"/>
    <w:rsid w:val="002E57C8"/>
    <w:rsid w:val="002E7EED"/>
    <w:rsid w:val="002F01D2"/>
    <w:rsid w:val="002F0302"/>
    <w:rsid w:val="002F0477"/>
    <w:rsid w:val="002F106C"/>
    <w:rsid w:val="002F28E2"/>
    <w:rsid w:val="002F2DE4"/>
    <w:rsid w:val="002F4414"/>
    <w:rsid w:val="002F5840"/>
    <w:rsid w:val="002F7A23"/>
    <w:rsid w:val="003016F7"/>
    <w:rsid w:val="00301958"/>
    <w:rsid w:val="00301B08"/>
    <w:rsid w:val="00302226"/>
    <w:rsid w:val="00302975"/>
    <w:rsid w:val="00302A62"/>
    <w:rsid w:val="00303CDD"/>
    <w:rsid w:val="00304848"/>
    <w:rsid w:val="003067FF"/>
    <w:rsid w:val="00306995"/>
    <w:rsid w:val="003070F5"/>
    <w:rsid w:val="003071AF"/>
    <w:rsid w:val="0031027E"/>
    <w:rsid w:val="003111F7"/>
    <w:rsid w:val="003125E2"/>
    <w:rsid w:val="00312A53"/>
    <w:rsid w:val="003132B9"/>
    <w:rsid w:val="00314045"/>
    <w:rsid w:val="003141B2"/>
    <w:rsid w:val="0031470D"/>
    <w:rsid w:val="00315011"/>
    <w:rsid w:val="00315628"/>
    <w:rsid w:val="0031582A"/>
    <w:rsid w:val="00316552"/>
    <w:rsid w:val="00316AEE"/>
    <w:rsid w:val="00316FDE"/>
    <w:rsid w:val="0031705A"/>
    <w:rsid w:val="003170E2"/>
    <w:rsid w:val="00317383"/>
    <w:rsid w:val="003210BA"/>
    <w:rsid w:val="003234F0"/>
    <w:rsid w:val="00323CBE"/>
    <w:rsid w:val="00326C46"/>
    <w:rsid w:val="003306F5"/>
    <w:rsid w:val="00330DBA"/>
    <w:rsid w:val="00331E4A"/>
    <w:rsid w:val="00332109"/>
    <w:rsid w:val="003347C8"/>
    <w:rsid w:val="003356A4"/>
    <w:rsid w:val="00336516"/>
    <w:rsid w:val="003379A6"/>
    <w:rsid w:val="00342471"/>
    <w:rsid w:val="00342701"/>
    <w:rsid w:val="003429E8"/>
    <w:rsid w:val="0034429E"/>
    <w:rsid w:val="0034518A"/>
    <w:rsid w:val="00351CB7"/>
    <w:rsid w:val="00353DC9"/>
    <w:rsid w:val="0035534B"/>
    <w:rsid w:val="003556FD"/>
    <w:rsid w:val="003574A8"/>
    <w:rsid w:val="003623A6"/>
    <w:rsid w:val="00363ECD"/>
    <w:rsid w:val="00366B8B"/>
    <w:rsid w:val="00372E62"/>
    <w:rsid w:val="00373266"/>
    <w:rsid w:val="00373646"/>
    <w:rsid w:val="00373963"/>
    <w:rsid w:val="00376A0C"/>
    <w:rsid w:val="0037766C"/>
    <w:rsid w:val="00382F1C"/>
    <w:rsid w:val="00383178"/>
    <w:rsid w:val="0038635D"/>
    <w:rsid w:val="00387789"/>
    <w:rsid w:val="00387E38"/>
    <w:rsid w:val="00391721"/>
    <w:rsid w:val="00393775"/>
    <w:rsid w:val="00393DFE"/>
    <w:rsid w:val="00394D9D"/>
    <w:rsid w:val="00394EB6"/>
    <w:rsid w:val="003957DD"/>
    <w:rsid w:val="00396026"/>
    <w:rsid w:val="00397A79"/>
    <w:rsid w:val="003A12AB"/>
    <w:rsid w:val="003B2010"/>
    <w:rsid w:val="003B2A18"/>
    <w:rsid w:val="003B377B"/>
    <w:rsid w:val="003B4037"/>
    <w:rsid w:val="003B41D3"/>
    <w:rsid w:val="003B45C4"/>
    <w:rsid w:val="003B649B"/>
    <w:rsid w:val="003C4103"/>
    <w:rsid w:val="003C47E7"/>
    <w:rsid w:val="003C4F30"/>
    <w:rsid w:val="003C52F5"/>
    <w:rsid w:val="003C5311"/>
    <w:rsid w:val="003D11D7"/>
    <w:rsid w:val="003D1DDC"/>
    <w:rsid w:val="003D2B68"/>
    <w:rsid w:val="003D2E38"/>
    <w:rsid w:val="003D7279"/>
    <w:rsid w:val="003E3D3E"/>
    <w:rsid w:val="003E41CD"/>
    <w:rsid w:val="003E49D7"/>
    <w:rsid w:val="003E5327"/>
    <w:rsid w:val="003E6616"/>
    <w:rsid w:val="003F31C5"/>
    <w:rsid w:val="003F45EA"/>
    <w:rsid w:val="003F58E4"/>
    <w:rsid w:val="003F5E92"/>
    <w:rsid w:val="003F6418"/>
    <w:rsid w:val="003F7471"/>
    <w:rsid w:val="003F7626"/>
    <w:rsid w:val="00401194"/>
    <w:rsid w:val="004016AF"/>
    <w:rsid w:val="00401CE8"/>
    <w:rsid w:val="004041F6"/>
    <w:rsid w:val="004046DD"/>
    <w:rsid w:val="004065E5"/>
    <w:rsid w:val="0040706F"/>
    <w:rsid w:val="00407622"/>
    <w:rsid w:val="00410D6D"/>
    <w:rsid w:val="00411E5C"/>
    <w:rsid w:val="00412AE0"/>
    <w:rsid w:val="004145F6"/>
    <w:rsid w:val="004146D6"/>
    <w:rsid w:val="00415EA6"/>
    <w:rsid w:val="00416496"/>
    <w:rsid w:val="00417DC1"/>
    <w:rsid w:val="00420D8F"/>
    <w:rsid w:val="00422D8D"/>
    <w:rsid w:val="00422DE5"/>
    <w:rsid w:val="00423337"/>
    <w:rsid w:val="00424982"/>
    <w:rsid w:val="0042557A"/>
    <w:rsid w:val="00425D64"/>
    <w:rsid w:val="00426F66"/>
    <w:rsid w:val="0042704A"/>
    <w:rsid w:val="00430D77"/>
    <w:rsid w:val="0043147B"/>
    <w:rsid w:val="00431883"/>
    <w:rsid w:val="004321D8"/>
    <w:rsid w:val="00432F73"/>
    <w:rsid w:val="00433A0A"/>
    <w:rsid w:val="004357A9"/>
    <w:rsid w:val="00435C97"/>
    <w:rsid w:val="004367A6"/>
    <w:rsid w:val="00440F7C"/>
    <w:rsid w:val="00441281"/>
    <w:rsid w:val="00442065"/>
    <w:rsid w:val="004425A2"/>
    <w:rsid w:val="00442E5A"/>
    <w:rsid w:val="00443740"/>
    <w:rsid w:val="00443B64"/>
    <w:rsid w:val="00447F5B"/>
    <w:rsid w:val="00447F85"/>
    <w:rsid w:val="00450E41"/>
    <w:rsid w:val="00451CD4"/>
    <w:rsid w:val="00451DA3"/>
    <w:rsid w:val="004537DF"/>
    <w:rsid w:val="004546C8"/>
    <w:rsid w:val="00455805"/>
    <w:rsid w:val="00456373"/>
    <w:rsid w:val="0045745D"/>
    <w:rsid w:val="00457B5B"/>
    <w:rsid w:val="00462DD2"/>
    <w:rsid w:val="00464020"/>
    <w:rsid w:val="0046545A"/>
    <w:rsid w:val="0046644A"/>
    <w:rsid w:val="004718BF"/>
    <w:rsid w:val="00471B9B"/>
    <w:rsid w:val="004721DF"/>
    <w:rsid w:val="004730CC"/>
    <w:rsid w:val="0047314F"/>
    <w:rsid w:val="00473270"/>
    <w:rsid w:val="00473FDF"/>
    <w:rsid w:val="00474E9E"/>
    <w:rsid w:val="00476184"/>
    <w:rsid w:val="00483001"/>
    <w:rsid w:val="00483D76"/>
    <w:rsid w:val="00486266"/>
    <w:rsid w:val="00490390"/>
    <w:rsid w:val="0049115C"/>
    <w:rsid w:val="00491D3F"/>
    <w:rsid w:val="00496222"/>
    <w:rsid w:val="00496AD5"/>
    <w:rsid w:val="00497018"/>
    <w:rsid w:val="004A0281"/>
    <w:rsid w:val="004A0FFF"/>
    <w:rsid w:val="004A3F9D"/>
    <w:rsid w:val="004A50B6"/>
    <w:rsid w:val="004A6A98"/>
    <w:rsid w:val="004B0E31"/>
    <w:rsid w:val="004B12E0"/>
    <w:rsid w:val="004B1680"/>
    <w:rsid w:val="004B3494"/>
    <w:rsid w:val="004B371D"/>
    <w:rsid w:val="004B403D"/>
    <w:rsid w:val="004B4098"/>
    <w:rsid w:val="004B4662"/>
    <w:rsid w:val="004B46D4"/>
    <w:rsid w:val="004B5105"/>
    <w:rsid w:val="004B53EA"/>
    <w:rsid w:val="004B67B6"/>
    <w:rsid w:val="004B6BE4"/>
    <w:rsid w:val="004B7309"/>
    <w:rsid w:val="004B77FE"/>
    <w:rsid w:val="004C0641"/>
    <w:rsid w:val="004C1513"/>
    <w:rsid w:val="004C1EC1"/>
    <w:rsid w:val="004C6819"/>
    <w:rsid w:val="004C6891"/>
    <w:rsid w:val="004C68CF"/>
    <w:rsid w:val="004C69DA"/>
    <w:rsid w:val="004D2CD5"/>
    <w:rsid w:val="004D3CC7"/>
    <w:rsid w:val="004D4260"/>
    <w:rsid w:val="004D4E74"/>
    <w:rsid w:val="004D5242"/>
    <w:rsid w:val="004D5B69"/>
    <w:rsid w:val="004D6A7F"/>
    <w:rsid w:val="004D6DCB"/>
    <w:rsid w:val="004D7E72"/>
    <w:rsid w:val="004E0D18"/>
    <w:rsid w:val="004E12B5"/>
    <w:rsid w:val="004E2BBB"/>
    <w:rsid w:val="004E2D7A"/>
    <w:rsid w:val="004E35E7"/>
    <w:rsid w:val="004E5A13"/>
    <w:rsid w:val="004F061F"/>
    <w:rsid w:val="004F0A5F"/>
    <w:rsid w:val="004F1646"/>
    <w:rsid w:val="004F202A"/>
    <w:rsid w:val="004F290B"/>
    <w:rsid w:val="004F726F"/>
    <w:rsid w:val="00503A75"/>
    <w:rsid w:val="00504690"/>
    <w:rsid w:val="005055F2"/>
    <w:rsid w:val="00505846"/>
    <w:rsid w:val="0050612A"/>
    <w:rsid w:val="00506EAC"/>
    <w:rsid w:val="00507FF1"/>
    <w:rsid w:val="00511BAD"/>
    <w:rsid w:val="00511F0D"/>
    <w:rsid w:val="005126F6"/>
    <w:rsid w:val="00512FF7"/>
    <w:rsid w:val="0051330B"/>
    <w:rsid w:val="005136B4"/>
    <w:rsid w:val="005152F6"/>
    <w:rsid w:val="00515AED"/>
    <w:rsid w:val="00515B7E"/>
    <w:rsid w:val="00516805"/>
    <w:rsid w:val="00516AFB"/>
    <w:rsid w:val="00516BB1"/>
    <w:rsid w:val="00517EC3"/>
    <w:rsid w:val="00523873"/>
    <w:rsid w:val="00526901"/>
    <w:rsid w:val="005303B2"/>
    <w:rsid w:val="00530DF6"/>
    <w:rsid w:val="00530FAB"/>
    <w:rsid w:val="00531FB9"/>
    <w:rsid w:val="0053235A"/>
    <w:rsid w:val="00532B5F"/>
    <w:rsid w:val="00532C17"/>
    <w:rsid w:val="0053559B"/>
    <w:rsid w:val="005365E1"/>
    <w:rsid w:val="00536978"/>
    <w:rsid w:val="005371E5"/>
    <w:rsid w:val="00537A84"/>
    <w:rsid w:val="005410CB"/>
    <w:rsid w:val="005439E1"/>
    <w:rsid w:val="00544F0F"/>
    <w:rsid w:val="005458FC"/>
    <w:rsid w:val="00546611"/>
    <w:rsid w:val="00547261"/>
    <w:rsid w:val="005478C8"/>
    <w:rsid w:val="0054793F"/>
    <w:rsid w:val="00550216"/>
    <w:rsid w:val="00550C16"/>
    <w:rsid w:val="00551C8D"/>
    <w:rsid w:val="00553B34"/>
    <w:rsid w:val="00553C35"/>
    <w:rsid w:val="00554913"/>
    <w:rsid w:val="00554D7E"/>
    <w:rsid w:val="005603EA"/>
    <w:rsid w:val="005606CD"/>
    <w:rsid w:val="00561E41"/>
    <w:rsid w:val="0056234F"/>
    <w:rsid w:val="00562F2D"/>
    <w:rsid w:val="00567951"/>
    <w:rsid w:val="0057222D"/>
    <w:rsid w:val="005728B0"/>
    <w:rsid w:val="0057417F"/>
    <w:rsid w:val="00575072"/>
    <w:rsid w:val="00577C84"/>
    <w:rsid w:val="00580587"/>
    <w:rsid w:val="00580782"/>
    <w:rsid w:val="005807BD"/>
    <w:rsid w:val="00581357"/>
    <w:rsid w:val="005817E5"/>
    <w:rsid w:val="00582E3E"/>
    <w:rsid w:val="005830C7"/>
    <w:rsid w:val="005836B2"/>
    <w:rsid w:val="005863B4"/>
    <w:rsid w:val="0059070E"/>
    <w:rsid w:val="0059200A"/>
    <w:rsid w:val="0059424D"/>
    <w:rsid w:val="00594AED"/>
    <w:rsid w:val="00594B57"/>
    <w:rsid w:val="00595485"/>
    <w:rsid w:val="00597091"/>
    <w:rsid w:val="00597312"/>
    <w:rsid w:val="005A0387"/>
    <w:rsid w:val="005A1401"/>
    <w:rsid w:val="005A2635"/>
    <w:rsid w:val="005A273E"/>
    <w:rsid w:val="005A38CC"/>
    <w:rsid w:val="005A397B"/>
    <w:rsid w:val="005A5767"/>
    <w:rsid w:val="005A705D"/>
    <w:rsid w:val="005B004E"/>
    <w:rsid w:val="005B0841"/>
    <w:rsid w:val="005B1557"/>
    <w:rsid w:val="005B17FE"/>
    <w:rsid w:val="005B2BCE"/>
    <w:rsid w:val="005B58A0"/>
    <w:rsid w:val="005B5D00"/>
    <w:rsid w:val="005B69F4"/>
    <w:rsid w:val="005C1E46"/>
    <w:rsid w:val="005C220D"/>
    <w:rsid w:val="005C33F1"/>
    <w:rsid w:val="005C3D4A"/>
    <w:rsid w:val="005C4604"/>
    <w:rsid w:val="005C70BF"/>
    <w:rsid w:val="005C7136"/>
    <w:rsid w:val="005C77F9"/>
    <w:rsid w:val="005D0A72"/>
    <w:rsid w:val="005D0BA7"/>
    <w:rsid w:val="005D14A5"/>
    <w:rsid w:val="005D31F2"/>
    <w:rsid w:val="005D3698"/>
    <w:rsid w:val="005D4A7D"/>
    <w:rsid w:val="005D512C"/>
    <w:rsid w:val="005D5A63"/>
    <w:rsid w:val="005D625F"/>
    <w:rsid w:val="005D6F18"/>
    <w:rsid w:val="005E0A9B"/>
    <w:rsid w:val="005E154A"/>
    <w:rsid w:val="005E24F6"/>
    <w:rsid w:val="005E3530"/>
    <w:rsid w:val="005E3B6C"/>
    <w:rsid w:val="005E3F48"/>
    <w:rsid w:val="005E62E4"/>
    <w:rsid w:val="005E6FFA"/>
    <w:rsid w:val="005F0177"/>
    <w:rsid w:val="005F212E"/>
    <w:rsid w:val="005F3146"/>
    <w:rsid w:val="005F3A78"/>
    <w:rsid w:val="005F4191"/>
    <w:rsid w:val="005F6C71"/>
    <w:rsid w:val="00601C06"/>
    <w:rsid w:val="00602478"/>
    <w:rsid w:val="00602982"/>
    <w:rsid w:val="00603132"/>
    <w:rsid w:val="006050ED"/>
    <w:rsid w:val="00605BF9"/>
    <w:rsid w:val="0060719F"/>
    <w:rsid w:val="00610E78"/>
    <w:rsid w:val="00611C85"/>
    <w:rsid w:val="00611F9C"/>
    <w:rsid w:val="00612EE7"/>
    <w:rsid w:val="00615894"/>
    <w:rsid w:val="0061658F"/>
    <w:rsid w:val="00616780"/>
    <w:rsid w:val="00617193"/>
    <w:rsid w:val="00617716"/>
    <w:rsid w:val="00617B2D"/>
    <w:rsid w:val="00620503"/>
    <w:rsid w:val="006207C8"/>
    <w:rsid w:val="006229A7"/>
    <w:rsid w:val="00626C66"/>
    <w:rsid w:val="00627CC9"/>
    <w:rsid w:val="00631D57"/>
    <w:rsid w:val="006330E3"/>
    <w:rsid w:val="006340AF"/>
    <w:rsid w:val="00634507"/>
    <w:rsid w:val="006348CD"/>
    <w:rsid w:val="00635CF2"/>
    <w:rsid w:val="00635E2F"/>
    <w:rsid w:val="00641678"/>
    <w:rsid w:val="00642535"/>
    <w:rsid w:val="0064478A"/>
    <w:rsid w:val="0064614A"/>
    <w:rsid w:val="00646B48"/>
    <w:rsid w:val="00646D39"/>
    <w:rsid w:val="0065621F"/>
    <w:rsid w:val="00657220"/>
    <w:rsid w:val="00660E8B"/>
    <w:rsid w:val="00662E2E"/>
    <w:rsid w:val="006636DC"/>
    <w:rsid w:val="00665EA9"/>
    <w:rsid w:val="0066634C"/>
    <w:rsid w:val="006674A4"/>
    <w:rsid w:val="00667DD4"/>
    <w:rsid w:val="00670F2A"/>
    <w:rsid w:val="006726EF"/>
    <w:rsid w:val="00673C4E"/>
    <w:rsid w:val="00675A67"/>
    <w:rsid w:val="00676DA7"/>
    <w:rsid w:val="00677BCC"/>
    <w:rsid w:val="006817ED"/>
    <w:rsid w:val="00681AB0"/>
    <w:rsid w:val="00683252"/>
    <w:rsid w:val="006840F9"/>
    <w:rsid w:val="00684C9D"/>
    <w:rsid w:val="00686BCE"/>
    <w:rsid w:val="00686C07"/>
    <w:rsid w:val="006905FB"/>
    <w:rsid w:val="00690E6A"/>
    <w:rsid w:val="00691C09"/>
    <w:rsid w:val="0069251E"/>
    <w:rsid w:val="0069297F"/>
    <w:rsid w:val="006942C1"/>
    <w:rsid w:val="00694A8E"/>
    <w:rsid w:val="0069609F"/>
    <w:rsid w:val="006978A4"/>
    <w:rsid w:val="006A3204"/>
    <w:rsid w:val="006A321C"/>
    <w:rsid w:val="006A594A"/>
    <w:rsid w:val="006B1734"/>
    <w:rsid w:val="006B1D73"/>
    <w:rsid w:val="006B6EE6"/>
    <w:rsid w:val="006B71F1"/>
    <w:rsid w:val="006C0EBC"/>
    <w:rsid w:val="006C100B"/>
    <w:rsid w:val="006C19AE"/>
    <w:rsid w:val="006C1C05"/>
    <w:rsid w:val="006C2A65"/>
    <w:rsid w:val="006C585E"/>
    <w:rsid w:val="006C73D6"/>
    <w:rsid w:val="006C7502"/>
    <w:rsid w:val="006D0833"/>
    <w:rsid w:val="006D258C"/>
    <w:rsid w:val="006D38C9"/>
    <w:rsid w:val="006E0DBB"/>
    <w:rsid w:val="006E1140"/>
    <w:rsid w:val="006E159B"/>
    <w:rsid w:val="006E1FB4"/>
    <w:rsid w:val="006E2B69"/>
    <w:rsid w:val="006E43D7"/>
    <w:rsid w:val="006E5A71"/>
    <w:rsid w:val="006E60A7"/>
    <w:rsid w:val="006F006C"/>
    <w:rsid w:val="006F2D58"/>
    <w:rsid w:val="006F3075"/>
    <w:rsid w:val="006F3F03"/>
    <w:rsid w:val="006F4B4E"/>
    <w:rsid w:val="006F60B8"/>
    <w:rsid w:val="006F6979"/>
    <w:rsid w:val="006F6F0C"/>
    <w:rsid w:val="006F74BD"/>
    <w:rsid w:val="006F7D8F"/>
    <w:rsid w:val="00705983"/>
    <w:rsid w:val="00706185"/>
    <w:rsid w:val="007068EC"/>
    <w:rsid w:val="00706C21"/>
    <w:rsid w:val="0071085D"/>
    <w:rsid w:val="00711C60"/>
    <w:rsid w:val="00711FAB"/>
    <w:rsid w:val="00714513"/>
    <w:rsid w:val="00716BCF"/>
    <w:rsid w:val="007200AF"/>
    <w:rsid w:val="00720D69"/>
    <w:rsid w:val="007215C6"/>
    <w:rsid w:val="0072255C"/>
    <w:rsid w:val="00723FF8"/>
    <w:rsid w:val="00730B40"/>
    <w:rsid w:val="0073291C"/>
    <w:rsid w:val="00732DA2"/>
    <w:rsid w:val="00732F60"/>
    <w:rsid w:val="007332FE"/>
    <w:rsid w:val="00733491"/>
    <w:rsid w:val="0073442F"/>
    <w:rsid w:val="007345CD"/>
    <w:rsid w:val="00734D91"/>
    <w:rsid w:val="00734E40"/>
    <w:rsid w:val="00735BA7"/>
    <w:rsid w:val="0073610A"/>
    <w:rsid w:val="0073727D"/>
    <w:rsid w:val="00737888"/>
    <w:rsid w:val="00741341"/>
    <w:rsid w:val="007413C5"/>
    <w:rsid w:val="00742909"/>
    <w:rsid w:val="007444D0"/>
    <w:rsid w:val="00744E38"/>
    <w:rsid w:val="00744F51"/>
    <w:rsid w:val="00745D54"/>
    <w:rsid w:val="00746C94"/>
    <w:rsid w:val="00747DC5"/>
    <w:rsid w:val="00747DFA"/>
    <w:rsid w:val="00750734"/>
    <w:rsid w:val="00752692"/>
    <w:rsid w:val="0075452A"/>
    <w:rsid w:val="00756425"/>
    <w:rsid w:val="00756894"/>
    <w:rsid w:val="00757C51"/>
    <w:rsid w:val="0076117C"/>
    <w:rsid w:val="00761366"/>
    <w:rsid w:val="0076174E"/>
    <w:rsid w:val="007625DE"/>
    <w:rsid w:val="0076264B"/>
    <w:rsid w:val="007637A5"/>
    <w:rsid w:val="00763EBA"/>
    <w:rsid w:val="0076421B"/>
    <w:rsid w:val="00764A66"/>
    <w:rsid w:val="007657DC"/>
    <w:rsid w:val="0076654D"/>
    <w:rsid w:val="00766E04"/>
    <w:rsid w:val="00771521"/>
    <w:rsid w:val="00771940"/>
    <w:rsid w:val="00771B24"/>
    <w:rsid w:val="00773B6F"/>
    <w:rsid w:val="007744C4"/>
    <w:rsid w:val="0077507C"/>
    <w:rsid w:val="007758B7"/>
    <w:rsid w:val="007769C7"/>
    <w:rsid w:val="00780F39"/>
    <w:rsid w:val="00781B82"/>
    <w:rsid w:val="00782FB1"/>
    <w:rsid w:val="00783AEE"/>
    <w:rsid w:val="00784D86"/>
    <w:rsid w:val="00785CA9"/>
    <w:rsid w:val="007865A6"/>
    <w:rsid w:val="00787328"/>
    <w:rsid w:val="007919CD"/>
    <w:rsid w:val="00793426"/>
    <w:rsid w:val="00793B70"/>
    <w:rsid w:val="00793E10"/>
    <w:rsid w:val="00794927"/>
    <w:rsid w:val="00794F43"/>
    <w:rsid w:val="00795DE1"/>
    <w:rsid w:val="0079765E"/>
    <w:rsid w:val="007A166B"/>
    <w:rsid w:val="007A2F4C"/>
    <w:rsid w:val="007A404D"/>
    <w:rsid w:val="007A46B9"/>
    <w:rsid w:val="007A5B79"/>
    <w:rsid w:val="007A7DF6"/>
    <w:rsid w:val="007B1A9D"/>
    <w:rsid w:val="007B2E62"/>
    <w:rsid w:val="007B6BE2"/>
    <w:rsid w:val="007B6FEE"/>
    <w:rsid w:val="007B780A"/>
    <w:rsid w:val="007C0350"/>
    <w:rsid w:val="007C1B25"/>
    <w:rsid w:val="007C21AB"/>
    <w:rsid w:val="007C261D"/>
    <w:rsid w:val="007C42DA"/>
    <w:rsid w:val="007C614F"/>
    <w:rsid w:val="007D0607"/>
    <w:rsid w:val="007D0829"/>
    <w:rsid w:val="007D14F8"/>
    <w:rsid w:val="007D190E"/>
    <w:rsid w:val="007D1FB5"/>
    <w:rsid w:val="007D3490"/>
    <w:rsid w:val="007D422B"/>
    <w:rsid w:val="007D442C"/>
    <w:rsid w:val="007D67FB"/>
    <w:rsid w:val="007D73D6"/>
    <w:rsid w:val="007D742C"/>
    <w:rsid w:val="007E0DC4"/>
    <w:rsid w:val="007E1243"/>
    <w:rsid w:val="007E2039"/>
    <w:rsid w:val="007E3246"/>
    <w:rsid w:val="007E567D"/>
    <w:rsid w:val="007E6008"/>
    <w:rsid w:val="007F1075"/>
    <w:rsid w:val="007F1906"/>
    <w:rsid w:val="007F2829"/>
    <w:rsid w:val="007F3CF9"/>
    <w:rsid w:val="007F4EDC"/>
    <w:rsid w:val="007F5FB7"/>
    <w:rsid w:val="007F63CF"/>
    <w:rsid w:val="007F6445"/>
    <w:rsid w:val="007F6561"/>
    <w:rsid w:val="007F6EE9"/>
    <w:rsid w:val="007F72F8"/>
    <w:rsid w:val="007F7C65"/>
    <w:rsid w:val="00800BF2"/>
    <w:rsid w:val="00802738"/>
    <w:rsid w:val="0080431C"/>
    <w:rsid w:val="008056F8"/>
    <w:rsid w:val="00810055"/>
    <w:rsid w:val="0081182B"/>
    <w:rsid w:val="00811880"/>
    <w:rsid w:val="00813883"/>
    <w:rsid w:val="00813F21"/>
    <w:rsid w:val="00813FC0"/>
    <w:rsid w:val="00814B92"/>
    <w:rsid w:val="008158BE"/>
    <w:rsid w:val="008164CE"/>
    <w:rsid w:val="008174AA"/>
    <w:rsid w:val="0082098E"/>
    <w:rsid w:val="00820B63"/>
    <w:rsid w:val="00823224"/>
    <w:rsid w:val="00823900"/>
    <w:rsid w:val="008246F5"/>
    <w:rsid w:val="008268A9"/>
    <w:rsid w:val="00826D00"/>
    <w:rsid w:val="00826E3D"/>
    <w:rsid w:val="00830848"/>
    <w:rsid w:val="008323B3"/>
    <w:rsid w:val="00832E63"/>
    <w:rsid w:val="00833BA9"/>
    <w:rsid w:val="00833D0A"/>
    <w:rsid w:val="0083480D"/>
    <w:rsid w:val="00836500"/>
    <w:rsid w:val="00836E56"/>
    <w:rsid w:val="00841A1B"/>
    <w:rsid w:val="00842280"/>
    <w:rsid w:val="00842F70"/>
    <w:rsid w:val="00843633"/>
    <w:rsid w:val="008437EC"/>
    <w:rsid w:val="00845834"/>
    <w:rsid w:val="008458A6"/>
    <w:rsid w:val="00845B9C"/>
    <w:rsid w:val="00845EC1"/>
    <w:rsid w:val="00846B2D"/>
    <w:rsid w:val="0085281D"/>
    <w:rsid w:val="0085309E"/>
    <w:rsid w:val="0085417B"/>
    <w:rsid w:val="00856D22"/>
    <w:rsid w:val="00860937"/>
    <w:rsid w:val="0086128A"/>
    <w:rsid w:val="008616C2"/>
    <w:rsid w:val="008618E9"/>
    <w:rsid w:val="00861E09"/>
    <w:rsid w:val="00862C37"/>
    <w:rsid w:val="0086702B"/>
    <w:rsid w:val="008736FD"/>
    <w:rsid w:val="008737BD"/>
    <w:rsid w:val="008748FD"/>
    <w:rsid w:val="00874989"/>
    <w:rsid w:val="00875DE0"/>
    <w:rsid w:val="00875EBB"/>
    <w:rsid w:val="00876720"/>
    <w:rsid w:val="00876A7F"/>
    <w:rsid w:val="00876F56"/>
    <w:rsid w:val="00880A8B"/>
    <w:rsid w:val="00880AED"/>
    <w:rsid w:val="00880D70"/>
    <w:rsid w:val="00885EB9"/>
    <w:rsid w:val="00885FC0"/>
    <w:rsid w:val="00887B88"/>
    <w:rsid w:val="00895603"/>
    <w:rsid w:val="008969D3"/>
    <w:rsid w:val="008970AE"/>
    <w:rsid w:val="00897389"/>
    <w:rsid w:val="008A1109"/>
    <w:rsid w:val="008A2179"/>
    <w:rsid w:val="008A5A43"/>
    <w:rsid w:val="008A5D10"/>
    <w:rsid w:val="008A5F99"/>
    <w:rsid w:val="008B0383"/>
    <w:rsid w:val="008B25FF"/>
    <w:rsid w:val="008B3110"/>
    <w:rsid w:val="008B4486"/>
    <w:rsid w:val="008C0322"/>
    <w:rsid w:val="008C0C24"/>
    <w:rsid w:val="008C2C34"/>
    <w:rsid w:val="008C3E7C"/>
    <w:rsid w:val="008C3F73"/>
    <w:rsid w:val="008C47D1"/>
    <w:rsid w:val="008C4C9B"/>
    <w:rsid w:val="008C4E29"/>
    <w:rsid w:val="008C5EB6"/>
    <w:rsid w:val="008C7100"/>
    <w:rsid w:val="008D23E7"/>
    <w:rsid w:val="008D2656"/>
    <w:rsid w:val="008D37C0"/>
    <w:rsid w:val="008D6571"/>
    <w:rsid w:val="008D6C96"/>
    <w:rsid w:val="008D78CC"/>
    <w:rsid w:val="008E5B5B"/>
    <w:rsid w:val="008F10A9"/>
    <w:rsid w:val="008F3A64"/>
    <w:rsid w:val="008F3F6A"/>
    <w:rsid w:val="008F7C7F"/>
    <w:rsid w:val="008F7DD5"/>
    <w:rsid w:val="008F7FAF"/>
    <w:rsid w:val="00900210"/>
    <w:rsid w:val="0090085D"/>
    <w:rsid w:val="009014DC"/>
    <w:rsid w:val="00901A00"/>
    <w:rsid w:val="00902C8A"/>
    <w:rsid w:val="00903DD2"/>
    <w:rsid w:val="0090495C"/>
    <w:rsid w:val="0090612E"/>
    <w:rsid w:val="00911DC7"/>
    <w:rsid w:val="00912654"/>
    <w:rsid w:val="0091280A"/>
    <w:rsid w:val="009128A0"/>
    <w:rsid w:val="00912B0A"/>
    <w:rsid w:val="009179AA"/>
    <w:rsid w:val="00921C96"/>
    <w:rsid w:val="00921CB2"/>
    <w:rsid w:val="00925083"/>
    <w:rsid w:val="00930CB3"/>
    <w:rsid w:val="009320C3"/>
    <w:rsid w:val="00933F94"/>
    <w:rsid w:val="00934EFA"/>
    <w:rsid w:val="00934F47"/>
    <w:rsid w:val="00936B55"/>
    <w:rsid w:val="00936F3B"/>
    <w:rsid w:val="00937046"/>
    <w:rsid w:val="00937A49"/>
    <w:rsid w:val="00941565"/>
    <w:rsid w:val="00944083"/>
    <w:rsid w:val="009447F2"/>
    <w:rsid w:val="00947873"/>
    <w:rsid w:val="0095021F"/>
    <w:rsid w:val="00951E04"/>
    <w:rsid w:val="0095268D"/>
    <w:rsid w:val="00962457"/>
    <w:rsid w:val="0097055D"/>
    <w:rsid w:val="00970BFB"/>
    <w:rsid w:val="00971476"/>
    <w:rsid w:val="00971D7C"/>
    <w:rsid w:val="00971D7D"/>
    <w:rsid w:val="009722F1"/>
    <w:rsid w:val="00973C5C"/>
    <w:rsid w:val="0097451D"/>
    <w:rsid w:val="00974B84"/>
    <w:rsid w:val="00974E04"/>
    <w:rsid w:val="00976C55"/>
    <w:rsid w:val="00977DFC"/>
    <w:rsid w:val="009824CF"/>
    <w:rsid w:val="0098339F"/>
    <w:rsid w:val="00984837"/>
    <w:rsid w:val="00984EC2"/>
    <w:rsid w:val="00985B23"/>
    <w:rsid w:val="00990143"/>
    <w:rsid w:val="00990827"/>
    <w:rsid w:val="00990A54"/>
    <w:rsid w:val="00991BDB"/>
    <w:rsid w:val="0099541B"/>
    <w:rsid w:val="009A0BA8"/>
    <w:rsid w:val="009A2A4A"/>
    <w:rsid w:val="009A43D2"/>
    <w:rsid w:val="009A6352"/>
    <w:rsid w:val="009A7411"/>
    <w:rsid w:val="009A790B"/>
    <w:rsid w:val="009B2BF3"/>
    <w:rsid w:val="009B5920"/>
    <w:rsid w:val="009B7579"/>
    <w:rsid w:val="009C0967"/>
    <w:rsid w:val="009C24B7"/>
    <w:rsid w:val="009C4912"/>
    <w:rsid w:val="009C4AEF"/>
    <w:rsid w:val="009C6161"/>
    <w:rsid w:val="009C703B"/>
    <w:rsid w:val="009C7651"/>
    <w:rsid w:val="009D15B9"/>
    <w:rsid w:val="009D3855"/>
    <w:rsid w:val="009D4843"/>
    <w:rsid w:val="009D496C"/>
    <w:rsid w:val="009D54FB"/>
    <w:rsid w:val="009D5E8A"/>
    <w:rsid w:val="009D754E"/>
    <w:rsid w:val="009E3B72"/>
    <w:rsid w:val="009E777C"/>
    <w:rsid w:val="009E7E1C"/>
    <w:rsid w:val="009F0C37"/>
    <w:rsid w:val="009F195D"/>
    <w:rsid w:val="009F1ED5"/>
    <w:rsid w:val="009F28A0"/>
    <w:rsid w:val="009F41F4"/>
    <w:rsid w:val="009F51E2"/>
    <w:rsid w:val="009F5A15"/>
    <w:rsid w:val="009F6661"/>
    <w:rsid w:val="00A03499"/>
    <w:rsid w:val="00A0389E"/>
    <w:rsid w:val="00A03E0C"/>
    <w:rsid w:val="00A041DE"/>
    <w:rsid w:val="00A0579D"/>
    <w:rsid w:val="00A060A1"/>
    <w:rsid w:val="00A064FE"/>
    <w:rsid w:val="00A06AAC"/>
    <w:rsid w:val="00A07605"/>
    <w:rsid w:val="00A07B5A"/>
    <w:rsid w:val="00A10AE1"/>
    <w:rsid w:val="00A10B7E"/>
    <w:rsid w:val="00A1155A"/>
    <w:rsid w:val="00A13C81"/>
    <w:rsid w:val="00A14612"/>
    <w:rsid w:val="00A14EB9"/>
    <w:rsid w:val="00A15A28"/>
    <w:rsid w:val="00A15AE2"/>
    <w:rsid w:val="00A16DE7"/>
    <w:rsid w:val="00A170E0"/>
    <w:rsid w:val="00A1774D"/>
    <w:rsid w:val="00A20AD2"/>
    <w:rsid w:val="00A22C27"/>
    <w:rsid w:val="00A2374A"/>
    <w:rsid w:val="00A23A05"/>
    <w:rsid w:val="00A23BB4"/>
    <w:rsid w:val="00A261A1"/>
    <w:rsid w:val="00A26A8B"/>
    <w:rsid w:val="00A26DE5"/>
    <w:rsid w:val="00A305B5"/>
    <w:rsid w:val="00A316CF"/>
    <w:rsid w:val="00A32358"/>
    <w:rsid w:val="00A32A66"/>
    <w:rsid w:val="00A339C8"/>
    <w:rsid w:val="00A340DF"/>
    <w:rsid w:val="00A34ADD"/>
    <w:rsid w:val="00A35363"/>
    <w:rsid w:val="00A36250"/>
    <w:rsid w:val="00A362AC"/>
    <w:rsid w:val="00A36BEB"/>
    <w:rsid w:val="00A370C2"/>
    <w:rsid w:val="00A41004"/>
    <w:rsid w:val="00A442E4"/>
    <w:rsid w:val="00A44661"/>
    <w:rsid w:val="00A44ED0"/>
    <w:rsid w:val="00A504F2"/>
    <w:rsid w:val="00A50BBD"/>
    <w:rsid w:val="00A5191F"/>
    <w:rsid w:val="00A526B0"/>
    <w:rsid w:val="00A52F9D"/>
    <w:rsid w:val="00A537D5"/>
    <w:rsid w:val="00A54E26"/>
    <w:rsid w:val="00A55FA2"/>
    <w:rsid w:val="00A56C3F"/>
    <w:rsid w:val="00A609EA"/>
    <w:rsid w:val="00A60ED8"/>
    <w:rsid w:val="00A6240C"/>
    <w:rsid w:val="00A6257B"/>
    <w:rsid w:val="00A72BC4"/>
    <w:rsid w:val="00A732F5"/>
    <w:rsid w:val="00A761AD"/>
    <w:rsid w:val="00A8188B"/>
    <w:rsid w:val="00A82653"/>
    <w:rsid w:val="00A835B0"/>
    <w:rsid w:val="00A846EA"/>
    <w:rsid w:val="00A8617A"/>
    <w:rsid w:val="00A86D12"/>
    <w:rsid w:val="00A87C96"/>
    <w:rsid w:val="00A90728"/>
    <w:rsid w:val="00A909C4"/>
    <w:rsid w:val="00A924F7"/>
    <w:rsid w:val="00A9325E"/>
    <w:rsid w:val="00A93586"/>
    <w:rsid w:val="00A93957"/>
    <w:rsid w:val="00A940B5"/>
    <w:rsid w:val="00A95AC8"/>
    <w:rsid w:val="00A96318"/>
    <w:rsid w:val="00A96BFA"/>
    <w:rsid w:val="00A970BA"/>
    <w:rsid w:val="00A973DD"/>
    <w:rsid w:val="00A975D2"/>
    <w:rsid w:val="00AA238A"/>
    <w:rsid w:val="00AA2ED4"/>
    <w:rsid w:val="00AA4B5A"/>
    <w:rsid w:val="00AA67DB"/>
    <w:rsid w:val="00AA6ADD"/>
    <w:rsid w:val="00AA6CA1"/>
    <w:rsid w:val="00AA7ADB"/>
    <w:rsid w:val="00AB3B46"/>
    <w:rsid w:val="00AB4FA5"/>
    <w:rsid w:val="00AB6267"/>
    <w:rsid w:val="00AB6972"/>
    <w:rsid w:val="00AC0608"/>
    <w:rsid w:val="00AC0E2B"/>
    <w:rsid w:val="00AC176F"/>
    <w:rsid w:val="00AC47EA"/>
    <w:rsid w:val="00AC486B"/>
    <w:rsid w:val="00AC5647"/>
    <w:rsid w:val="00AC66D5"/>
    <w:rsid w:val="00AC71CD"/>
    <w:rsid w:val="00AD0C6A"/>
    <w:rsid w:val="00AD0EA2"/>
    <w:rsid w:val="00AD1312"/>
    <w:rsid w:val="00AD2411"/>
    <w:rsid w:val="00AD2DDB"/>
    <w:rsid w:val="00AD4580"/>
    <w:rsid w:val="00AD4935"/>
    <w:rsid w:val="00AD57C1"/>
    <w:rsid w:val="00AD5AE8"/>
    <w:rsid w:val="00AD6C55"/>
    <w:rsid w:val="00AD7161"/>
    <w:rsid w:val="00AE04C8"/>
    <w:rsid w:val="00AE1D84"/>
    <w:rsid w:val="00AE4142"/>
    <w:rsid w:val="00AE4FCC"/>
    <w:rsid w:val="00AE5CF2"/>
    <w:rsid w:val="00AE6A38"/>
    <w:rsid w:val="00AF083C"/>
    <w:rsid w:val="00AF0F1A"/>
    <w:rsid w:val="00AF3D98"/>
    <w:rsid w:val="00B00F67"/>
    <w:rsid w:val="00B03FF2"/>
    <w:rsid w:val="00B0551C"/>
    <w:rsid w:val="00B06010"/>
    <w:rsid w:val="00B07D90"/>
    <w:rsid w:val="00B10EAF"/>
    <w:rsid w:val="00B1131A"/>
    <w:rsid w:val="00B115D4"/>
    <w:rsid w:val="00B13A40"/>
    <w:rsid w:val="00B15E81"/>
    <w:rsid w:val="00B200B7"/>
    <w:rsid w:val="00B20528"/>
    <w:rsid w:val="00B20F72"/>
    <w:rsid w:val="00B21832"/>
    <w:rsid w:val="00B22155"/>
    <w:rsid w:val="00B22BB0"/>
    <w:rsid w:val="00B24A65"/>
    <w:rsid w:val="00B24A66"/>
    <w:rsid w:val="00B2766E"/>
    <w:rsid w:val="00B30A7B"/>
    <w:rsid w:val="00B334DE"/>
    <w:rsid w:val="00B344B0"/>
    <w:rsid w:val="00B36D44"/>
    <w:rsid w:val="00B36F6C"/>
    <w:rsid w:val="00B37983"/>
    <w:rsid w:val="00B420A6"/>
    <w:rsid w:val="00B43320"/>
    <w:rsid w:val="00B435FC"/>
    <w:rsid w:val="00B438B4"/>
    <w:rsid w:val="00B44E1E"/>
    <w:rsid w:val="00B44FC0"/>
    <w:rsid w:val="00B45456"/>
    <w:rsid w:val="00B459F7"/>
    <w:rsid w:val="00B45A7D"/>
    <w:rsid w:val="00B46AF8"/>
    <w:rsid w:val="00B46D3B"/>
    <w:rsid w:val="00B4700F"/>
    <w:rsid w:val="00B47F92"/>
    <w:rsid w:val="00B52AFD"/>
    <w:rsid w:val="00B530ED"/>
    <w:rsid w:val="00B54C45"/>
    <w:rsid w:val="00B56040"/>
    <w:rsid w:val="00B56A38"/>
    <w:rsid w:val="00B56CA9"/>
    <w:rsid w:val="00B56F64"/>
    <w:rsid w:val="00B601B6"/>
    <w:rsid w:val="00B614EB"/>
    <w:rsid w:val="00B62F76"/>
    <w:rsid w:val="00B634F4"/>
    <w:rsid w:val="00B63A0F"/>
    <w:rsid w:val="00B64CD1"/>
    <w:rsid w:val="00B66A60"/>
    <w:rsid w:val="00B66C19"/>
    <w:rsid w:val="00B70963"/>
    <w:rsid w:val="00B74160"/>
    <w:rsid w:val="00B7552E"/>
    <w:rsid w:val="00B75D63"/>
    <w:rsid w:val="00B77857"/>
    <w:rsid w:val="00B805F0"/>
    <w:rsid w:val="00B81446"/>
    <w:rsid w:val="00B816FB"/>
    <w:rsid w:val="00B8207D"/>
    <w:rsid w:val="00B8332E"/>
    <w:rsid w:val="00B833AF"/>
    <w:rsid w:val="00B833F5"/>
    <w:rsid w:val="00B84079"/>
    <w:rsid w:val="00B84310"/>
    <w:rsid w:val="00B86B56"/>
    <w:rsid w:val="00B90833"/>
    <w:rsid w:val="00B91080"/>
    <w:rsid w:val="00B91EC3"/>
    <w:rsid w:val="00B933A6"/>
    <w:rsid w:val="00B94168"/>
    <w:rsid w:val="00B944E0"/>
    <w:rsid w:val="00B94E8D"/>
    <w:rsid w:val="00B96AFA"/>
    <w:rsid w:val="00BA099D"/>
    <w:rsid w:val="00BA0DBA"/>
    <w:rsid w:val="00BA11B9"/>
    <w:rsid w:val="00BA1A21"/>
    <w:rsid w:val="00BA214E"/>
    <w:rsid w:val="00BA28CF"/>
    <w:rsid w:val="00BA2F68"/>
    <w:rsid w:val="00BA3905"/>
    <w:rsid w:val="00BA508B"/>
    <w:rsid w:val="00BA5219"/>
    <w:rsid w:val="00BA5504"/>
    <w:rsid w:val="00BA56A8"/>
    <w:rsid w:val="00BA59C2"/>
    <w:rsid w:val="00BA5C78"/>
    <w:rsid w:val="00BA611C"/>
    <w:rsid w:val="00BB0339"/>
    <w:rsid w:val="00BB0C6F"/>
    <w:rsid w:val="00BB1A0B"/>
    <w:rsid w:val="00BB1E5F"/>
    <w:rsid w:val="00BB5646"/>
    <w:rsid w:val="00BB58B2"/>
    <w:rsid w:val="00BB6203"/>
    <w:rsid w:val="00BC3D3A"/>
    <w:rsid w:val="00BC4CDB"/>
    <w:rsid w:val="00BC504F"/>
    <w:rsid w:val="00BC532B"/>
    <w:rsid w:val="00BC597D"/>
    <w:rsid w:val="00BD04D0"/>
    <w:rsid w:val="00BD1080"/>
    <w:rsid w:val="00BD1440"/>
    <w:rsid w:val="00BD2023"/>
    <w:rsid w:val="00BD2044"/>
    <w:rsid w:val="00BD2458"/>
    <w:rsid w:val="00BD3F77"/>
    <w:rsid w:val="00BD7293"/>
    <w:rsid w:val="00BE04D0"/>
    <w:rsid w:val="00BE2094"/>
    <w:rsid w:val="00BE3B49"/>
    <w:rsid w:val="00BE51A5"/>
    <w:rsid w:val="00BE55B6"/>
    <w:rsid w:val="00BE5F02"/>
    <w:rsid w:val="00BE7E08"/>
    <w:rsid w:val="00BF28BB"/>
    <w:rsid w:val="00BF31C8"/>
    <w:rsid w:val="00BF4027"/>
    <w:rsid w:val="00BF4087"/>
    <w:rsid w:val="00BF443A"/>
    <w:rsid w:val="00BF4FE0"/>
    <w:rsid w:val="00BF625D"/>
    <w:rsid w:val="00BF643C"/>
    <w:rsid w:val="00BF7D71"/>
    <w:rsid w:val="00C0015B"/>
    <w:rsid w:val="00C024C6"/>
    <w:rsid w:val="00C03540"/>
    <w:rsid w:val="00C057B2"/>
    <w:rsid w:val="00C05F68"/>
    <w:rsid w:val="00C110B6"/>
    <w:rsid w:val="00C14134"/>
    <w:rsid w:val="00C1463A"/>
    <w:rsid w:val="00C15774"/>
    <w:rsid w:val="00C17AB3"/>
    <w:rsid w:val="00C20B05"/>
    <w:rsid w:val="00C223B7"/>
    <w:rsid w:val="00C226FC"/>
    <w:rsid w:val="00C2290A"/>
    <w:rsid w:val="00C24006"/>
    <w:rsid w:val="00C249C5"/>
    <w:rsid w:val="00C253EB"/>
    <w:rsid w:val="00C27886"/>
    <w:rsid w:val="00C278C5"/>
    <w:rsid w:val="00C30B88"/>
    <w:rsid w:val="00C30FF5"/>
    <w:rsid w:val="00C31990"/>
    <w:rsid w:val="00C32474"/>
    <w:rsid w:val="00C352D9"/>
    <w:rsid w:val="00C37D5F"/>
    <w:rsid w:val="00C41026"/>
    <w:rsid w:val="00C42D8B"/>
    <w:rsid w:val="00C4511B"/>
    <w:rsid w:val="00C45246"/>
    <w:rsid w:val="00C50990"/>
    <w:rsid w:val="00C540B9"/>
    <w:rsid w:val="00C5482A"/>
    <w:rsid w:val="00C54DB1"/>
    <w:rsid w:val="00C55492"/>
    <w:rsid w:val="00C61413"/>
    <w:rsid w:val="00C61EC2"/>
    <w:rsid w:val="00C623DB"/>
    <w:rsid w:val="00C67E31"/>
    <w:rsid w:val="00C70D6B"/>
    <w:rsid w:val="00C72222"/>
    <w:rsid w:val="00C7410A"/>
    <w:rsid w:val="00C74AC4"/>
    <w:rsid w:val="00C7508E"/>
    <w:rsid w:val="00C75169"/>
    <w:rsid w:val="00C76ABC"/>
    <w:rsid w:val="00C80CD6"/>
    <w:rsid w:val="00C824ED"/>
    <w:rsid w:val="00C8497E"/>
    <w:rsid w:val="00C853AD"/>
    <w:rsid w:val="00C8595B"/>
    <w:rsid w:val="00C868E6"/>
    <w:rsid w:val="00C87DB9"/>
    <w:rsid w:val="00C90709"/>
    <w:rsid w:val="00C91585"/>
    <w:rsid w:val="00C92D6A"/>
    <w:rsid w:val="00C9403B"/>
    <w:rsid w:val="00C97B86"/>
    <w:rsid w:val="00CA28D0"/>
    <w:rsid w:val="00CA2908"/>
    <w:rsid w:val="00CA3373"/>
    <w:rsid w:val="00CA4E96"/>
    <w:rsid w:val="00CA5D96"/>
    <w:rsid w:val="00CA5E88"/>
    <w:rsid w:val="00CA70FC"/>
    <w:rsid w:val="00CA7A1D"/>
    <w:rsid w:val="00CB03DC"/>
    <w:rsid w:val="00CB11CD"/>
    <w:rsid w:val="00CB1951"/>
    <w:rsid w:val="00CB211C"/>
    <w:rsid w:val="00CB26CB"/>
    <w:rsid w:val="00CB2FA3"/>
    <w:rsid w:val="00CB46DC"/>
    <w:rsid w:val="00CB48DC"/>
    <w:rsid w:val="00CB6218"/>
    <w:rsid w:val="00CB7260"/>
    <w:rsid w:val="00CC0F54"/>
    <w:rsid w:val="00CC3A1C"/>
    <w:rsid w:val="00CC46B8"/>
    <w:rsid w:val="00CC5F04"/>
    <w:rsid w:val="00CC6AD7"/>
    <w:rsid w:val="00CC73F2"/>
    <w:rsid w:val="00CD1D2C"/>
    <w:rsid w:val="00CD2396"/>
    <w:rsid w:val="00CD4B68"/>
    <w:rsid w:val="00CD5BAD"/>
    <w:rsid w:val="00CE029D"/>
    <w:rsid w:val="00CE06EC"/>
    <w:rsid w:val="00CE2060"/>
    <w:rsid w:val="00CE3F87"/>
    <w:rsid w:val="00CE68C4"/>
    <w:rsid w:val="00CF14E4"/>
    <w:rsid w:val="00CF1EA7"/>
    <w:rsid w:val="00CF31D3"/>
    <w:rsid w:val="00CF3939"/>
    <w:rsid w:val="00CF3C25"/>
    <w:rsid w:val="00CF4E9D"/>
    <w:rsid w:val="00D003F2"/>
    <w:rsid w:val="00D01B71"/>
    <w:rsid w:val="00D03D9F"/>
    <w:rsid w:val="00D07CD5"/>
    <w:rsid w:val="00D07FAA"/>
    <w:rsid w:val="00D114E2"/>
    <w:rsid w:val="00D13CDC"/>
    <w:rsid w:val="00D14D93"/>
    <w:rsid w:val="00D16D17"/>
    <w:rsid w:val="00D2058D"/>
    <w:rsid w:val="00D21388"/>
    <w:rsid w:val="00D22103"/>
    <w:rsid w:val="00D235C6"/>
    <w:rsid w:val="00D239F4"/>
    <w:rsid w:val="00D248D0"/>
    <w:rsid w:val="00D25C8B"/>
    <w:rsid w:val="00D26CCD"/>
    <w:rsid w:val="00D270FB"/>
    <w:rsid w:val="00D272B5"/>
    <w:rsid w:val="00D27F62"/>
    <w:rsid w:val="00D307EB"/>
    <w:rsid w:val="00D309F4"/>
    <w:rsid w:val="00D31040"/>
    <w:rsid w:val="00D31639"/>
    <w:rsid w:val="00D327D5"/>
    <w:rsid w:val="00D33106"/>
    <w:rsid w:val="00D33609"/>
    <w:rsid w:val="00D3395D"/>
    <w:rsid w:val="00D372F4"/>
    <w:rsid w:val="00D4130F"/>
    <w:rsid w:val="00D43BBB"/>
    <w:rsid w:val="00D4504D"/>
    <w:rsid w:val="00D51466"/>
    <w:rsid w:val="00D53E70"/>
    <w:rsid w:val="00D5541B"/>
    <w:rsid w:val="00D6153F"/>
    <w:rsid w:val="00D61A58"/>
    <w:rsid w:val="00D62F56"/>
    <w:rsid w:val="00D63F34"/>
    <w:rsid w:val="00D64F45"/>
    <w:rsid w:val="00D65496"/>
    <w:rsid w:val="00D66F5B"/>
    <w:rsid w:val="00D676EC"/>
    <w:rsid w:val="00D71099"/>
    <w:rsid w:val="00D74DA6"/>
    <w:rsid w:val="00D84A6E"/>
    <w:rsid w:val="00D85379"/>
    <w:rsid w:val="00D859C5"/>
    <w:rsid w:val="00D86B2F"/>
    <w:rsid w:val="00D8795A"/>
    <w:rsid w:val="00D90654"/>
    <w:rsid w:val="00D9202D"/>
    <w:rsid w:val="00D92F84"/>
    <w:rsid w:val="00D944D1"/>
    <w:rsid w:val="00D94C3A"/>
    <w:rsid w:val="00D95E3E"/>
    <w:rsid w:val="00D96E99"/>
    <w:rsid w:val="00DA1988"/>
    <w:rsid w:val="00DA1A2E"/>
    <w:rsid w:val="00DA2498"/>
    <w:rsid w:val="00DA2A51"/>
    <w:rsid w:val="00DA3781"/>
    <w:rsid w:val="00DA3C92"/>
    <w:rsid w:val="00DA6269"/>
    <w:rsid w:val="00DA67A5"/>
    <w:rsid w:val="00DA6B67"/>
    <w:rsid w:val="00DA7366"/>
    <w:rsid w:val="00DB0427"/>
    <w:rsid w:val="00DB07B7"/>
    <w:rsid w:val="00DB4C68"/>
    <w:rsid w:val="00DB7DAD"/>
    <w:rsid w:val="00DC1A4E"/>
    <w:rsid w:val="00DC3C98"/>
    <w:rsid w:val="00DC4D98"/>
    <w:rsid w:val="00DC634F"/>
    <w:rsid w:val="00DC68E3"/>
    <w:rsid w:val="00DC6E8D"/>
    <w:rsid w:val="00DC7172"/>
    <w:rsid w:val="00DC7467"/>
    <w:rsid w:val="00DD032F"/>
    <w:rsid w:val="00DD06CB"/>
    <w:rsid w:val="00DD1881"/>
    <w:rsid w:val="00DD20ED"/>
    <w:rsid w:val="00DD2939"/>
    <w:rsid w:val="00DE0428"/>
    <w:rsid w:val="00DE14F9"/>
    <w:rsid w:val="00DE1ADE"/>
    <w:rsid w:val="00DE39D5"/>
    <w:rsid w:val="00DE4A71"/>
    <w:rsid w:val="00DF0665"/>
    <w:rsid w:val="00DF1C38"/>
    <w:rsid w:val="00DF2353"/>
    <w:rsid w:val="00DF4C6B"/>
    <w:rsid w:val="00DF52DF"/>
    <w:rsid w:val="00DF555B"/>
    <w:rsid w:val="00DF62B4"/>
    <w:rsid w:val="00DF6C69"/>
    <w:rsid w:val="00DF7416"/>
    <w:rsid w:val="00E0028F"/>
    <w:rsid w:val="00E036EF"/>
    <w:rsid w:val="00E03BD1"/>
    <w:rsid w:val="00E03F98"/>
    <w:rsid w:val="00E047CB"/>
    <w:rsid w:val="00E06295"/>
    <w:rsid w:val="00E06E4D"/>
    <w:rsid w:val="00E07CCE"/>
    <w:rsid w:val="00E07ECF"/>
    <w:rsid w:val="00E100F5"/>
    <w:rsid w:val="00E140AD"/>
    <w:rsid w:val="00E14515"/>
    <w:rsid w:val="00E156A2"/>
    <w:rsid w:val="00E17B95"/>
    <w:rsid w:val="00E20A3E"/>
    <w:rsid w:val="00E20C9B"/>
    <w:rsid w:val="00E22612"/>
    <w:rsid w:val="00E2348D"/>
    <w:rsid w:val="00E24CFD"/>
    <w:rsid w:val="00E25057"/>
    <w:rsid w:val="00E25A34"/>
    <w:rsid w:val="00E27418"/>
    <w:rsid w:val="00E27906"/>
    <w:rsid w:val="00E31C73"/>
    <w:rsid w:val="00E335A4"/>
    <w:rsid w:val="00E379BF"/>
    <w:rsid w:val="00E41859"/>
    <w:rsid w:val="00E47460"/>
    <w:rsid w:val="00E51007"/>
    <w:rsid w:val="00E534B5"/>
    <w:rsid w:val="00E53D67"/>
    <w:rsid w:val="00E544A8"/>
    <w:rsid w:val="00E54D3A"/>
    <w:rsid w:val="00E54DB7"/>
    <w:rsid w:val="00E54FBD"/>
    <w:rsid w:val="00E561E6"/>
    <w:rsid w:val="00E619F4"/>
    <w:rsid w:val="00E62301"/>
    <w:rsid w:val="00E6323B"/>
    <w:rsid w:val="00E63777"/>
    <w:rsid w:val="00E637F6"/>
    <w:rsid w:val="00E638C5"/>
    <w:rsid w:val="00E64179"/>
    <w:rsid w:val="00E660B8"/>
    <w:rsid w:val="00E700C5"/>
    <w:rsid w:val="00E70648"/>
    <w:rsid w:val="00E71653"/>
    <w:rsid w:val="00E72AF2"/>
    <w:rsid w:val="00E733DB"/>
    <w:rsid w:val="00E7362D"/>
    <w:rsid w:val="00E73CD5"/>
    <w:rsid w:val="00E74034"/>
    <w:rsid w:val="00E7489B"/>
    <w:rsid w:val="00E748C5"/>
    <w:rsid w:val="00E75758"/>
    <w:rsid w:val="00E759A1"/>
    <w:rsid w:val="00E766B6"/>
    <w:rsid w:val="00E803DD"/>
    <w:rsid w:val="00E813D1"/>
    <w:rsid w:val="00E813F9"/>
    <w:rsid w:val="00E81AEB"/>
    <w:rsid w:val="00E81CD7"/>
    <w:rsid w:val="00E8440B"/>
    <w:rsid w:val="00E87B10"/>
    <w:rsid w:val="00E914CD"/>
    <w:rsid w:val="00E934A0"/>
    <w:rsid w:val="00E937CE"/>
    <w:rsid w:val="00E9565E"/>
    <w:rsid w:val="00E97AD6"/>
    <w:rsid w:val="00EA1196"/>
    <w:rsid w:val="00EA199D"/>
    <w:rsid w:val="00EA2BE2"/>
    <w:rsid w:val="00EA5A95"/>
    <w:rsid w:val="00EA67C5"/>
    <w:rsid w:val="00EA6975"/>
    <w:rsid w:val="00EA7485"/>
    <w:rsid w:val="00EB4726"/>
    <w:rsid w:val="00EB4A97"/>
    <w:rsid w:val="00EB5268"/>
    <w:rsid w:val="00EB55D5"/>
    <w:rsid w:val="00EB6D70"/>
    <w:rsid w:val="00EB7834"/>
    <w:rsid w:val="00EC0EAF"/>
    <w:rsid w:val="00EC1336"/>
    <w:rsid w:val="00EC374C"/>
    <w:rsid w:val="00EC4BCE"/>
    <w:rsid w:val="00EC4CAB"/>
    <w:rsid w:val="00EC51E9"/>
    <w:rsid w:val="00EC562D"/>
    <w:rsid w:val="00EC6390"/>
    <w:rsid w:val="00EC649C"/>
    <w:rsid w:val="00EC6E70"/>
    <w:rsid w:val="00ED15DD"/>
    <w:rsid w:val="00ED163F"/>
    <w:rsid w:val="00ED1ABA"/>
    <w:rsid w:val="00ED2020"/>
    <w:rsid w:val="00ED2118"/>
    <w:rsid w:val="00ED2B15"/>
    <w:rsid w:val="00ED3E1F"/>
    <w:rsid w:val="00ED4485"/>
    <w:rsid w:val="00ED4654"/>
    <w:rsid w:val="00ED4860"/>
    <w:rsid w:val="00ED4DCA"/>
    <w:rsid w:val="00ED616B"/>
    <w:rsid w:val="00ED6E2C"/>
    <w:rsid w:val="00EE1273"/>
    <w:rsid w:val="00EE1C45"/>
    <w:rsid w:val="00EE1EA6"/>
    <w:rsid w:val="00EE2959"/>
    <w:rsid w:val="00EE3E69"/>
    <w:rsid w:val="00EE5B43"/>
    <w:rsid w:val="00EE5F5B"/>
    <w:rsid w:val="00EF2361"/>
    <w:rsid w:val="00EF3E2F"/>
    <w:rsid w:val="00EF3F91"/>
    <w:rsid w:val="00EF4A1D"/>
    <w:rsid w:val="00EF6388"/>
    <w:rsid w:val="00EF6866"/>
    <w:rsid w:val="00EF73D3"/>
    <w:rsid w:val="00EF7FDA"/>
    <w:rsid w:val="00F008D3"/>
    <w:rsid w:val="00F008E8"/>
    <w:rsid w:val="00F017F4"/>
    <w:rsid w:val="00F02D13"/>
    <w:rsid w:val="00F10B83"/>
    <w:rsid w:val="00F113E1"/>
    <w:rsid w:val="00F11FDF"/>
    <w:rsid w:val="00F12603"/>
    <w:rsid w:val="00F12989"/>
    <w:rsid w:val="00F12E0A"/>
    <w:rsid w:val="00F12FB8"/>
    <w:rsid w:val="00F153B4"/>
    <w:rsid w:val="00F15A34"/>
    <w:rsid w:val="00F15F35"/>
    <w:rsid w:val="00F16329"/>
    <w:rsid w:val="00F16B3B"/>
    <w:rsid w:val="00F21BD1"/>
    <w:rsid w:val="00F22246"/>
    <w:rsid w:val="00F237ED"/>
    <w:rsid w:val="00F2722F"/>
    <w:rsid w:val="00F274D2"/>
    <w:rsid w:val="00F304BC"/>
    <w:rsid w:val="00F31D65"/>
    <w:rsid w:val="00F3210C"/>
    <w:rsid w:val="00F321E9"/>
    <w:rsid w:val="00F32CB4"/>
    <w:rsid w:val="00F3337E"/>
    <w:rsid w:val="00F34BEE"/>
    <w:rsid w:val="00F352DA"/>
    <w:rsid w:val="00F404D9"/>
    <w:rsid w:val="00F405B6"/>
    <w:rsid w:val="00F41746"/>
    <w:rsid w:val="00F4210C"/>
    <w:rsid w:val="00F4392E"/>
    <w:rsid w:val="00F449F9"/>
    <w:rsid w:val="00F46923"/>
    <w:rsid w:val="00F509FD"/>
    <w:rsid w:val="00F50D4E"/>
    <w:rsid w:val="00F531D4"/>
    <w:rsid w:val="00F534C0"/>
    <w:rsid w:val="00F54DC5"/>
    <w:rsid w:val="00F5548A"/>
    <w:rsid w:val="00F55A2E"/>
    <w:rsid w:val="00F56606"/>
    <w:rsid w:val="00F57500"/>
    <w:rsid w:val="00F60D81"/>
    <w:rsid w:val="00F60E1C"/>
    <w:rsid w:val="00F6212F"/>
    <w:rsid w:val="00F626A0"/>
    <w:rsid w:val="00F655E9"/>
    <w:rsid w:val="00F65F3E"/>
    <w:rsid w:val="00F6639B"/>
    <w:rsid w:val="00F67C51"/>
    <w:rsid w:val="00F7485F"/>
    <w:rsid w:val="00F74F39"/>
    <w:rsid w:val="00F76391"/>
    <w:rsid w:val="00F76E19"/>
    <w:rsid w:val="00F77175"/>
    <w:rsid w:val="00F7797B"/>
    <w:rsid w:val="00F801C5"/>
    <w:rsid w:val="00F81DD0"/>
    <w:rsid w:val="00F82755"/>
    <w:rsid w:val="00F82F70"/>
    <w:rsid w:val="00F83282"/>
    <w:rsid w:val="00F835EA"/>
    <w:rsid w:val="00F83738"/>
    <w:rsid w:val="00F83B17"/>
    <w:rsid w:val="00F8518D"/>
    <w:rsid w:val="00F85EFD"/>
    <w:rsid w:val="00F9105D"/>
    <w:rsid w:val="00F91943"/>
    <w:rsid w:val="00F927D3"/>
    <w:rsid w:val="00F92DEC"/>
    <w:rsid w:val="00F93B17"/>
    <w:rsid w:val="00F94E5F"/>
    <w:rsid w:val="00F95164"/>
    <w:rsid w:val="00F97A8D"/>
    <w:rsid w:val="00FA3D3C"/>
    <w:rsid w:val="00FA41E7"/>
    <w:rsid w:val="00FA43BD"/>
    <w:rsid w:val="00FA579A"/>
    <w:rsid w:val="00FA6F8F"/>
    <w:rsid w:val="00FA7296"/>
    <w:rsid w:val="00FB07FA"/>
    <w:rsid w:val="00FB2141"/>
    <w:rsid w:val="00FB2780"/>
    <w:rsid w:val="00FB2BBB"/>
    <w:rsid w:val="00FB2E44"/>
    <w:rsid w:val="00FB3101"/>
    <w:rsid w:val="00FB34D1"/>
    <w:rsid w:val="00FB360F"/>
    <w:rsid w:val="00FB494E"/>
    <w:rsid w:val="00FB6FE8"/>
    <w:rsid w:val="00FB7B0A"/>
    <w:rsid w:val="00FC1315"/>
    <w:rsid w:val="00FC1EB0"/>
    <w:rsid w:val="00FC2B4F"/>
    <w:rsid w:val="00FC36BD"/>
    <w:rsid w:val="00FC37B0"/>
    <w:rsid w:val="00FC52C3"/>
    <w:rsid w:val="00FC59E5"/>
    <w:rsid w:val="00FD2019"/>
    <w:rsid w:val="00FD4690"/>
    <w:rsid w:val="00FD4D00"/>
    <w:rsid w:val="00FD5242"/>
    <w:rsid w:val="00FD59B1"/>
    <w:rsid w:val="00FD5C85"/>
    <w:rsid w:val="00FD78EC"/>
    <w:rsid w:val="00FE1C6D"/>
    <w:rsid w:val="00FE2A84"/>
    <w:rsid w:val="00FE51D3"/>
    <w:rsid w:val="00FE63EA"/>
    <w:rsid w:val="00FE68A2"/>
    <w:rsid w:val="00FF3720"/>
    <w:rsid w:val="00FF6552"/>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uiPriority w:val="34"/>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paragraph" w:styleId="BodyText3">
    <w:name w:val="Body Text 3"/>
    <w:basedOn w:val="Normal"/>
    <w:link w:val="BodyText3Char1"/>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lang/>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BodyText2Char2">
    <w:name w:val="Body Text 2 Char2"/>
    <w:basedOn w:val="DefaultParagraphFont"/>
    <w:link w:val="BodyText2"/>
    <w:locked/>
    <w:rsid w:val="00D90654"/>
    <w:rPr>
      <w:rFonts w:eastAsia="Arial Unicode MS"/>
      <w:color w:val="000000"/>
      <w:kern w:val="1"/>
      <w:sz w:val="24"/>
      <w:szCs w:val="24"/>
      <w:lang w:eastAsia="ar-SA"/>
    </w:rPr>
  </w:style>
  <w:style w:type="character" w:customStyle="1" w:styleId="BodyText3Char1">
    <w:name w:val="Body Text 3 Char1"/>
    <w:basedOn w:val="DefaultParagraphFont"/>
    <w:link w:val="BodyText3"/>
    <w:locked/>
    <w:rsid w:val="00D90654"/>
    <w:rPr>
      <w:color w:val="000000"/>
      <w:kern w:val="1"/>
      <w:sz w:val="16"/>
      <w:szCs w:val="16"/>
      <w:lang w:eastAsia="ar-SA"/>
    </w:rPr>
  </w:style>
  <w:style w:type="paragraph" w:styleId="NormalWeb">
    <w:name w:val="Normal (Web)"/>
    <w:basedOn w:val="Normal"/>
    <w:uiPriority w:val="99"/>
    <w:unhideWhenUsed/>
    <w:rsid w:val="00F77175"/>
    <w:pPr>
      <w:suppressAutoHyphens w:val="0"/>
      <w:spacing w:after="75"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nabavke.bolnicazr@gmail.com" TargetMode="External"/><Relationship Id="rId2" Type="http://schemas.openxmlformats.org/officeDocument/2006/relationships/numbering" Target="numbering.xml"/><Relationship Id="rId16" Type="http://schemas.openxmlformats.org/officeDocument/2006/relationships/hyperlink" Target="mailto:bolnicazr@ptt.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hyperlink" Target="mailto:bolnicazr@ptt.rs" TargetMode="External"/><Relationship Id="rId10" Type="http://schemas.openxmlformats.org/officeDocument/2006/relationships/hyperlink" Target="http://www.apr.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lnica.org.r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D110-721C-4C56-AFD2-40844BE5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16211</Words>
  <Characters>92403</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108398</CharactersWithSpaces>
  <SharedDoc>false</SharedDoc>
  <HLinks>
    <vt:vector size="36" baseType="variant">
      <vt:variant>
        <vt:i4>7143442</vt:i4>
      </vt:variant>
      <vt:variant>
        <vt:i4>15</vt:i4>
      </vt:variant>
      <vt:variant>
        <vt:i4>0</vt:i4>
      </vt:variant>
      <vt:variant>
        <vt:i4>5</vt:i4>
      </vt:variant>
      <vt:variant>
        <vt:lpwstr>mailto:nabavke.bolnicazr@gmail.com</vt:lpwstr>
      </vt:variant>
      <vt:variant>
        <vt:lpwstr/>
      </vt:variant>
      <vt:variant>
        <vt:i4>6291528</vt:i4>
      </vt:variant>
      <vt:variant>
        <vt:i4>12</vt:i4>
      </vt:variant>
      <vt:variant>
        <vt:i4>0</vt:i4>
      </vt:variant>
      <vt:variant>
        <vt:i4>5</vt:i4>
      </vt:variant>
      <vt:variant>
        <vt:lpwstr>mailto:bolnicazr@ptt.rs</vt:lpwstr>
      </vt:variant>
      <vt:variant>
        <vt:lpwstr/>
      </vt:variant>
      <vt:variant>
        <vt:i4>6291528</vt:i4>
      </vt:variant>
      <vt:variant>
        <vt:i4>9</vt:i4>
      </vt:variant>
      <vt:variant>
        <vt:i4>0</vt:i4>
      </vt:variant>
      <vt:variant>
        <vt:i4>5</vt:i4>
      </vt:variant>
      <vt:variant>
        <vt:lpwstr>mailto:bolnicazr@ptt.rs</vt:lpwstr>
      </vt:variant>
      <vt:variant>
        <vt:lpwstr/>
      </vt:variant>
      <vt:variant>
        <vt:i4>7012463</vt:i4>
      </vt:variant>
      <vt:variant>
        <vt:i4>6</vt:i4>
      </vt:variant>
      <vt:variant>
        <vt:i4>0</vt:i4>
      </vt:variant>
      <vt:variant>
        <vt:i4>5</vt:i4>
      </vt:variant>
      <vt:variant>
        <vt:lpwstr>http://www.nbs.rs/</vt:lpwstr>
      </vt:variant>
      <vt:variant>
        <vt:lpwstr/>
      </vt:variant>
      <vt:variant>
        <vt:i4>7602236</vt:i4>
      </vt:variant>
      <vt:variant>
        <vt:i4>3</vt:i4>
      </vt:variant>
      <vt:variant>
        <vt:i4>0</vt:i4>
      </vt:variant>
      <vt:variant>
        <vt:i4>5</vt:i4>
      </vt:variant>
      <vt:variant>
        <vt:lpwstr>http://www.apr.gov.rs/</vt:lpwstr>
      </vt:variant>
      <vt:variant>
        <vt:lpwstr/>
      </vt:variant>
      <vt:variant>
        <vt:i4>7864371</vt:i4>
      </vt:variant>
      <vt:variant>
        <vt:i4>0</vt:i4>
      </vt:variant>
      <vt:variant>
        <vt:i4>0</vt:i4>
      </vt:variant>
      <vt:variant>
        <vt:i4>5</vt:i4>
      </vt:variant>
      <vt:variant>
        <vt:lpwstr>http://www.bolnica.org.rs/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uprava-3</cp:lastModifiedBy>
  <cp:revision>2</cp:revision>
  <cp:lastPrinted>2020-03-03T10:41:00Z</cp:lastPrinted>
  <dcterms:created xsi:type="dcterms:W3CDTF">2020-03-23T10:12:00Z</dcterms:created>
  <dcterms:modified xsi:type="dcterms:W3CDTF">2020-03-23T10:12:00Z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