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3C5D6B" w:rsidRPr="00B7222C" w:rsidTr="003C5D6B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 w:rsidRPr="00B7222C"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Tel: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Fax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 w:rsidRPr="00B7222C"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 w:rsidRPr="00B722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22C"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3C5D6B" w:rsidRPr="00B7222C" w:rsidRDefault="003C5D6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22C">
              <w:rPr>
                <w:rFonts w:ascii="Arial" w:hAnsi="Arial" w:cs="Arial"/>
                <w:sz w:val="18"/>
                <w:szCs w:val="18"/>
              </w:rPr>
              <w:t>E-mail</w:t>
            </w:r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6" w:history="1">
              <w:r w:rsidRPr="00B7222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 w:rsidRPr="00B7222C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 w:rsidRPr="00B7222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B7222C"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3C5D6B" w:rsidRPr="00B7222C" w:rsidRDefault="003C5D6B" w:rsidP="003C5D6B">
      <w:pPr>
        <w:rPr>
          <w:rFonts w:ascii="Arial" w:hAnsi="Arial" w:cs="Arial"/>
          <w:sz w:val="18"/>
          <w:szCs w:val="18"/>
        </w:rPr>
      </w:pPr>
      <w:proofErr w:type="spellStart"/>
      <w:r w:rsidRPr="00B7222C">
        <w:rPr>
          <w:rFonts w:ascii="Arial" w:hAnsi="Arial" w:cs="Arial"/>
          <w:sz w:val="18"/>
          <w:szCs w:val="18"/>
        </w:rPr>
        <w:t>Zrenjanin</w:t>
      </w:r>
      <w:proofErr w:type="spellEnd"/>
      <w:proofErr w:type="gramStart"/>
      <w:r w:rsidRPr="00B7222C">
        <w:rPr>
          <w:rFonts w:ascii="Arial" w:hAnsi="Arial" w:cs="Arial"/>
          <w:sz w:val="18"/>
          <w:szCs w:val="18"/>
        </w:rPr>
        <w:t xml:space="preserve">,  </w:t>
      </w:r>
      <w:r w:rsidR="006D0AC2" w:rsidRPr="00B7222C">
        <w:rPr>
          <w:rFonts w:ascii="Arial" w:hAnsi="Arial" w:cs="Arial"/>
          <w:sz w:val="18"/>
          <w:szCs w:val="18"/>
        </w:rPr>
        <w:t>29</w:t>
      </w:r>
      <w:r w:rsidRPr="00B7222C">
        <w:rPr>
          <w:rFonts w:ascii="Arial" w:hAnsi="Arial" w:cs="Arial"/>
          <w:sz w:val="18"/>
          <w:szCs w:val="18"/>
        </w:rPr>
        <w:t>.01.2016</w:t>
      </w:r>
      <w:proofErr w:type="gramEnd"/>
      <w:r w:rsidRPr="00B7222C">
        <w:rPr>
          <w:rFonts w:ascii="Arial" w:hAnsi="Arial" w:cs="Arial"/>
          <w:sz w:val="18"/>
          <w:szCs w:val="18"/>
        </w:rPr>
        <w:t xml:space="preserve">.     </w:t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</w:r>
      <w:r w:rsidRPr="00B7222C">
        <w:rPr>
          <w:rFonts w:ascii="Arial" w:hAnsi="Arial" w:cs="Arial"/>
          <w:sz w:val="18"/>
          <w:szCs w:val="18"/>
        </w:rPr>
        <w:tab/>
        <w:t xml:space="preserve">           </w:t>
      </w:r>
    </w:p>
    <w:p w:rsidR="003C5D6B" w:rsidRPr="00B7222C" w:rsidRDefault="006D0AC2" w:rsidP="003C5D6B">
      <w:pPr>
        <w:rPr>
          <w:rFonts w:ascii="Arial" w:hAnsi="Arial" w:cs="Arial"/>
          <w:sz w:val="18"/>
          <w:szCs w:val="18"/>
        </w:rPr>
      </w:pPr>
      <w:r w:rsidRPr="00B7222C">
        <w:rPr>
          <w:rFonts w:ascii="Arial" w:hAnsi="Arial" w:cs="Arial"/>
          <w:sz w:val="18"/>
          <w:szCs w:val="18"/>
        </w:rPr>
        <w:t xml:space="preserve">Del. </w:t>
      </w:r>
      <w:proofErr w:type="spellStart"/>
      <w:r w:rsidRPr="00B7222C">
        <w:rPr>
          <w:rFonts w:ascii="Arial" w:hAnsi="Arial" w:cs="Arial"/>
          <w:sz w:val="18"/>
          <w:szCs w:val="18"/>
        </w:rPr>
        <w:t>broj</w:t>
      </w:r>
      <w:proofErr w:type="spellEnd"/>
      <w:r w:rsidRPr="00B7222C">
        <w:rPr>
          <w:rFonts w:ascii="Arial" w:hAnsi="Arial" w:cs="Arial"/>
          <w:sz w:val="18"/>
          <w:szCs w:val="18"/>
        </w:rPr>
        <w:t>:   13 – 183</w:t>
      </w:r>
    </w:p>
    <w:p w:rsidR="003C5D6B" w:rsidRPr="00B7222C" w:rsidRDefault="003C5D6B" w:rsidP="003C5D6B">
      <w:pPr>
        <w:rPr>
          <w:rFonts w:ascii="Arial" w:hAnsi="Arial" w:cs="Arial"/>
          <w:sz w:val="18"/>
          <w:szCs w:val="18"/>
          <w:lang w:val="sr-Latn-CS"/>
        </w:rPr>
      </w:pPr>
    </w:p>
    <w:p w:rsidR="00B7222C" w:rsidRDefault="00B7222C" w:rsidP="003C5D6B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3C5D6B" w:rsidRDefault="006D0AC2" w:rsidP="003C5D6B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B7222C">
        <w:rPr>
          <w:rFonts w:ascii="Arial" w:hAnsi="Arial" w:cs="Arial"/>
          <w:b/>
          <w:sz w:val="18"/>
          <w:szCs w:val="18"/>
          <w:lang w:val="sr-Latn-CS"/>
        </w:rPr>
        <w:t>O B A V E Š T E N J E  broj 3</w:t>
      </w:r>
    </w:p>
    <w:p w:rsidR="00B7222C" w:rsidRDefault="00B7222C" w:rsidP="003C5D6B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B7222C" w:rsidRPr="00B7222C" w:rsidRDefault="00B7222C" w:rsidP="003C5D6B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</w:p>
    <w:p w:rsidR="003C5D6B" w:rsidRPr="00B7222C" w:rsidRDefault="003C5D6B" w:rsidP="003C5D6B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3C5D6B" w:rsidRPr="00B7222C" w:rsidRDefault="003C5D6B" w:rsidP="003C5D6B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 w:rsidRPr="00B7222C">
        <w:rPr>
          <w:rFonts w:ascii="Arial" w:hAnsi="Arial" w:cs="Arial"/>
          <w:b/>
          <w:sz w:val="18"/>
          <w:szCs w:val="18"/>
          <w:lang w:val="sr-Latn-CS"/>
        </w:rPr>
        <w:t>JN 34/2015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–</w:t>
      </w:r>
      <w:r w:rsidRPr="00B7222C">
        <w:rPr>
          <w:rFonts w:ascii="Arial" w:hAnsi="Arial" w:cs="Arial"/>
          <w:b/>
          <w:bCs/>
          <w:sz w:val="18"/>
          <w:szCs w:val="18"/>
          <w:lang w:val="de-DE"/>
        </w:rPr>
        <w:t>MATERIJAL ZA HEMODIJALIZU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Pr="00B7222C">
        <w:rPr>
          <w:rFonts w:ascii="Arial" w:hAnsi="Arial" w:cs="Arial"/>
          <w:b/>
          <w:sz w:val="18"/>
          <w:szCs w:val="18"/>
          <w:lang w:val="sr-Latn-CS"/>
        </w:rPr>
        <w:t>po partijama,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obaveštava potencijalne ponuđ</w:t>
      </w:r>
      <w:r w:rsidR="006D0AC2" w:rsidRPr="00B7222C">
        <w:rPr>
          <w:rFonts w:ascii="Arial" w:hAnsi="Arial" w:cs="Arial"/>
          <w:bCs/>
          <w:sz w:val="18"/>
          <w:szCs w:val="18"/>
          <w:lang w:val="de-DE"/>
        </w:rPr>
        <w:t xml:space="preserve">ače da je </w:t>
      </w:r>
      <w:r w:rsidR="006D0AC2" w:rsidRPr="00B7222C">
        <w:rPr>
          <w:rFonts w:ascii="Arial" w:hAnsi="Arial" w:cs="Arial"/>
          <w:b/>
          <w:bCs/>
          <w:sz w:val="18"/>
          <w:szCs w:val="18"/>
          <w:u w:val="single"/>
          <w:lang w:val="de-DE"/>
        </w:rPr>
        <w:t>izvršena izmena broj 3</w:t>
      </w:r>
      <w:r w:rsidRPr="00B7222C">
        <w:rPr>
          <w:rFonts w:ascii="Arial" w:hAnsi="Arial" w:cs="Arial"/>
          <w:b/>
          <w:bCs/>
          <w:sz w:val="18"/>
          <w:szCs w:val="18"/>
          <w:u w:val="single"/>
          <w:lang w:val="de-DE"/>
        </w:rPr>
        <w:t xml:space="preserve"> konkursne dokumentacije</w:t>
      </w:r>
      <w:r w:rsidRPr="00B7222C">
        <w:rPr>
          <w:rFonts w:ascii="Arial" w:hAnsi="Arial" w:cs="Arial"/>
          <w:bCs/>
          <w:sz w:val="18"/>
          <w:szCs w:val="18"/>
          <w:lang w:val="de-DE"/>
        </w:rPr>
        <w:t xml:space="preserve"> i to:</w:t>
      </w:r>
    </w:p>
    <w:p w:rsidR="003C5D6B" w:rsidRPr="00B7222C" w:rsidRDefault="006D0AC2" w:rsidP="003C5D6B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B7222C">
        <w:rPr>
          <w:rFonts w:ascii="Arial" w:hAnsi="Arial" w:cs="Arial"/>
          <w:bCs/>
          <w:sz w:val="18"/>
          <w:szCs w:val="18"/>
          <w:lang w:val="de-DE"/>
        </w:rPr>
        <w:t>(izmene su označene crvenom</w:t>
      </w:r>
      <w:r w:rsidR="003C5D6B" w:rsidRPr="00B7222C">
        <w:rPr>
          <w:rFonts w:ascii="Arial" w:hAnsi="Arial" w:cs="Arial"/>
          <w:bCs/>
          <w:sz w:val="18"/>
          <w:szCs w:val="18"/>
          <w:lang w:val="de-DE"/>
        </w:rPr>
        <w:t xml:space="preserve"> bojom)</w:t>
      </w:r>
    </w:p>
    <w:p w:rsidR="003C5D6B" w:rsidRPr="00B7222C" w:rsidRDefault="003C5D6B" w:rsidP="003C5D6B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Pr="00B7222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broj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4, </w:t>
      </w:r>
      <w:proofErr w:type="spellStart"/>
      <w:r w:rsidRPr="00B7222C">
        <w:rPr>
          <w:rFonts w:ascii="Arial" w:hAnsi="Arial" w:cs="Arial"/>
          <w:sz w:val="18"/>
          <w:szCs w:val="18"/>
        </w:rPr>
        <w:t>tačka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2 – </w:t>
      </w:r>
      <w:proofErr w:type="spellStart"/>
      <w:r w:rsidRPr="00B7222C">
        <w:rPr>
          <w:rFonts w:ascii="Arial" w:hAnsi="Arial" w:cs="Arial"/>
          <w:sz w:val="18"/>
          <w:szCs w:val="18"/>
        </w:rPr>
        <w:t>Partije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sz w:val="18"/>
          <w:szCs w:val="18"/>
        </w:rPr>
        <w:t>naziv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partije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B7222C">
        <w:rPr>
          <w:rFonts w:ascii="Arial" w:hAnsi="Arial" w:cs="Arial"/>
          <w:sz w:val="18"/>
          <w:szCs w:val="18"/>
        </w:rPr>
        <w:t>menja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sada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glasi</w:t>
      </w:r>
      <w:proofErr w:type="spellEnd"/>
      <w:r w:rsidRPr="00B7222C">
        <w:rPr>
          <w:rFonts w:ascii="Arial" w:hAnsi="Arial" w:cs="Arial"/>
          <w:sz w:val="18"/>
          <w:szCs w:val="18"/>
        </w:rPr>
        <w:t>:</w:t>
      </w:r>
      <w:r w:rsidR="003C5D6B" w:rsidRPr="00B7222C">
        <w:rPr>
          <w:rFonts w:ascii="Arial" w:hAnsi="Arial" w:cs="Arial"/>
          <w:b/>
          <w:sz w:val="18"/>
          <w:szCs w:val="18"/>
        </w:rPr>
        <w:tab/>
      </w:r>
    </w:p>
    <w:p w:rsidR="006D0AC2" w:rsidRPr="00B7222C" w:rsidRDefault="006D0AC2" w:rsidP="006D0AC2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222C">
        <w:rPr>
          <w:rFonts w:ascii="Arial" w:hAnsi="Arial" w:cs="Arial"/>
          <w:sz w:val="18"/>
          <w:szCs w:val="18"/>
        </w:rPr>
        <w:t xml:space="preserve">   “</w:t>
      </w:r>
      <w:proofErr w:type="spellStart"/>
      <w:r w:rsidRPr="00B7222C">
        <w:rPr>
          <w:rFonts w:ascii="Arial" w:hAnsi="Arial" w:cs="Arial"/>
          <w:sz w:val="18"/>
          <w:szCs w:val="18"/>
        </w:rPr>
        <w:t>Partija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10 – </w:t>
      </w:r>
      <w:proofErr w:type="spellStart"/>
      <w:r w:rsidRPr="00B7222C">
        <w:rPr>
          <w:rFonts w:ascii="Arial" w:hAnsi="Arial" w:cs="Arial"/>
          <w:sz w:val="18"/>
          <w:szCs w:val="18"/>
        </w:rPr>
        <w:t>Fiziološki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rastvor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sz w:val="18"/>
          <w:szCs w:val="18"/>
        </w:rPr>
        <w:t>koncentracije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0</w:t>
      </w:r>
      <w:proofErr w:type="gramStart"/>
      <w:r w:rsidRPr="00B7222C">
        <w:rPr>
          <w:rFonts w:ascii="Arial" w:hAnsi="Arial" w:cs="Arial"/>
          <w:sz w:val="18"/>
          <w:szCs w:val="18"/>
        </w:rPr>
        <w:t>,9</w:t>
      </w:r>
      <w:proofErr w:type="gramEnd"/>
      <w:r w:rsidRPr="00B7222C">
        <w:rPr>
          <w:rFonts w:ascii="Arial" w:hAnsi="Arial" w:cs="Arial"/>
          <w:sz w:val="18"/>
          <w:szCs w:val="18"/>
        </w:rPr>
        <w:t xml:space="preserve">% </w:t>
      </w:r>
      <w:proofErr w:type="spellStart"/>
      <w:r w:rsidRPr="00B7222C">
        <w:rPr>
          <w:rFonts w:ascii="Arial" w:hAnsi="Arial" w:cs="Arial"/>
          <w:sz w:val="18"/>
          <w:szCs w:val="18"/>
        </w:rPr>
        <w:t>NaCl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sz w:val="18"/>
          <w:szCs w:val="18"/>
        </w:rPr>
        <w:t>za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pripremu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završetak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HD </w:t>
      </w:r>
      <w:proofErr w:type="spellStart"/>
      <w:r w:rsidRPr="00B7222C">
        <w:rPr>
          <w:rFonts w:ascii="Arial" w:hAnsi="Arial" w:cs="Arial"/>
          <w:sz w:val="18"/>
          <w:szCs w:val="18"/>
        </w:rPr>
        <w:t>tretmana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u </w:t>
      </w:r>
    </w:p>
    <w:p w:rsidR="006D0AC2" w:rsidRPr="00B7222C" w:rsidRDefault="006D0AC2" w:rsidP="006D0AC2">
      <w:pPr>
        <w:shd w:val="clear" w:color="auto" w:fill="FFFFFF"/>
        <w:rPr>
          <w:rFonts w:ascii="Arial" w:hAnsi="Arial" w:cs="Arial"/>
          <w:sz w:val="18"/>
          <w:szCs w:val="18"/>
        </w:rPr>
      </w:pPr>
      <w:r w:rsidRPr="00B7222C">
        <w:rPr>
          <w:rFonts w:ascii="Arial" w:hAnsi="Arial" w:cs="Arial"/>
          <w:sz w:val="18"/>
          <w:szCs w:val="18"/>
        </w:rPr>
        <w:t xml:space="preserve">                         </w:t>
      </w:r>
      <w:proofErr w:type="spellStart"/>
      <w:proofErr w:type="gramStart"/>
      <w:r w:rsidRPr="00B7222C">
        <w:rPr>
          <w:rFonts w:ascii="Arial" w:hAnsi="Arial" w:cs="Arial"/>
          <w:sz w:val="18"/>
          <w:szCs w:val="18"/>
        </w:rPr>
        <w:t>pakovanjima</w:t>
      </w:r>
      <w:proofErr w:type="spellEnd"/>
      <w:proofErr w:type="gram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</w:rPr>
        <w:t>od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1 l </w:t>
      </w:r>
      <w:proofErr w:type="spellStart"/>
      <w:r w:rsidRPr="00B7222C">
        <w:rPr>
          <w:rFonts w:ascii="Arial" w:hAnsi="Arial" w:cs="Arial"/>
          <w:sz w:val="18"/>
          <w:szCs w:val="18"/>
        </w:rPr>
        <w:t>sa</w:t>
      </w:r>
      <w:proofErr w:type="spellEnd"/>
      <w:r w:rsidRPr="00B722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  <w:shd w:val="clear" w:color="auto" w:fill="FF0000"/>
        </w:rPr>
        <w:t>odgovarajućim</w:t>
      </w:r>
      <w:proofErr w:type="spellEnd"/>
      <w:r w:rsidRPr="00B7222C">
        <w:rPr>
          <w:rFonts w:ascii="Arial" w:hAnsi="Arial" w:cs="Arial"/>
          <w:sz w:val="18"/>
          <w:szCs w:val="18"/>
          <w:shd w:val="clear" w:color="auto" w:fill="FF0000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  <w:shd w:val="clear" w:color="auto" w:fill="FF0000"/>
        </w:rPr>
        <w:t>infuzionim</w:t>
      </w:r>
      <w:proofErr w:type="spellEnd"/>
      <w:r w:rsidRPr="00B7222C">
        <w:rPr>
          <w:rFonts w:ascii="Arial" w:hAnsi="Arial" w:cs="Arial"/>
          <w:sz w:val="18"/>
          <w:szCs w:val="18"/>
          <w:shd w:val="clear" w:color="auto" w:fill="FF0000"/>
        </w:rPr>
        <w:t xml:space="preserve"> </w:t>
      </w:r>
      <w:proofErr w:type="spellStart"/>
      <w:r w:rsidRPr="00B7222C">
        <w:rPr>
          <w:rFonts w:ascii="Arial" w:hAnsi="Arial" w:cs="Arial"/>
          <w:sz w:val="18"/>
          <w:szCs w:val="18"/>
          <w:shd w:val="clear" w:color="auto" w:fill="FF0000"/>
        </w:rPr>
        <w:t>sistemom</w:t>
      </w:r>
      <w:proofErr w:type="spellEnd"/>
      <w:r w:rsidRPr="00B7222C">
        <w:rPr>
          <w:rFonts w:ascii="Arial" w:hAnsi="Arial" w:cs="Arial"/>
          <w:sz w:val="18"/>
          <w:szCs w:val="18"/>
          <w:shd w:val="clear" w:color="auto" w:fill="FF0000"/>
        </w:rPr>
        <w:t>”</w:t>
      </w: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broj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5,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kod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dodatnih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uslova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vrši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izmena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tački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6)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koja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sada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glasi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>:</w:t>
      </w:r>
    </w:p>
    <w:p w:rsidR="006D0AC2" w:rsidRPr="00B7222C" w:rsidRDefault="005F3791" w:rsidP="006D0AC2">
      <w:pPr>
        <w:shd w:val="clear" w:color="auto" w:fill="FFFFFF"/>
        <w:suppressAutoHyphens/>
        <w:spacing w:line="20" w:lineRule="atLeast"/>
        <w:ind w:right="-23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/>
        </w:rPr>
      </w:pPr>
      <w:r w:rsidRPr="00B7222C">
        <w:rPr>
          <w:rFonts w:ascii="Arial" w:hAnsi="Arial" w:cs="Arial"/>
          <w:color w:val="222222"/>
          <w:sz w:val="18"/>
          <w:szCs w:val="18"/>
          <w:shd w:val="clear" w:color="auto" w:fill="FFFFFF"/>
          <w:lang/>
        </w:rPr>
        <w:t>„</w:t>
      </w:r>
      <w:r w:rsidR="006D0AC2" w:rsidRPr="00B7222C">
        <w:rPr>
          <w:rFonts w:ascii="Arial" w:hAnsi="Arial" w:cs="Arial"/>
          <w:color w:val="222222"/>
          <w:sz w:val="18"/>
          <w:szCs w:val="18"/>
          <w:shd w:val="clear" w:color="auto" w:fill="FFFFFF"/>
          <w:lang/>
        </w:rPr>
        <w:t xml:space="preserve">6) Za partiju br. 10 je potrebno ponuditi dobro koje je registrovano kod Agencije za lekove i </w:t>
      </w:r>
    </w:p>
    <w:p w:rsidR="006D0AC2" w:rsidRPr="00B7222C" w:rsidRDefault="006D0AC2" w:rsidP="006D0AC2">
      <w:pPr>
        <w:shd w:val="clear" w:color="auto" w:fill="FFFFFF"/>
        <w:suppressAutoHyphens/>
        <w:spacing w:line="20" w:lineRule="atLeast"/>
        <w:ind w:right="-230"/>
        <w:jc w:val="both"/>
        <w:rPr>
          <w:rFonts w:ascii="Arial" w:hAnsi="Arial" w:cs="Arial"/>
          <w:color w:val="222222"/>
          <w:sz w:val="18"/>
          <w:szCs w:val="18"/>
          <w:lang/>
        </w:rPr>
      </w:pPr>
      <w:r w:rsidRPr="00B7222C">
        <w:rPr>
          <w:rFonts w:ascii="Arial" w:hAnsi="Arial" w:cs="Arial"/>
          <w:color w:val="222222"/>
          <w:sz w:val="18"/>
          <w:szCs w:val="18"/>
          <w:shd w:val="clear" w:color="auto" w:fill="FFFFFF"/>
          <w:lang/>
        </w:rPr>
        <w:t xml:space="preserve">    medicinska sredstva RS kao medicinsko sredstvo</w:t>
      </w:r>
      <w:r w:rsidRPr="00B7222C">
        <w:rPr>
          <w:rFonts w:ascii="Arial" w:hAnsi="Arial" w:cs="Arial"/>
          <w:color w:val="222222"/>
          <w:sz w:val="18"/>
          <w:szCs w:val="18"/>
          <w:lang/>
        </w:rPr>
        <w:t xml:space="preserve"> </w:t>
      </w:r>
      <w:r w:rsidRPr="00B7222C">
        <w:rPr>
          <w:rFonts w:ascii="Arial" w:hAnsi="Arial" w:cs="Arial"/>
          <w:color w:val="222222"/>
          <w:sz w:val="18"/>
          <w:szCs w:val="18"/>
          <w:shd w:val="clear" w:color="auto" w:fill="FF0000"/>
          <w:lang/>
        </w:rPr>
        <w:t>ili kao lek.</w:t>
      </w:r>
      <w:r w:rsidR="005F3791" w:rsidRPr="00B7222C">
        <w:rPr>
          <w:rFonts w:ascii="Arial" w:hAnsi="Arial" w:cs="Arial"/>
          <w:color w:val="222222"/>
          <w:sz w:val="18"/>
          <w:szCs w:val="18"/>
          <w:shd w:val="clear" w:color="auto" w:fill="FF0000"/>
          <w:lang/>
        </w:rPr>
        <w:t>“</w:t>
      </w: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</w:p>
    <w:p w:rsidR="005F3791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8, u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delu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koji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odnosi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ispunjenost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dodatnih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uslova</w:t>
      </w:r>
      <w:proofErr w:type="spellEnd"/>
      <w:r w:rsidR="005F3791" w:rsidRPr="00B7222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5F3791" w:rsidRPr="00B7222C">
        <w:rPr>
          <w:rFonts w:ascii="Arial" w:hAnsi="Arial" w:cs="Arial"/>
          <w:b/>
          <w:sz w:val="18"/>
          <w:szCs w:val="18"/>
        </w:rPr>
        <w:t>vrši</w:t>
      </w:r>
      <w:proofErr w:type="spellEnd"/>
      <w:r w:rsidR="005F3791"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="005F3791" w:rsidRPr="00B7222C">
        <w:rPr>
          <w:rFonts w:ascii="Arial" w:hAnsi="Arial" w:cs="Arial"/>
          <w:b/>
          <w:sz w:val="18"/>
          <w:szCs w:val="18"/>
        </w:rPr>
        <w:t>izmena</w:t>
      </w:r>
      <w:proofErr w:type="spellEnd"/>
      <w:r w:rsidR="005F3791" w:rsidRPr="00B7222C">
        <w:rPr>
          <w:rFonts w:ascii="Arial" w:hAnsi="Arial" w:cs="Arial"/>
          <w:b/>
          <w:sz w:val="18"/>
          <w:szCs w:val="18"/>
        </w:rPr>
        <w:t xml:space="preserve"> </w:t>
      </w:r>
    </w:p>
    <w:p w:rsidR="005F3791" w:rsidRPr="00B7222C" w:rsidRDefault="005F3791" w:rsidP="005F3791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B7222C">
        <w:rPr>
          <w:rFonts w:ascii="Arial" w:hAnsi="Arial" w:cs="Arial"/>
          <w:b/>
          <w:sz w:val="18"/>
          <w:szCs w:val="18"/>
        </w:rPr>
        <w:t>u</w:t>
      </w:r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tački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6)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koja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sada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glasi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>:</w:t>
      </w:r>
    </w:p>
    <w:p w:rsidR="005F3791" w:rsidRPr="00B7222C" w:rsidRDefault="005F3791" w:rsidP="005F3791">
      <w:pPr>
        <w:tabs>
          <w:tab w:val="left" w:pos="4050"/>
          <w:tab w:val="center" w:pos="4536"/>
        </w:tabs>
        <w:jc w:val="both"/>
        <w:rPr>
          <w:rFonts w:ascii="Arial" w:hAnsi="Arial" w:cs="Arial"/>
          <w:color w:val="222222"/>
          <w:sz w:val="18"/>
          <w:szCs w:val="18"/>
          <w:lang w:val="sr-Latn-CS"/>
        </w:rPr>
      </w:pPr>
      <w:r w:rsidRPr="00B7222C">
        <w:rPr>
          <w:rFonts w:ascii="Arial" w:hAnsi="Arial" w:cs="Arial"/>
          <w:sz w:val="18"/>
          <w:szCs w:val="18"/>
        </w:rPr>
        <w:t xml:space="preserve"> “6)</w:t>
      </w:r>
      <w:r w:rsidRPr="00B7222C">
        <w:rPr>
          <w:rFonts w:ascii="Arial" w:hAnsi="Arial" w:cs="Arial"/>
          <w:b/>
          <w:sz w:val="18"/>
          <w:szCs w:val="18"/>
        </w:rPr>
        <w:t xml:space="preserve"> </w:t>
      </w:r>
      <w:r w:rsidRPr="00B7222C">
        <w:rPr>
          <w:rFonts w:ascii="Arial" w:hAnsi="Arial" w:cs="Arial"/>
          <w:color w:val="222222"/>
          <w:sz w:val="18"/>
          <w:szCs w:val="18"/>
          <w:lang/>
        </w:rPr>
        <w:t>Priložiti kopiju rešenja od ALIMS kao dokaz da je dobro registrovano</w:t>
      </w:r>
      <w:r w:rsidRPr="00B7222C">
        <w:rPr>
          <w:rFonts w:ascii="Arial" w:hAnsi="Arial" w:cs="Arial"/>
          <w:color w:val="222222"/>
          <w:sz w:val="18"/>
          <w:szCs w:val="18"/>
          <w:lang w:val="sr-Cyrl-CS"/>
        </w:rPr>
        <w:t xml:space="preserve"> kao </w:t>
      </w:r>
      <w:r w:rsidRPr="00B7222C">
        <w:rPr>
          <w:rFonts w:ascii="Arial" w:hAnsi="Arial" w:cs="Arial"/>
          <w:color w:val="222222"/>
          <w:sz w:val="18"/>
          <w:szCs w:val="18"/>
          <w:lang w:val="sr-Latn-CS"/>
        </w:rPr>
        <w:t xml:space="preserve">medicinsko    </w:t>
      </w:r>
    </w:p>
    <w:p w:rsidR="005F3791" w:rsidRPr="00B7222C" w:rsidRDefault="005F3791" w:rsidP="005F3791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color w:val="222222"/>
          <w:sz w:val="18"/>
          <w:szCs w:val="18"/>
          <w:lang w:val="sr-Latn-CS"/>
        </w:rPr>
        <w:t xml:space="preserve">   sredstvo </w:t>
      </w:r>
      <w:r w:rsidRPr="00B7222C">
        <w:rPr>
          <w:rFonts w:ascii="Arial" w:hAnsi="Arial" w:cs="Arial"/>
          <w:color w:val="222222"/>
          <w:sz w:val="18"/>
          <w:szCs w:val="18"/>
          <w:shd w:val="clear" w:color="auto" w:fill="FF0000"/>
          <w:lang w:val="sr-Latn-CS"/>
        </w:rPr>
        <w:t>ili kao lek.“</w:t>
      </w: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</w:p>
    <w:p w:rsidR="006D0AC2" w:rsidRPr="00B7222C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</w:rPr>
      </w:pPr>
    </w:p>
    <w:p w:rsidR="005F3791" w:rsidRPr="00B7222C" w:rsidRDefault="005F3791" w:rsidP="005F3791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- Na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10 KD,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tačka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2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menja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glasi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: </w:t>
      </w:r>
    </w:p>
    <w:p w:rsidR="005F3791" w:rsidRPr="00B7222C" w:rsidRDefault="005F3791" w:rsidP="005F3791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„Konkursna dokumentacija može se preuzeti lično ili sa Portala javnih nabavki odnosno internet stranice naručioca u  roku od </w:t>
      </w:r>
      <w:r w:rsidRPr="00B7222C">
        <w:rPr>
          <w:rFonts w:ascii="Arial" w:hAnsi="Arial" w:cs="Arial"/>
          <w:sz w:val="18"/>
          <w:szCs w:val="18"/>
          <w:shd w:val="clear" w:color="auto" w:fill="FF0000"/>
          <w:lang w:val="sr-Latn-CS"/>
        </w:rPr>
        <w:t>42 (četrdesetdva)</w:t>
      </w:r>
      <w:r w:rsidRPr="00B7222C">
        <w:rPr>
          <w:rFonts w:ascii="Arial" w:hAnsi="Arial" w:cs="Arial"/>
          <w:sz w:val="18"/>
          <w:szCs w:val="18"/>
          <w:lang w:val="sr-Latn-CS"/>
        </w:rPr>
        <w:t xml:space="preserve"> dana od dana objavljivanja Poziva za podnošenje ponuda.“ </w:t>
      </w:r>
    </w:p>
    <w:p w:rsidR="005F3791" w:rsidRPr="00B7222C" w:rsidRDefault="005F3791" w:rsidP="005F379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5F3791" w:rsidRPr="00B7222C" w:rsidRDefault="005F3791" w:rsidP="005F3791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</w:p>
    <w:p w:rsidR="005F3791" w:rsidRPr="00B7222C" w:rsidRDefault="005F3791" w:rsidP="005F3791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B7222C">
        <w:rPr>
          <w:rFonts w:ascii="Arial" w:hAnsi="Arial" w:cs="Arial"/>
          <w:b/>
          <w:sz w:val="18"/>
          <w:szCs w:val="18"/>
          <w:lang w:val="sr-Latn-CS"/>
        </w:rPr>
        <w:t>- Na stani 10 KD, u tački 3, menja se deo rečenice koja sada glasi:</w:t>
      </w:r>
    </w:p>
    <w:p w:rsidR="005F3791" w:rsidRPr="00B7222C" w:rsidRDefault="005F3791" w:rsidP="005F379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  <w:r w:rsidRPr="00B7222C">
        <w:rPr>
          <w:rFonts w:ascii="Arial" w:hAnsi="Arial" w:cs="Arial"/>
          <w:sz w:val="18"/>
          <w:szCs w:val="18"/>
          <w:lang w:val="sr-Latn-CS"/>
        </w:rPr>
        <w:t xml:space="preserve"> „Ponuđači su u obavezi da svoje ponude dostave u roku od </w:t>
      </w:r>
      <w:r w:rsidRPr="00B7222C">
        <w:rPr>
          <w:rFonts w:ascii="Arial" w:hAnsi="Arial" w:cs="Arial"/>
          <w:sz w:val="18"/>
          <w:szCs w:val="18"/>
          <w:shd w:val="clear" w:color="auto" w:fill="FF0000"/>
          <w:lang w:val="sr-Latn-CS"/>
        </w:rPr>
        <w:t>42 (četrdesetdva)</w:t>
      </w:r>
      <w:r w:rsidRPr="00B7222C">
        <w:rPr>
          <w:rFonts w:ascii="Arial" w:hAnsi="Arial" w:cs="Arial"/>
          <w:sz w:val="18"/>
          <w:szCs w:val="18"/>
          <w:lang w:val="sr-Latn-CS"/>
        </w:rPr>
        <w:t xml:space="preserve"> dana od  dana objavljivanja Poziva za podnošenje ponuda na Portalu javnih nabavki odnosno internet stranice naručioca i portalu službenih glasila RS i to najkasnije do 11 časova poslednjeg dana isteka roka te se ista smatra blagovremenom.“</w:t>
      </w:r>
    </w:p>
    <w:p w:rsidR="005F3791" w:rsidRPr="00B7222C" w:rsidRDefault="005F3791" w:rsidP="005F3791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</w:p>
    <w:p w:rsidR="005F3791" w:rsidRPr="00B7222C" w:rsidRDefault="005F3791" w:rsidP="005F3791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10 KD, u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tački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3,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menja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deo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rečenice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koja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sada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glasi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>:</w:t>
      </w:r>
    </w:p>
    <w:p w:rsidR="005F3791" w:rsidRPr="00B7222C" w:rsidRDefault="005F3791" w:rsidP="005F3791">
      <w:pPr>
        <w:pStyle w:val="BodyText"/>
        <w:jc w:val="both"/>
        <w:rPr>
          <w:rFonts w:ascii="Arial" w:hAnsi="Arial" w:cs="Arial"/>
          <w:b/>
          <w:sz w:val="18"/>
          <w:szCs w:val="18"/>
          <w:shd w:val="clear" w:color="auto" w:fill="F79646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  „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Ponuda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smatra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blagovremenom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ukoliko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je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primljena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adresu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naručioca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do </w:t>
      </w:r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 xml:space="preserve">09.02.2016. </w:t>
      </w:r>
      <w:proofErr w:type="gramStart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god</w:t>
      </w:r>
      <w:proofErr w:type="gramEnd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.</w:t>
      </w:r>
      <w:r w:rsidRPr="00B7222C">
        <w:rPr>
          <w:rFonts w:ascii="Arial" w:hAnsi="Arial" w:cs="Arial"/>
          <w:b/>
          <w:sz w:val="18"/>
          <w:szCs w:val="18"/>
          <w:shd w:val="clear" w:color="auto" w:fill="F79646"/>
        </w:rPr>
        <w:t xml:space="preserve">       </w:t>
      </w:r>
      <w:r w:rsidR="00B7222C">
        <w:rPr>
          <w:rFonts w:ascii="Arial" w:hAnsi="Arial" w:cs="Arial"/>
          <w:b/>
          <w:sz w:val="18"/>
          <w:szCs w:val="18"/>
          <w:shd w:val="clear" w:color="auto" w:fill="F79646"/>
        </w:rPr>
        <w:t xml:space="preserve">          </w:t>
      </w:r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(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utorak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)</w:t>
      </w:r>
      <w:r w:rsidRPr="00B7222C">
        <w:rPr>
          <w:rFonts w:ascii="Arial" w:hAnsi="Arial" w:cs="Arial"/>
          <w:b/>
          <w:sz w:val="18"/>
          <w:szCs w:val="18"/>
        </w:rPr>
        <w:t xml:space="preserve"> do 11h.“</w:t>
      </w:r>
    </w:p>
    <w:p w:rsidR="005F3791" w:rsidRPr="00B7222C" w:rsidRDefault="005F3791" w:rsidP="005F3791">
      <w:pPr>
        <w:pStyle w:val="BodyText"/>
        <w:jc w:val="both"/>
        <w:rPr>
          <w:rFonts w:ascii="Arial" w:hAnsi="Arial" w:cs="Arial"/>
          <w:b/>
          <w:sz w:val="18"/>
          <w:szCs w:val="18"/>
        </w:rPr>
      </w:pPr>
    </w:p>
    <w:p w:rsidR="005F3791" w:rsidRPr="00B7222C" w:rsidRDefault="005F3791" w:rsidP="005F3791">
      <w:pPr>
        <w:pStyle w:val="BodyText"/>
        <w:jc w:val="both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strani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36,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partije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iznad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tabele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opis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stavke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unutar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tabele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menjaju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sada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glase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>:</w:t>
      </w:r>
    </w:p>
    <w:p w:rsidR="005F3791" w:rsidRPr="00B7222C" w:rsidRDefault="005F3791" w:rsidP="005F3791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   “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Fiziološki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rastvor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koncentracije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0</w:t>
      </w:r>
      <w:proofErr w:type="gramStart"/>
      <w:r w:rsidRPr="00B7222C">
        <w:rPr>
          <w:rFonts w:ascii="Arial" w:hAnsi="Arial" w:cs="Arial"/>
          <w:b/>
          <w:sz w:val="18"/>
          <w:szCs w:val="18"/>
        </w:rPr>
        <w:t>,9</w:t>
      </w:r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%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NaCl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za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pripremu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i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završetak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HD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tretmana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pakovanjima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</w:rPr>
        <w:t>od</w:t>
      </w:r>
      <w:proofErr w:type="spellEnd"/>
      <w:r w:rsidRPr="00B7222C">
        <w:rPr>
          <w:rFonts w:ascii="Arial" w:hAnsi="Arial" w:cs="Arial"/>
          <w:b/>
          <w:sz w:val="18"/>
          <w:szCs w:val="18"/>
        </w:rPr>
        <w:t xml:space="preserve"> 1 l</w:t>
      </w:r>
    </w:p>
    <w:p w:rsidR="005F3791" w:rsidRPr="00B7222C" w:rsidRDefault="005F3791" w:rsidP="005F3791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B7222C">
        <w:rPr>
          <w:rFonts w:ascii="Arial" w:hAnsi="Arial" w:cs="Arial"/>
          <w:b/>
          <w:sz w:val="18"/>
          <w:szCs w:val="18"/>
        </w:rPr>
        <w:t xml:space="preserve">    </w:t>
      </w:r>
      <w:proofErr w:type="spellStart"/>
      <w:proofErr w:type="gramStart"/>
      <w:r w:rsidRPr="00B7222C">
        <w:rPr>
          <w:rFonts w:ascii="Arial" w:hAnsi="Arial" w:cs="Arial"/>
          <w:b/>
          <w:sz w:val="18"/>
          <w:szCs w:val="18"/>
        </w:rPr>
        <w:t>sa</w:t>
      </w:r>
      <w:proofErr w:type="spellEnd"/>
      <w:proofErr w:type="gramEnd"/>
      <w:r w:rsidRPr="00B722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odgovarajućim</w:t>
      </w:r>
      <w:proofErr w:type="spellEnd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infuzionim</w:t>
      </w:r>
      <w:proofErr w:type="spellEnd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 xml:space="preserve"> </w:t>
      </w:r>
      <w:proofErr w:type="spellStart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sistemom</w:t>
      </w:r>
      <w:proofErr w:type="spellEnd"/>
      <w:r w:rsidRPr="00B7222C">
        <w:rPr>
          <w:rFonts w:ascii="Arial" w:hAnsi="Arial" w:cs="Arial"/>
          <w:b/>
          <w:sz w:val="18"/>
          <w:szCs w:val="18"/>
          <w:shd w:val="clear" w:color="auto" w:fill="FF0000"/>
        </w:rPr>
        <w:t>”.</w:t>
      </w:r>
    </w:p>
    <w:p w:rsidR="005F3791" w:rsidRDefault="005F3791" w:rsidP="005F3791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6D0AC2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6D0AC2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6D0AC2" w:rsidRPr="006D0AC2" w:rsidRDefault="006D0AC2" w:rsidP="003C5D6B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0"/>
          <w:szCs w:val="20"/>
        </w:rPr>
      </w:pPr>
    </w:p>
    <w:p w:rsidR="003C5D6B" w:rsidRDefault="003C5D6B" w:rsidP="00B7222C">
      <w:pPr>
        <w:tabs>
          <w:tab w:val="left" w:pos="4050"/>
          <w:tab w:val="center" w:pos="4536"/>
        </w:tabs>
        <w:jc w:val="both"/>
        <w:rPr>
          <w:sz w:val="22"/>
          <w:szCs w:val="22"/>
        </w:rPr>
      </w:pPr>
      <w:r>
        <w:rPr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Komisija za JN 34/2015</w:t>
      </w:r>
    </w:p>
    <w:p w:rsidR="00177422" w:rsidRDefault="00177422"/>
    <w:sectPr w:rsidR="00177422" w:rsidSect="00B722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6B"/>
    <w:rsid w:val="00177422"/>
    <w:rsid w:val="003C5D6B"/>
    <w:rsid w:val="005F3791"/>
    <w:rsid w:val="006D0AC2"/>
    <w:rsid w:val="00A2702D"/>
    <w:rsid w:val="00B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5D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C5D6B"/>
    <w:pPr>
      <w:suppressAutoHyphens/>
      <w:spacing w:after="120"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C5D6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3C5D6B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2016-01-29T08:58:00Z</dcterms:created>
  <dcterms:modified xsi:type="dcterms:W3CDTF">2016-01-29T09:45:00Z</dcterms:modified>
</cp:coreProperties>
</file>