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5" w:rsidRDefault="00E26595" w:rsidP="00E26595">
      <w:pPr>
        <w:rPr>
          <w:rFonts w:ascii="Arial" w:hAnsi="Arial" w:cs="Arial"/>
          <w:lang w:val="sr-Latn-CS"/>
        </w:rPr>
      </w:pPr>
    </w:p>
    <w:p w:rsidR="00E26595" w:rsidRPr="008910F1" w:rsidRDefault="00E26595" w:rsidP="00E26595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Na osnovu čl. 55. stav 1. tačka 2, čl. 61. stav 1. ZJN («Sl. Glasnik RS» 124/12), čl. </w:t>
      </w:r>
      <w:r>
        <w:rPr>
          <w:rFonts w:ascii="Arial" w:hAnsi="Arial" w:cs="Arial"/>
          <w:sz w:val="22"/>
          <w:szCs w:val="22"/>
          <w:lang w:val="sr-Latn-CS"/>
        </w:rPr>
        <w:t>2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Pravilnika o obaveznim elementima konkursne dokumentacije u</w:t>
      </w:r>
      <w:r>
        <w:rPr>
          <w:rFonts w:ascii="Arial" w:hAnsi="Arial" w:cs="Arial"/>
          <w:sz w:val="22"/>
          <w:szCs w:val="22"/>
          <w:lang w:val="sr-Latn-CS"/>
        </w:rPr>
        <w:t xml:space="preserve"> otvorenom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postup</w:t>
      </w:r>
      <w:r>
        <w:rPr>
          <w:rFonts w:ascii="Arial" w:hAnsi="Arial" w:cs="Arial"/>
          <w:sz w:val="22"/>
          <w:szCs w:val="22"/>
          <w:lang w:val="sr-Latn-CS"/>
        </w:rPr>
        <w:t>ku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«Sl. glasnik RS»br.29/13)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i načinu dokazivanja ispunjenosti uslova i odluke o pokretanju postupka JN</w:t>
      </w:r>
      <w:r>
        <w:rPr>
          <w:rFonts w:ascii="Arial" w:hAnsi="Arial" w:cs="Arial"/>
          <w:sz w:val="22"/>
          <w:szCs w:val="22"/>
          <w:lang w:val="sr-Latn-CS"/>
        </w:rPr>
        <w:t>VV, nabavka br</w:t>
      </w:r>
      <w:r w:rsidRPr="00B25DC8">
        <w:rPr>
          <w:rFonts w:ascii="Arial" w:hAnsi="Arial" w:cs="Arial"/>
          <w:b/>
          <w:sz w:val="22"/>
          <w:szCs w:val="22"/>
          <w:lang w:val="sr-Latn-CS"/>
        </w:rPr>
        <w:t>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11/</w:t>
      </w:r>
      <w:r w:rsidRPr="000B4530">
        <w:rPr>
          <w:rFonts w:ascii="Arial" w:hAnsi="Arial" w:cs="Arial"/>
          <w:b/>
          <w:sz w:val="22"/>
          <w:szCs w:val="22"/>
          <w:lang w:val="sr-Latn-CS"/>
        </w:rPr>
        <w:t>2013</w:t>
      </w:r>
      <w:r w:rsidRPr="00B25DC8"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Hirurški konci p</w:t>
      </w:r>
      <w:r w:rsidRPr="005D66A3">
        <w:rPr>
          <w:rFonts w:ascii="Arial" w:hAnsi="Arial" w:cs="Arial"/>
          <w:b/>
          <w:sz w:val="22"/>
          <w:szCs w:val="22"/>
          <w:lang w:val="sr-Latn-CS"/>
        </w:rPr>
        <w:t>o partijama</w:t>
      </w:r>
      <w:r>
        <w:rPr>
          <w:rFonts w:ascii="Arial" w:hAnsi="Arial" w:cs="Arial"/>
          <w:sz w:val="22"/>
          <w:szCs w:val="22"/>
          <w:lang w:val="sr-Latn-CS"/>
        </w:rPr>
        <w:t xml:space="preserve"> br</w:t>
      </w:r>
      <w:r w:rsidRPr="00800DFE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F505CE">
        <w:rPr>
          <w:rFonts w:ascii="Arial" w:hAnsi="Arial" w:cs="Arial"/>
          <w:sz w:val="22"/>
          <w:szCs w:val="22"/>
          <w:lang w:val="sr-Cyrl-CS"/>
        </w:rPr>
        <w:t>13-</w:t>
      </w:r>
      <w:r w:rsidRPr="00F505CE">
        <w:rPr>
          <w:rFonts w:ascii="Arial" w:hAnsi="Arial" w:cs="Arial"/>
          <w:sz w:val="22"/>
          <w:szCs w:val="22"/>
          <w:lang w:val="sr-Latn-CS"/>
        </w:rPr>
        <w:t>880</w:t>
      </w:r>
      <w:r w:rsidRPr="00800DFE">
        <w:rPr>
          <w:rFonts w:ascii="Arial" w:hAnsi="Arial" w:cs="Arial"/>
          <w:sz w:val="22"/>
          <w:szCs w:val="22"/>
          <w:lang w:val="sr-Latn-CS"/>
        </w:rPr>
        <w:t xml:space="preserve">  od   </w:t>
      </w:r>
      <w:r w:rsidRPr="00F505CE">
        <w:rPr>
          <w:rFonts w:ascii="Arial" w:hAnsi="Arial" w:cs="Arial"/>
          <w:sz w:val="22"/>
          <w:szCs w:val="22"/>
          <w:lang w:val="sr-Latn-CS"/>
        </w:rPr>
        <w:t>16.09.</w:t>
      </w:r>
      <w:r w:rsidRPr="00F505CE">
        <w:rPr>
          <w:rFonts w:ascii="Arial" w:hAnsi="Arial" w:cs="Arial"/>
          <w:sz w:val="22"/>
          <w:szCs w:val="22"/>
          <w:lang w:val="sr-Cyrl-CS"/>
        </w:rPr>
        <w:t>2013</w:t>
      </w:r>
      <w:r w:rsidRPr="00800DFE">
        <w:rPr>
          <w:rFonts w:ascii="Arial" w:hAnsi="Arial" w:cs="Arial"/>
          <w:sz w:val="22"/>
          <w:szCs w:val="22"/>
          <w:lang w:val="sr-Latn-CS"/>
        </w:rPr>
        <w:t xml:space="preserve"> god.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OPŠTA BOLNICA «ĐORĐE JOANOVIĆ» ZRENJANIN, DR. VASE SAVIĆA BR. 5 </w:t>
      </w:r>
    </w:p>
    <w:p w:rsidR="00E26595" w:rsidRPr="008910F1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23000 ZRENJANIN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Upućuje:</w:t>
      </w:r>
    </w:p>
    <w:p w:rsidR="00E26595" w:rsidRPr="008910F1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POZIV ZA PODNOŠENJE PONUDA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26595" w:rsidRPr="008910F1" w:rsidRDefault="00E26595" w:rsidP="00E26595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>
        <w:rPr>
          <w:rFonts w:ascii="Arial" w:hAnsi="Arial" w:cs="Arial"/>
          <w:sz w:val="22"/>
          <w:szCs w:val="22"/>
          <w:lang w:val="sr-Latn-CS"/>
        </w:rPr>
        <w:t>velike vrednosti je nabavka dobara – 11</w:t>
      </w:r>
      <w:r w:rsidRPr="000B4530">
        <w:rPr>
          <w:rFonts w:ascii="Arial" w:hAnsi="Arial" w:cs="Arial"/>
          <w:sz w:val="22"/>
          <w:szCs w:val="22"/>
          <w:lang w:val="sr-Latn-CS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>-</w:t>
      </w:r>
      <w:r w:rsidRPr="00D9159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Hirurški konci -p</w:t>
      </w:r>
      <w:r w:rsidRPr="005D66A3">
        <w:rPr>
          <w:rFonts w:ascii="Arial" w:hAnsi="Arial" w:cs="Arial"/>
          <w:b/>
          <w:sz w:val="22"/>
          <w:szCs w:val="22"/>
          <w:lang w:val="sr-Latn-CS"/>
        </w:rPr>
        <w:t>o partijama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naziv i oznaka </w:t>
      </w:r>
      <w:r>
        <w:rPr>
          <w:rFonts w:ascii="Arial" w:hAnsi="Arial" w:cs="Arial"/>
          <w:sz w:val="22"/>
          <w:szCs w:val="22"/>
          <w:lang w:val="sr-Latn-CS"/>
        </w:rPr>
        <w:t>iz opšteg rečnika nabavke</w:t>
      </w:r>
    </w:p>
    <w:p w:rsidR="00E26595" w:rsidRDefault="00E26595" w:rsidP="00E26595">
      <w:pPr>
        <w:ind w:left="885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za hirurgiju   LA 42</w:t>
      </w:r>
    </w:p>
    <w:p w:rsidR="00E26595" w:rsidRPr="007061A5" w:rsidRDefault="00E26595" w:rsidP="00E26595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rPr>
          <w:rFonts w:ascii="Arial" w:hAnsi="Arial" w:cs="Arial"/>
          <w:bCs/>
          <w:sz w:val="22"/>
          <w:szCs w:val="22"/>
          <w:lang w:val="sr-Latn-CS"/>
        </w:rPr>
      </w:pPr>
      <w:r w:rsidRPr="007061A5">
        <w:rPr>
          <w:rFonts w:ascii="Arial" w:hAnsi="Arial" w:cs="Arial"/>
          <w:bCs/>
          <w:sz w:val="22"/>
          <w:szCs w:val="22"/>
          <w:lang w:val="sr-Latn-CS"/>
        </w:rPr>
        <w:t>- Partija 1 –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 Monofilamentni sintetski brzoresporbujući polyglytone</w:t>
      </w:r>
      <w:r>
        <w:rPr>
          <w:rFonts w:ascii="Arial" w:hAnsi="Arial" w:cs="Arial"/>
          <w:sz w:val="22"/>
          <w:szCs w:val="22"/>
          <w:lang w:val="sl-SI"/>
        </w:rPr>
        <w:t xml:space="preserve"> konci</w:t>
      </w:r>
    </w:p>
    <w:p w:rsidR="00E26595" w:rsidRPr="007061A5" w:rsidRDefault="00E26595" w:rsidP="00E26595">
      <w:pPr>
        <w:rPr>
          <w:rFonts w:ascii="Arial" w:hAnsi="Arial" w:cs="Arial"/>
          <w:bCs/>
          <w:sz w:val="22"/>
          <w:szCs w:val="22"/>
          <w:lang w:val="sr-Latn-CS"/>
        </w:rPr>
      </w:pPr>
      <w:r w:rsidRPr="007061A5">
        <w:rPr>
          <w:rFonts w:ascii="Arial" w:hAnsi="Arial" w:cs="Arial"/>
          <w:bCs/>
          <w:sz w:val="22"/>
          <w:szCs w:val="22"/>
          <w:lang w:val="sr-Latn-CS"/>
        </w:rPr>
        <w:t>- Partija 2 –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 Neresorptivni monofilamentni polypropilene+polytethylene, polyamide i najlon</w:t>
      </w:r>
      <w:r>
        <w:rPr>
          <w:rFonts w:ascii="Arial" w:hAnsi="Arial" w:cs="Arial"/>
          <w:sz w:val="22"/>
          <w:szCs w:val="22"/>
          <w:lang w:val="sl-SI"/>
        </w:rPr>
        <w:t xml:space="preserve"> konci</w:t>
      </w:r>
    </w:p>
    <w:p w:rsidR="00E26595" w:rsidRPr="007061A5" w:rsidRDefault="00E26595" w:rsidP="00E265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61A5">
        <w:rPr>
          <w:rFonts w:ascii="Arial" w:hAnsi="Arial" w:cs="Arial"/>
          <w:bCs/>
          <w:sz w:val="22"/>
          <w:szCs w:val="22"/>
          <w:lang w:val="sr-Latn-CS"/>
        </w:rPr>
        <w:t xml:space="preserve">- Partija 3 – </w:t>
      </w:r>
      <w:r w:rsidRPr="007061A5">
        <w:rPr>
          <w:rFonts w:ascii="Arial" w:hAnsi="Arial" w:cs="Arial"/>
          <w:sz w:val="22"/>
          <w:szCs w:val="22"/>
          <w:lang w:val="sl-SI"/>
        </w:rPr>
        <w:t>Multifilamentni resorptivni lactomer 9-1</w:t>
      </w:r>
      <w:r>
        <w:rPr>
          <w:rFonts w:ascii="Arial" w:hAnsi="Arial" w:cs="Arial"/>
          <w:sz w:val="22"/>
          <w:szCs w:val="22"/>
          <w:lang w:val="sl-SI"/>
        </w:rPr>
        <w:t xml:space="preserve"> konci</w:t>
      </w:r>
    </w:p>
    <w:p w:rsidR="00E26595" w:rsidRPr="007061A5" w:rsidRDefault="00E26595" w:rsidP="00E26595">
      <w:pPr>
        <w:rPr>
          <w:rFonts w:ascii="Arial" w:hAnsi="Arial" w:cs="Arial"/>
          <w:bCs/>
          <w:sz w:val="22"/>
          <w:szCs w:val="22"/>
          <w:lang w:val="sr-Latn-CS"/>
        </w:rPr>
      </w:pPr>
      <w:r w:rsidRPr="007061A5">
        <w:rPr>
          <w:rFonts w:ascii="Arial" w:hAnsi="Arial" w:cs="Arial"/>
          <w:bCs/>
          <w:sz w:val="22"/>
          <w:szCs w:val="22"/>
          <w:lang w:val="sr-Latn-CS"/>
        </w:rPr>
        <w:t xml:space="preserve">- Partija 4 - </w:t>
      </w:r>
      <w:r w:rsidRPr="007061A5">
        <w:rPr>
          <w:rFonts w:ascii="Arial" w:hAnsi="Arial" w:cs="Arial"/>
          <w:sz w:val="22"/>
          <w:szCs w:val="22"/>
          <w:lang w:val="sl-SI"/>
        </w:rPr>
        <w:t>Resorptivni sintetički antibakterijski</w:t>
      </w:r>
      <w:r>
        <w:rPr>
          <w:rFonts w:ascii="Arial" w:hAnsi="Arial" w:cs="Arial"/>
          <w:sz w:val="22"/>
          <w:szCs w:val="22"/>
          <w:lang w:val="sl-SI"/>
        </w:rPr>
        <w:t xml:space="preserve"> konci</w:t>
      </w:r>
    </w:p>
    <w:p w:rsidR="00E26595" w:rsidRDefault="00E26595" w:rsidP="00E26595">
      <w:pPr>
        <w:rPr>
          <w:rFonts w:ascii="Arial" w:hAnsi="Arial" w:cs="Arial"/>
          <w:bCs/>
          <w:sz w:val="22"/>
          <w:szCs w:val="22"/>
          <w:lang w:val="sr-Latn-CS"/>
        </w:rPr>
      </w:pPr>
      <w:r w:rsidRPr="007061A5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7061A5">
        <w:rPr>
          <w:rFonts w:ascii="Arial" w:hAnsi="Arial" w:cs="Arial"/>
          <w:bCs/>
          <w:sz w:val="22"/>
          <w:szCs w:val="22"/>
        </w:rPr>
        <w:t>Partija</w:t>
      </w:r>
      <w:proofErr w:type="spellEnd"/>
      <w:r w:rsidRPr="007061A5">
        <w:rPr>
          <w:rFonts w:ascii="Arial" w:hAnsi="Arial" w:cs="Arial"/>
          <w:bCs/>
          <w:sz w:val="22"/>
          <w:szCs w:val="22"/>
        </w:rPr>
        <w:t xml:space="preserve"> 5 -</w:t>
      </w:r>
      <w:r w:rsidRPr="007061A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Resorptivni hemostatik </w:t>
      </w:r>
    </w:p>
    <w:p w:rsidR="00E26595" w:rsidRPr="007061A5" w:rsidRDefault="00E26595" w:rsidP="00E26595">
      <w:pPr>
        <w:rPr>
          <w:rFonts w:ascii="Arial" w:hAnsi="Arial" w:cs="Arial"/>
          <w:sz w:val="22"/>
          <w:szCs w:val="22"/>
          <w:lang w:val="sl-SI"/>
        </w:rPr>
      </w:pPr>
      <w:r w:rsidRPr="007061A5">
        <w:rPr>
          <w:rFonts w:ascii="Arial" w:hAnsi="Arial" w:cs="Arial"/>
          <w:bCs/>
          <w:sz w:val="22"/>
          <w:szCs w:val="22"/>
          <w:lang w:val="sr-Latn-CS"/>
        </w:rPr>
        <w:t xml:space="preserve">- Partija 6 - </w:t>
      </w:r>
      <w:r w:rsidRPr="007061A5">
        <w:rPr>
          <w:rFonts w:ascii="Arial" w:hAnsi="Arial" w:cs="Arial"/>
          <w:sz w:val="22"/>
          <w:szCs w:val="22"/>
          <w:lang w:val="sl-SI"/>
        </w:rPr>
        <w:t>Laneni konci</w:t>
      </w:r>
    </w:p>
    <w:p w:rsidR="00E26595" w:rsidRPr="007061A5" w:rsidRDefault="00E26595" w:rsidP="00E26595">
      <w:pPr>
        <w:rPr>
          <w:rFonts w:ascii="Arial" w:hAnsi="Arial" w:cs="Arial"/>
          <w:sz w:val="22"/>
          <w:szCs w:val="22"/>
          <w:lang w:val="sl-SI"/>
        </w:rPr>
      </w:pPr>
      <w:r w:rsidRPr="007061A5">
        <w:rPr>
          <w:rFonts w:ascii="Arial" w:hAnsi="Arial" w:cs="Arial"/>
          <w:sz w:val="22"/>
          <w:szCs w:val="22"/>
          <w:lang w:val="de-AT"/>
        </w:rPr>
        <w:t xml:space="preserve">- Partija </w:t>
      </w:r>
      <w:r>
        <w:rPr>
          <w:rFonts w:ascii="Arial" w:hAnsi="Arial" w:cs="Arial"/>
          <w:sz w:val="22"/>
          <w:szCs w:val="22"/>
          <w:lang w:val="de-AT"/>
        </w:rPr>
        <w:t>7</w:t>
      </w:r>
      <w:r w:rsidRPr="007061A5">
        <w:rPr>
          <w:rFonts w:ascii="Arial" w:hAnsi="Arial" w:cs="Arial"/>
          <w:sz w:val="22"/>
          <w:szCs w:val="22"/>
          <w:lang w:val="de-AT"/>
        </w:rPr>
        <w:t xml:space="preserve"> - 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Brzoresorptivni sintetski konac – Polyglactin 910 USP 1                  </w:t>
      </w:r>
    </w:p>
    <w:p w:rsidR="00E26595" w:rsidRDefault="00E26595" w:rsidP="00E26595">
      <w:pPr>
        <w:rPr>
          <w:rFonts w:ascii="Arial" w:hAnsi="Arial" w:cs="Arial"/>
          <w:sz w:val="22"/>
          <w:szCs w:val="22"/>
          <w:lang w:val="sl-SI"/>
        </w:rPr>
      </w:pPr>
      <w:r w:rsidRPr="007061A5">
        <w:rPr>
          <w:rFonts w:ascii="Arial" w:hAnsi="Arial" w:cs="Arial"/>
          <w:sz w:val="22"/>
          <w:szCs w:val="22"/>
          <w:lang w:val="sl-SI"/>
        </w:rPr>
        <w:t xml:space="preserve">- Partija 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 - Brzoresorptivni sintetski konac – Polyglactin 910 USP 2           </w:t>
      </w:r>
    </w:p>
    <w:p w:rsidR="00E26595" w:rsidRDefault="00E26595" w:rsidP="00E2659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 Partija 9 - R</w:t>
      </w:r>
      <w:r w:rsidRPr="007061A5">
        <w:rPr>
          <w:rFonts w:ascii="Arial" w:hAnsi="Arial" w:cs="Arial"/>
          <w:sz w:val="22"/>
          <w:szCs w:val="22"/>
          <w:lang w:val="sl-SI"/>
        </w:rPr>
        <w:t>esorptivni sintetski konac – Polyglactin 910 USP</w:t>
      </w:r>
      <w:r>
        <w:rPr>
          <w:rFonts w:ascii="Arial" w:hAnsi="Arial" w:cs="Arial"/>
          <w:sz w:val="22"/>
          <w:szCs w:val="22"/>
          <w:lang w:val="sl-SI"/>
        </w:rPr>
        <w:t xml:space="preserve"> 6/0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      </w:t>
      </w:r>
    </w:p>
    <w:p w:rsidR="00E26595" w:rsidRPr="007061A5" w:rsidRDefault="00E26595" w:rsidP="00E26595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sl-SI"/>
        </w:rPr>
        <w:t xml:space="preserve">- Partija 10 – </w:t>
      </w:r>
      <w:r w:rsidR="00B71491">
        <w:rPr>
          <w:rFonts w:ascii="Arial" w:hAnsi="Arial" w:cs="Arial"/>
          <w:sz w:val="22"/>
          <w:szCs w:val="22"/>
          <w:lang w:val="sl-SI"/>
        </w:rPr>
        <w:t>Sterilni flaster za zatvaranje rana bez ušivanja</w:t>
      </w:r>
      <w:r w:rsidRPr="007061A5">
        <w:rPr>
          <w:rFonts w:ascii="Arial" w:hAnsi="Arial" w:cs="Arial"/>
          <w:sz w:val="22"/>
          <w:szCs w:val="22"/>
          <w:lang w:val="sl-SI"/>
        </w:rPr>
        <w:t xml:space="preserve">         </w:t>
      </w:r>
    </w:p>
    <w:p w:rsidR="00E26595" w:rsidRPr="0008048C" w:rsidRDefault="00E26595" w:rsidP="00E26595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</w:t>
      </w:r>
    </w:p>
    <w:p w:rsidR="00E26595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>
        <w:rPr>
          <w:rFonts w:ascii="Arial" w:hAnsi="Arial" w:cs="Arial"/>
          <w:b/>
          <w:sz w:val="22"/>
          <w:szCs w:val="22"/>
          <w:lang w:val="sr-Latn-CS"/>
        </w:rPr>
        <w:t>ekonomski najpovoljnija ponuda</w:t>
      </w:r>
      <w:r w:rsidRPr="008910F1">
        <w:rPr>
          <w:rFonts w:ascii="Arial" w:hAnsi="Arial" w:cs="Arial"/>
          <w:sz w:val="22"/>
          <w:szCs w:val="22"/>
          <w:lang w:val="sr-Latn-CS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3252"/>
      </w:tblGrid>
      <w:tr w:rsidR="00E26595" w:rsidRPr="001F09E2" w:rsidTr="00E26595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proofErr w:type="spellStart"/>
            <w:r w:rsidRPr="001F09E2">
              <w:rPr>
                <w:rFonts w:ascii="Arial" w:hAnsi="Arial"/>
              </w:rPr>
              <w:t>Ponuđena</w:t>
            </w:r>
            <w:proofErr w:type="spellEnd"/>
            <w:r w:rsidRPr="001F09E2">
              <w:rPr>
                <w:rFonts w:ascii="Arial" w:hAnsi="Arial"/>
              </w:rPr>
              <w:t xml:space="preserve"> </w:t>
            </w:r>
            <w:proofErr w:type="spellStart"/>
            <w:r w:rsidRPr="001F09E2">
              <w:rPr>
                <w:rFonts w:ascii="Arial" w:hAnsi="Arial"/>
              </w:rPr>
              <w:t>cena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r w:rsidRPr="001F09E2">
              <w:rPr>
                <w:rFonts w:ascii="Arial" w:hAnsi="Arial"/>
              </w:rPr>
              <w:t xml:space="preserve">            </w:t>
            </w:r>
            <w:proofErr w:type="spellStart"/>
            <w:r w:rsidRPr="001F09E2">
              <w:rPr>
                <w:rFonts w:ascii="Arial" w:hAnsi="Arial"/>
              </w:rPr>
              <w:t>maksimalno</w:t>
            </w:r>
            <w:proofErr w:type="spellEnd"/>
            <w:r w:rsidRPr="001F09E2">
              <w:rPr>
                <w:rFonts w:ascii="Arial" w:hAnsi="Arial"/>
              </w:rPr>
              <w:t xml:space="preserve">  70</w:t>
            </w:r>
          </w:p>
        </w:tc>
      </w:tr>
      <w:tr w:rsidR="00E26595" w:rsidRPr="001F09E2" w:rsidTr="00E26595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proofErr w:type="spellStart"/>
            <w:r w:rsidRPr="001F09E2">
              <w:rPr>
                <w:rFonts w:ascii="Arial" w:hAnsi="Arial"/>
              </w:rPr>
              <w:t>Prisutnost</w:t>
            </w:r>
            <w:proofErr w:type="spellEnd"/>
            <w:r w:rsidRPr="001F09E2">
              <w:rPr>
                <w:rFonts w:ascii="Arial" w:hAnsi="Arial"/>
              </w:rPr>
              <w:t xml:space="preserve"> </w:t>
            </w:r>
            <w:proofErr w:type="spellStart"/>
            <w:r w:rsidRPr="001F09E2">
              <w:rPr>
                <w:rFonts w:ascii="Arial" w:hAnsi="Arial"/>
              </w:rPr>
              <w:t>na</w:t>
            </w:r>
            <w:proofErr w:type="spellEnd"/>
            <w:r w:rsidRPr="001F09E2">
              <w:rPr>
                <w:rFonts w:ascii="Arial" w:hAnsi="Arial"/>
              </w:rPr>
              <w:t xml:space="preserve"> </w:t>
            </w:r>
            <w:proofErr w:type="spellStart"/>
            <w:r w:rsidRPr="001F09E2">
              <w:rPr>
                <w:rFonts w:ascii="Arial" w:hAnsi="Arial"/>
              </w:rPr>
              <w:t>tržištu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r w:rsidRPr="001F09E2">
              <w:rPr>
                <w:rFonts w:ascii="Arial" w:hAnsi="Arial"/>
              </w:rPr>
              <w:t xml:space="preserve">            </w:t>
            </w:r>
            <w:proofErr w:type="spellStart"/>
            <w:r w:rsidRPr="001F09E2">
              <w:rPr>
                <w:rFonts w:ascii="Arial" w:hAnsi="Arial"/>
              </w:rPr>
              <w:t>maksimalno</w:t>
            </w:r>
            <w:proofErr w:type="spellEnd"/>
            <w:r w:rsidRPr="001F09E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15</w:t>
            </w:r>
          </w:p>
        </w:tc>
      </w:tr>
      <w:tr w:rsidR="00E26595" w:rsidRPr="001F09E2" w:rsidTr="00E26595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proofErr w:type="spellStart"/>
            <w:r w:rsidRPr="001F09E2">
              <w:rPr>
                <w:rFonts w:ascii="Arial" w:hAnsi="Arial"/>
              </w:rPr>
              <w:t>Rok</w:t>
            </w:r>
            <w:proofErr w:type="spellEnd"/>
            <w:r w:rsidRPr="001F09E2">
              <w:rPr>
                <w:rFonts w:ascii="Arial" w:hAnsi="Arial"/>
              </w:rPr>
              <w:t xml:space="preserve"> </w:t>
            </w:r>
            <w:proofErr w:type="spellStart"/>
            <w:r w:rsidRPr="001F09E2">
              <w:rPr>
                <w:rFonts w:ascii="Arial" w:hAnsi="Arial"/>
              </w:rPr>
              <w:t>isporuke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595" w:rsidRPr="001F09E2" w:rsidRDefault="00E26595" w:rsidP="001E1844">
            <w:pPr>
              <w:rPr>
                <w:rFonts w:ascii="Arial" w:hAnsi="Arial"/>
              </w:rPr>
            </w:pPr>
            <w:r w:rsidRPr="001F09E2">
              <w:rPr>
                <w:rFonts w:ascii="Arial" w:hAnsi="Arial"/>
              </w:rPr>
              <w:t xml:space="preserve">            </w:t>
            </w:r>
            <w:proofErr w:type="spellStart"/>
            <w:r w:rsidRPr="001F09E2">
              <w:rPr>
                <w:rFonts w:ascii="Arial" w:hAnsi="Arial"/>
              </w:rPr>
              <w:t>maksimalno</w:t>
            </w:r>
            <w:proofErr w:type="spellEnd"/>
            <w:r w:rsidRPr="001F09E2">
              <w:rPr>
                <w:rFonts w:ascii="Arial" w:hAnsi="Arial"/>
              </w:rPr>
              <w:t xml:space="preserve">  1</w:t>
            </w:r>
            <w:r>
              <w:rPr>
                <w:rFonts w:ascii="Arial" w:hAnsi="Arial"/>
              </w:rPr>
              <w:t>5</w:t>
            </w:r>
          </w:p>
        </w:tc>
      </w:tr>
    </w:tbl>
    <w:p w:rsidR="00E26595" w:rsidRDefault="00E26595" w:rsidP="00E26595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Konkursna dokumentacija se može preuzeti lično, u Odseku javnih nabavki Opšte bolnice «Đ. Joanović» Zrenjanin, dr. Vase Savića 5, sa internet stranice naručioca </w:t>
      </w:r>
      <w:hyperlink r:id="rId5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8910F1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7061A5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Rok za</w:t>
      </w:r>
      <w:r>
        <w:rPr>
          <w:rFonts w:ascii="Arial" w:hAnsi="Arial" w:cs="Arial"/>
          <w:sz w:val="22"/>
          <w:szCs w:val="22"/>
          <w:lang w:val="sr-Latn-CS"/>
        </w:rPr>
        <w:t xml:space="preserve"> dostavljanje ponuda je </w:t>
      </w:r>
      <w:r w:rsidRPr="001939C8">
        <w:rPr>
          <w:rFonts w:ascii="Arial" w:hAnsi="Arial" w:cs="Arial"/>
          <w:b/>
          <w:sz w:val="22"/>
          <w:szCs w:val="22"/>
          <w:lang w:val="sr-Latn-CS"/>
        </w:rPr>
        <w:t>16.</w:t>
      </w:r>
      <w:r>
        <w:rPr>
          <w:rFonts w:ascii="Arial" w:hAnsi="Arial" w:cs="Arial"/>
          <w:b/>
          <w:sz w:val="22"/>
          <w:szCs w:val="22"/>
          <w:lang w:val="sr-Latn-CS"/>
        </w:rPr>
        <w:t>10</w:t>
      </w:r>
      <w:r w:rsidRPr="001939C8">
        <w:rPr>
          <w:rFonts w:ascii="Arial" w:hAnsi="Arial" w:cs="Arial"/>
          <w:b/>
          <w:sz w:val="22"/>
          <w:szCs w:val="22"/>
          <w:lang w:val="sr-Latn-CS"/>
        </w:rPr>
        <w:t>.2013.</w:t>
      </w:r>
      <w:r w:rsidRPr="00800DFE">
        <w:rPr>
          <w:rFonts w:ascii="Arial" w:hAnsi="Arial" w:cs="Arial"/>
          <w:b/>
          <w:sz w:val="22"/>
          <w:szCs w:val="22"/>
          <w:lang w:val="sr-Latn-CS"/>
        </w:rPr>
        <w:t xml:space="preserve"> god.</w:t>
      </w:r>
      <w:r w:rsidRPr="00205D81">
        <w:rPr>
          <w:rFonts w:ascii="Arial" w:hAnsi="Arial" w:cs="Arial"/>
          <w:b/>
          <w:sz w:val="22"/>
          <w:szCs w:val="22"/>
          <w:lang w:val="sr-Latn-CS"/>
        </w:rPr>
        <w:t xml:space="preserve"> do </w:t>
      </w:r>
      <w:r w:rsidRPr="00205D81">
        <w:rPr>
          <w:rFonts w:ascii="Arial" w:hAnsi="Arial" w:cs="Arial"/>
          <w:b/>
          <w:sz w:val="22"/>
          <w:szCs w:val="22"/>
          <w:lang w:val="sr-Cyrl-CS"/>
        </w:rPr>
        <w:t>11</w:t>
      </w:r>
      <w:r w:rsidRPr="00205D81"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«Đ. Joanović» Zrenjanin, dr. Vase Savića br. 5, u zatvorenoj koverti sa obaveznom naznakom </w:t>
      </w:r>
      <w:r w:rsidRPr="008910F1">
        <w:rPr>
          <w:rFonts w:ascii="Arial" w:hAnsi="Arial" w:cs="Arial"/>
          <w:b/>
          <w:sz w:val="22"/>
          <w:szCs w:val="22"/>
          <w:lang w:val="sr-Latn-CS"/>
        </w:rPr>
        <w:t>«Ponuda za javnu nabavku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velike vrednosti br. 11</w:t>
      </w:r>
      <w:r w:rsidRPr="000B4530">
        <w:rPr>
          <w:rFonts w:ascii="Arial" w:hAnsi="Arial" w:cs="Arial"/>
          <w:b/>
          <w:sz w:val="22"/>
          <w:szCs w:val="22"/>
          <w:lang w:val="sr-Latn-CS"/>
        </w:rPr>
        <w:t>/2013</w:t>
      </w:r>
      <w:r>
        <w:rPr>
          <w:rFonts w:ascii="Arial" w:hAnsi="Arial" w:cs="Arial"/>
          <w:b/>
          <w:sz w:val="22"/>
          <w:szCs w:val="22"/>
          <w:lang w:val="sr-Latn-CS"/>
        </w:rPr>
        <w:t>-</w:t>
      </w:r>
      <w:r w:rsidRPr="00D9159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Hirurški konci - p</w:t>
      </w:r>
      <w:r w:rsidRPr="005D66A3">
        <w:rPr>
          <w:rFonts w:ascii="Arial" w:hAnsi="Arial" w:cs="Arial"/>
          <w:b/>
          <w:sz w:val="22"/>
          <w:szCs w:val="22"/>
          <w:lang w:val="sr-Latn-CS"/>
        </w:rPr>
        <w:t>o partijama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partija br._____ </w:t>
      </w:r>
    </w:p>
    <w:p w:rsidR="00E26595" w:rsidRDefault="00E26595" w:rsidP="00E26595">
      <w:pPr>
        <w:pStyle w:val="ListParagraph"/>
        <w:rPr>
          <w:rFonts w:ascii="Arial" w:hAnsi="Arial" w:cs="Arial"/>
          <w:b/>
          <w:sz w:val="22"/>
          <w:szCs w:val="22"/>
          <w:lang w:val="sr-Latn-CS"/>
        </w:rPr>
      </w:pPr>
    </w:p>
    <w:p w:rsidR="00E26595" w:rsidRPr="008910F1" w:rsidRDefault="00E26595" w:rsidP="00E26595">
      <w:pPr>
        <w:ind w:left="885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-__________________________________</w:t>
      </w:r>
      <w:r w:rsidRPr="008910F1">
        <w:rPr>
          <w:rFonts w:ascii="Arial" w:hAnsi="Arial" w:cs="Arial"/>
          <w:b/>
          <w:sz w:val="22"/>
          <w:szCs w:val="22"/>
          <w:lang w:val="sr-Latn-CS"/>
        </w:rPr>
        <w:t xml:space="preserve"> ne otvarati.»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lastRenderedPageBreak/>
        <w:t>Ponuđač je dužan da ispuni uslove iz čl. 75. i čl. 76. ZJN («Sl. glasnik RS 124/12») i konkursne dokumentacije.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Otvaranje</w:t>
      </w:r>
      <w:r>
        <w:rPr>
          <w:rFonts w:ascii="Arial" w:hAnsi="Arial" w:cs="Arial"/>
          <w:sz w:val="22"/>
          <w:szCs w:val="22"/>
          <w:lang w:val="sr-Latn-CS"/>
        </w:rPr>
        <w:t xml:space="preserve">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939C8">
        <w:rPr>
          <w:rFonts w:ascii="Arial" w:hAnsi="Arial" w:cs="Arial"/>
          <w:b/>
          <w:sz w:val="22"/>
          <w:szCs w:val="22"/>
          <w:lang w:val="sr-Latn-CS"/>
        </w:rPr>
        <w:t>16.</w:t>
      </w:r>
      <w:r>
        <w:rPr>
          <w:rFonts w:ascii="Arial" w:hAnsi="Arial" w:cs="Arial"/>
          <w:b/>
          <w:sz w:val="22"/>
          <w:szCs w:val="22"/>
          <w:lang w:val="sr-Latn-CS"/>
        </w:rPr>
        <w:t>10</w:t>
      </w:r>
      <w:r w:rsidRPr="001939C8">
        <w:rPr>
          <w:rFonts w:ascii="Arial" w:hAnsi="Arial" w:cs="Arial"/>
          <w:b/>
          <w:sz w:val="22"/>
          <w:szCs w:val="22"/>
          <w:lang w:val="sr-Latn-CS"/>
        </w:rPr>
        <w:t>.2013.</w:t>
      </w:r>
      <w:r w:rsidRPr="00800DFE">
        <w:rPr>
          <w:rFonts w:ascii="Arial" w:hAnsi="Arial" w:cs="Arial"/>
          <w:b/>
          <w:sz w:val="22"/>
          <w:szCs w:val="22"/>
          <w:lang w:val="sr-Latn-CS"/>
        </w:rPr>
        <w:t xml:space="preserve"> god.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00DFE">
        <w:rPr>
          <w:rFonts w:ascii="Arial" w:hAnsi="Arial" w:cs="Arial"/>
          <w:b/>
          <w:sz w:val="22"/>
          <w:szCs w:val="22"/>
          <w:lang w:val="sr-Latn-CS"/>
        </w:rPr>
        <w:t>u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43E7B">
        <w:rPr>
          <w:rFonts w:ascii="Arial" w:hAnsi="Arial" w:cs="Arial"/>
          <w:b/>
          <w:sz w:val="22"/>
          <w:szCs w:val="22"/>
          <w:lang w:val="sr-Cyrl-CS"/>
        </w:rPr>
        <w:t>11</w:t>
      </w:r>
      <w:r w:rsidRPr="00043E7B"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 w:rsidRPr="00043E7B"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>u prostorijama Odseka javnih nab</w:t>
      </w:r>
      <w:r>
        <w:rPr>
          <w:rFonts w:ascii="Arial" w:hAnsi="Arial" w:cs="Arial"/>
          <w:sz w:val="22"/>
          <w:szCs w:val="22"/>
          <w:lang w:val="sr-Latn-CS"/>
        </w:rPr>
        <w:t>a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vki Opšte bolnice «Đ. Joanović» Zrenjanin. Predstavnici ponuđača koji su podneli ponudu, dužni su da predaju 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8910F1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 w:rsidRPr="008910F1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8910F1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8910F1">
        <w:rPr>
          <w:rFonts w:ascii="Arial" w:hAnsi="Arial" w:cs="Arial"/>
          <w:sz w:val="22"/>
          <w:szCs w:val="22"/>
          <w:lang w:val="sr-Latn-CS"/>
        </w:rPr>
        <w:t>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Odluka o dodeli ugov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8910F1">
        <w:rPr>
          <w:rFonts w:ascii="Arial" w:hAnsi="Arial" w:cs="Arial"/>
          <w:sz w:val="22"/>
          <w:szCs w:val="22"/>
          <w:lang w:val="sr-Latn-CS"/>
        </w:rPr>
        <w:t>ra o Javn</w:t>
      </w:r>
      <w:r>
        <w:rPr>
          <w:rFonts w:ascii="Arial" w:hAnsi="Arial" w:cs="Arial"/>
          <w:sz w:val="22"/>
          <w:szCs w:val="22"/>
          <w:lang w:val="sr-Latn-CS"/>
        </w:rPr>
        <w:t>oj nabavci biće doneta u okvirrnom  roku od najduže 25</w:t>
      </w:r>
      <w:r w:rsidRPr="008910F1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E26595" w:rsidRPr="008910F1" w:rsidRDefault="00E26595" w:rsidP="00E26595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E26595" w:rsidRPr="008910F1" w:rsidRDefault="00E26595" w:rsidP="00E265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>Kontakt: Odsek javnih nabavki  023/513-266</w:t>
      </w:r>
    </w:p>
    <w:p w:rsidR="00E26595" w:rsidRPr="008910F1" w:rsidRDefault="00E26595" w:rsidP="00E2659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</w:t>
      </w:r>
      <w:hyperlink r:id="rId7" w:history="1"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8910F1">
          <w:rPr>
            <w:rStyle w:val="Hyperlink"/>
            <w:rFonts w:ascii="Arial" w:hAnsi="Arial" w:cs="Arial"/>
            <w:sz w:val="22"/>
            <w:szCs w:val="22"/>
          </w:rPr>
          <w:t>@</w:t>
        </w:r>
        <w:r w:rsidRPr="008910F1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E26595" w:rsidRDefault="00E26595" w:rsidP="00E26595">
      <w:pPr>
        <w:rPr>
          <w:rFonts w:ascii="Arial" w:hAnsi="Arial" w:cs="Arial"/>
          <w:sz w:val="22"/>
          <w:szCs w:val="22"/>
          <w:lang w:val="sr-Latn-CS"/>
        </w:rPr>
      </w:pPr>
      <w:r w:rsidRPr="008910F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  <w:r w:rsidRPr="008910F1">
        <w:rPr>
          <w:rFonts w:ascii="Arial" w:hAnsi="Arial" w:cs="Arial"/>
          <w:sz w:val="22"/>
          <w:szCs w:val="22"/>
          <w:lang w:val="sr-Latn-CS"/>
        </w:rPr>
        <w:tab/>
      </w:r>
    </w:p>
    <w:p w:rsidR="00E26595" w:rsidRDefault="00E26595" w:rsidP="00E26595">
      <w:pPr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rPr>
          <w:rFonts w:ascii="Arial" w:hAnsi="Arial" w:cs="Arial"/>
          <w:sz w:val="22"/>
          <w:szCs w:val="22"/>
          <w:lang w:val="sr-Latn-CS"/>
        </w:rPr>
      </w:pPr>
    </w:p>
    <w:p w:rsidR="00E26595" w:rsidRDefault="00E26595" w:rsidP="00E26595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E26595" w:rsidRDefault="00E26595" w:rsidP="00E26595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E26595" w:rsidRDefault="00E26595" w:rsidP="00E26595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E26595" w:rsidRDefault="00E26595" w:rsidP="00E26595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E26595" w:rsidRDefault="00E26595" w:rsidP="00E26595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186701" w:rsidRDefault="00186701"/>
    <w:sectPr w:rsidR="00186701" w:rsidSect="00186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595"/>
    <w:rsid w:val="00186701"/>
    <w:rsid w:val="00211B37"/>
    <w:rsid w:val="006F4C8C"/>
    <w:rsid w:val="00B71491"/>
    <w:rsid w:val="00E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5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bolnic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> 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3</cp:revision>
  <dcterms:created xsi:type="dcterms:W3CDTF">2013-09-16T10:36:00Z</dcterms:created>
  <dcterms:modified xsi:type="dcterms:W3CDTF">2013-09-16T10:39:00Z</dcterms:modified>
</cp:coreProperties>
</file>