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103CC2" w:rsidTr="00103CC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03CC2" w:rsidRDefault="00103CC2">
            <w:pPr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103CC2" w:rsidRDefault="00103C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103CC2" w:rsidRDefault="00103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103CC2" w:rsidRDefault="00103C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08.12.2015. god.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13-1926</w:t>
      </w:r>
    </w:p>
    <w:p w:rsidR="00103CC2" w:rsidRDefault="00103CC2" w:rsidP="00103CC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OBAVEŠTENJE</w:t>
      </w:r>
    </w:p>
    <w:p w:rsidR="00103CC2" w:rsidRDefault="00103CC2" w:rsidP="00103CC2">
      <w:pPr>
        <w:ind w:left="360" w:right="-180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103CC2" w:rsidRDefault="00103CC2" w:rsidP="00103CC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103CC2" w:rsidRDefault="00103CC2" w:rsidP="00103CC2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103CC2" w:rsidRDefault="00103CC2" w:rsidP="00103CC2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22/2015</w:t>
      </w:r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03CC2" w:rsidRDefault="00103CC2" w:rsidP="00103CC2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- </w:t>
      </w:r>
      <w:r w:rsidRPr="00032D63">
        <w:rPr>
          <w:rFonts w:ascii="Arial" w:hAnsi="Arial" w:cs="Arial"/>
          <w:bCs/>
          <w:sz w:val="20"/>
          <w:szCs w:val="20"/>
          <w:lang w:val="de-DE"/>
        </w:rPr>
        <w:t>HLEB I PECIVO po partijama</w:t>
      </w:r>
    </w:p>
    <w:p w:rsidR="00103CC2" w:rsidRDefault="00103CC2" w:rsidP="00103CC2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Partija 2 – Pecivo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103CC2" w:rsidRDefault="00103CC2" w:rsidP="00103CC2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Naziv i oznaka  iz opšteg rečnika nabavke: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– </w:t>
      </w:r>
      <w:r w:rsidRPr="00032D63">
        <w:rPr>
          <w:rFonts w:ascii="Arial" w:hAnsi="Arial" w:cs="Arial"/>
          <w:sz w:val="20"/>
          <w:szCs w:val="20"/>
          <w:lang w:val="sr-Latn-CS"/>
        </w:rPr>
        <w:t>15812100 Peciva</w:t>
      </w:r>
    </w:p>
    <w:p w:rsidR="00103CC2" w:rsidRPr="00103CC2" w:rsidRDefault="00103CC2" w:rsidP="00103CC2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  <w:lang w:val="sr-Latn-CS"/>
        </w:rPr>
        <w:t xml:space="preserve"> </w:t>
      </w: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Ugovorena vrednost</w:t>
      </w:r>
      <w:r>
        <w:rPr>
          <w:rFonts w:ascii="Arial" w:hAnsi="Arial" w:cs="Arial"/>
          <w:sz w:val="20"/>
          <w:szCs w:val="20"/>
          <w:lang w:val="sr-Latn-CS"/>
        </w:rPr>
        <w:t>:  24.200,00 din. bez PDV-a</w:t>
      </w: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24.200,00 </w:t>
      </w:r>
      <w:r>
        <w:rPr>
          <w:rFonts w:ascii="Arial" w:hAnsi="Arial" w:cs="Arial"/>
          <w:bCs/>
          <w:sz w:val="20"/>
          <w:szCs w:val="20"/>
          <w:lang w:val="de-DE"/>
        </w:rPr>
        <w:t>din.</w:t>
      </w:r>
      <w:r>
        <w:rPr>
          <w:rFonts w:ascii="Arial" w:hAnsi="Arial" w:cs="Arial"/>
          <w:sz w:val="20"/>
          <w:szCs w:val="20"/>
          <w:lang w:val="sr-Latn-CS"/>
        </w:rPr>
        <w:t xml:space="preserve"> bez PDV-a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>
        <w:rPr>
          <w:rFonts w:ascii="Arial" w:hAnsi="Arial" w:cs="Arial"/>
          <w:sz w:val="20"/>
          <w:szCs w:val="20"/>
          <w:lang w:val="sr-Latn-CS"/>
        </w:rPr>
        <w:t xml:space="preserve">24.200,00 </w:t>
      </w:r>
      <w:r>
        <w:rPr>
          <w:rFonts w:ascii="Arial" w:hAnsi="Arial" w:cs="Arial"/>
          <w:bCs/>
          <w:sz w:val="20"/>
          <w:szCs w:val="20"/>
          <w:lang w:val="de-DE"/>
        </w:rPr>
        <w:t>bez PDV-a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 : </w:t>
      </w:r>
      <w:r>
        <w:rPr>
          <w:rFonts w:ascii="Arial" w:hAnsi="Arial" w:cs="Arial"/>
          <w:sz w:val="20"/>
          <w:szCs w:val="20"/>
          <w:lang w:val="sr-Latn-CS"/>
        </w:rPr>
        <w:t xml:space="preserve">24.200,00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din. bez PDV-a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  </w:t>
      </w:r>
      <w:r>
        <w:rPr>
          <w:rFonts w:ascii="Arial" w:hAnsi="Arial" w:cs="Arial"/>
          <w:sz w:val="20"/>
          <w:szCs w:val="20"/>
          <w:lang w:val="sr-Latn-CS"/>
        </w:rPr>
        <w:t xml:space="preserve">24.200,00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04.11.2015. godine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26.11.2015.</w:t>
      </w:r>
      <w:r>
        <w:rPr>
          <w:rFonts w:ascii="Arial" w:hAnsi="Arial" w:cs="Arial"/>
          <w:bCs/>
          <w:sz w:val="20"/>
          <w:szCs w:val="20"/>
          <w:lang w:val="de-DE"/>
        </w:rPr>
        <w:t>. godine</w:t>
      </w: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</w:p>
    <w:p w:rsidR="00103CC2" w:rsidRDefault="00103CC2" w:rsidP="00103CC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Osnovni podaci o dobavljaču: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«AS – BRAĆA STANKOVIĆ» D.O.O. – </w:t>
      </w:r>
      <w:proofErr w:type="spellStart"/>
      <w:r>
        <w:rPr>
          <w:rFonts w:ascii="Arial" w:hAnsi="Arial" w:cs="Arial"/>
          <w:b/>
          <w:sz w:val="20"/>
          <w:szCs w:val="20"/>
        </w:rPr>
        <w:t>Begaljica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Borisa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Kidriča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Dragan Stanković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1071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20598964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106423125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205-152983-46  Komercijalona banka</w:t>
      </w:r>
    </w:p>
    <w:p w:rsidR="00103CC2" w:rsidRDefault="00103CC2" w:rsidP="00103CC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011-8530574   011-8500267</w:t>
      </w: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</w:t>
      </w: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03CC2" w:rsidRDefault="00103CC2" w:rsidP="00103CC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22/2015</w:t>
      </w:r>
    </w:p>
    <w:p w:rsidR="00177422" w:rsidRDefault="00177422"/>
    <w:sectPr w:rsidR="00177422" w:rsidSect="00103CC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CC2"/>
    <w:rsid w:val="00103CC2"/>
    <w:rsid w:val="00177422"/>
    <w:rsid w:val="00E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3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>Bolnica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2015-12-08T12:00:00Z</dcterms:created>
  <dcterms:modified xsi:type="dcterms:W3CDTF">2015-12-08T12:08:00Z</dcterms:modified>
</cp:coreProperties>
</file>