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3B1569" w:rsidTr="003B1569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1569" w:rsidRDefault="003B1569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3B1569" w:rsidRDefault="003B15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B1569" w:rsidRDefault="003B15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3B1569" w:rsidRDefault="003B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3B1569" w:rsidRDefault="003B1569" w:rsidP="003B156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18.01.2016.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 – 91</w:t>
      </w:r>
    </w:p>
    <w:p w:rsidR="003B1569" w:rsidRDefault="003B1569" w:rsidP="003B1569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3B1569" w:rsidRDefault="003B1569" w:rsidP="003B1569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OBAVEŠTENJE</w:t>
      </w:r>
    </w:p>
    <w:p w:rsidR="003B1569" w:rsidRDefault="003B1569" w:rsidP="003B1569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3B1569" w:rsidRDefault="003B1569" w:rsidP="003B1569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3B1569" w:rsidRDefault="003B1569" w:rsidP="003B1569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3B1569" w:rsidRDefault="003B1569" w:rsidP="003B1569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3B1569" w:rsidRDefault="003B1569" w:rsidP="003B1569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28/2015</w:t>
      </w:r>
    </w:p>
    <w:p w:rsidR="003B1569" w:rsidRDefault="003B1569" w:rsidP="003B1569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- HLEB</w:t>
      </w:r>
    </w:p>
    <w:p w:rsidR="003B1569" w:rsidRPr="003B1569" w:rsidRDefault="003B1569" w:rsidP="003B1569">
      <w:pPr>
        <w:jc w:val="both"/>
        <w:rPr>
          <w:rFonts w:ascii="Arial" w:eastAsia="Calibri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 w:rsidRPr="00032D63">
        <w:rPr>
          <w:rFonts w:ascii="Arial" w:hAnsi="Arial" w:cs="Arial"/>
          <w:sz w:val="20"/>
          <w:szCs w:val="20"/>
          <w:lang w:val="sr-Latn-CS"/>
        </w:rPr>
        <w:t>15811100 Hleb</w:t>
      </w:r>
    </w:p>
    <w:p w:rsidR="003B1569" w:rsidRDefault="003B1569" w:rsidP="003B1569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3B1569" w:rsidRDefault="003B1569" w:rsidP="003B1569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>4. Ugovorena vrednost</w:t>
      </w:r>
      <w:r>
        <w:rPr>
          <w:rFonts w:ascii="Arial" w:hAnsi="Arial" w:cs="Arial"/>
          <w:sz w:val="20"/>
          <w:szCs w:val="20"/>
          <w:lang w:val="sr-Latn-CS"/>
        </w:rPr>
        <w:t>: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: </w:t>
      </w:r>
      <w:r w:rsidRPr="00C20622">
        <w:rPr>
          <w:rFonts w:ascii="Arial" w:hAnsi="Arial" w:cs="Arial"/>
          <w:sz w:val="20"/>
          <w:szCs w:val="20"/>
          <w:lang w:val="sr-Latn-CS"/>
        </w:rPr>
        <w:t xml:space="preserve">1.053.800,00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dinara bez PDV-a odnosno </w:t>
      </w:r>
      <w:r w:rsidRPr="00C20622">
        <w:rPr>
          <w:rFonts w:ascii="Arial" w:hAnsi="Arial" w:cs="Arial"/>
          <w:sz w:val="20"/>
          <w:szCs w:val="20"/>
          <w:lang w:val="sr-Latn-CS"/>
        </w:rPr>
        <w:t xml:space="preserve">1.159.180,00 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 dinara sa PDV</w:t>
      </w:r>
    </w:p>
    <w:p w:rsidR="003B1569" w:rsidRDefault="003B1569" w:rsidP="003B1569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Broj primljenih ponuda: 3                       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Pr="008A3FEE">
        <w:rPr>
          <w:rFonts w:ascii="Arial" w:hAnsi="Arial" w:cs="Arial"/>
          <w:b/>
          <w:sz w:val="22"/>
          <w:szCs w:val="22"/>
          <w:lang w:val="sr-Latn-CS"/>
        </w:rPr>
        <w:t xml:space="preserve">1.137.500,00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din. bez PDV-a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 w:rsidRPr="008A3FEE">
        <w:rPr>
          <w:rFonts w:ascii="Arial" w:hAnsi="Arial" w:cs="Arial"/>
          <w:b/>
          <w:sz w:val="22"/>
          <w:szCs w:val="22"/>
          <w:lang w:val="sr-Latn-CS"/>
        </w:rPr>
        <w:t xml:space="preserve">1.053.800,00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Pr="008A3FEE">
        <w:rPr>
          <w:rFonts w:ascii="Arial" w:hAnsi="Arial" w:cs="Arial"/>
          <w:b/>
          <w:sz w:val="22"/>
          <w:szCs w:val="22"/>
          <w:lang w:val="sr-Latn-CS"/>
        </w:rPr>
        <w:t xml:space="preserve">1.137.500,00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Pr="008A3FEE">
        <w:rPr>
          <w:rFonts w:ascii="Arial" w:hAnsi="Arial" w:cs="Arial"/>
          <w:b/>
          <w:sz w:val="22"/>
          <w:szCs w:val="22"/>
          <w:lang w:val="sr-Latn-CS"/>
        </w:rPr>
        <w:t xml:space="preserve">1.053.800,00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din. bez PDV-a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25.12.2015. godine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zaključenja ugovora: 12.01.2016.</w:t>
      </w:r>
      <w:r>
        <w:rPr>
          <w:rFonts w:ascii="Arial" w:hAnsi="Arial" w:cs="Arial"/>
          <w:bCs/>
          <w:sz w:val="20"/>
          <w:szCs w:val="20"/>
          <w:lang w:val="de-DE"/>
        </w:rPr>
        <w:t>.godine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de-DE"/>
        </w:rPr>
      </w:pPr>
    </w:p>
    <w:p w:rsidR="003B1569" w:rsidRDefault="003B1569" w:rsidP="003B1569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»ZLATNI KLAS SENIOR« D.O.O. – Zrenjanin, Dr Tihomira Ostojića bb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Ćazim Hodžaj, direktor</w:t>
      </w:r>
    </w:p>
    <w:p w:rsidR="003B1569" w:rsidRDefault="003B1569" w:rsidP="003B1569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1071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20688700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106831063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340-11012981-60 Erste banka</w:t>
      </w:r>
    </w:p>
    <w:p w:rsidR="003B1569" w:rsidRDefault="003B1569" w:rsidP="003B156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023-530193</w:t>
      </w:r>
    </w:p>
    <w:p w:rsidR="003B1569" w:rsidRDefault="003B1569" w:rsidP="003B1569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3B1569" w:rsidRDefault="003B1569" w:rsidP="003B1569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8 meseci</w:t>
      </w:r>
    </w:p>
    <w:p w:rsidR="003B1569" w:rsidRDefault="003B1569" w:rsidP="003B1569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3B1569" w:rsidRDefault="003B1569" w:rsidP="003B1569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2/2015</w:t>
      </w:r>
    </w:p>
    <w:p w:rsidR="00177422" w:rsidRDefault="00177422"/>
    <w:sectPr w:rsidR="00177422" w:rsidSect="00097FC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569"/>
    <w:rsid w:val="00097FC7"/>
    <w:rsid w:val="00177422"/>
    <w:rsid w:val="003B1569"/>
    <w:rsid w:val="0064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1569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3B1569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3B1569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3B1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>Bolnica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2016-01-18T18:04:00Z</dcterms:created>
  <dcterms:modified xsi:type="dcterms:W3CDTF">2016-01-18T18:12:00Z</dcterms:modified>
</cp:coreProperties>
</file>